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2D" w:rsidRDefault="00F21F2D" w:rsidP="00F21F2D">
      <w:pPr>
        <w:pStyle w:val="Heading1"/>
        <w:spacing w:before="122" w:line="362" w:lineRule="auto"/>
        <w:ind w:left="964" w:right="677"/>
        <w:jc w:val="center"/>
      </w:pPr>
      <w:r>
        <w:t>HUBUNGAN</w:t>
      </w:r>
      <w:r>
        <w:rPr>
          <w:spacing w:val="-7"/>
        </w:rPr>
        <w:t xml:space="preserve"> </w:t>
      </w:r>
      <w:r>
        <w:t>MEROKOK</w:t>
      </w:r>
      <w:r>
        <w:rPr>
          <w:spacing w:val="4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PENYAKIT</w:t>
      </w:r>
      <w:r>
        <w:rPr>
          <w:spacing w:val="-4"/>
        </w:rPr>
        <w:t xml:space="preserve"> </w:t>
      </w:r>
      <w:r>
        <w:t>ARTERI</w:t>
      </w:r>
      <w:r>
        <w:rPr>
          <w:spacing w:val="-4"/>
        </w:rPr>
        <w:t xml:space="preserve"> </w:t>
      </w:r>
      <w:r>
        <w:t>PERIFER</w:t>
      </w:r>
      <w:r>
        <w:rPr>
          <w:spacing w:val="-57"/>
        </w:rPr>
        <w:t xml:space="preserve"> </w:t>
      </w:r>
      <w:r>
        <w:t>BERDASARKAN NILAI</w:t>
      </w:r>
      <w:r>
        <w:rPr>
          <w:spacing w:val="-1"/>
        </w:rPr>
        <w:t xml:space="preserve"> </w:t>
      </w:r>
      <w:r>
        <w:t>ANKLE</w:t>
      </w:r>
      <w:r>
        <w:rPr>
          <w:spacing w:val="-6"/>
        </w:rPr>
        <w:t xml:space="preserve"> </w:t>
      </w:r>
      <w:r>
        <w:t>BRACHIALE INDEX</w:t>
      </w:r>
    </w:p>
    <w:p w:rsidR="00F21F2D" w:rsidRDefault="00F21F2D" w:rsidP="00F21F2D">
      <w:pPr>
        <w:spacing w:line="274" w:lineRule="exact"/>
        <w:ind w:left="959" w:right="677"/>
        <w:jc w:val="center"/>
        <w:rPr>
          <w:b/>
          <w:sz w:val="24"/>
        </w:rPr>
      </w:pPr>
      <w:r>
        <w:rPr>
          <w:b/>
          <w:sz w:val="24"/>
        </w:rPr>
        <w:t>PADA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PASIEN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HIPERTENSI</w:t>
      </w:r>
    </w:p>
    <w:p w:rsidR="00F21F2D" w:rsidRDefault="00F21F2D" w:rsidP="00F21F2D">
      <w:pPr>
        <w:spacing w:before="136"/>
        <w:ind w:left="961" w:right="677"/>
        <w:jc w:val="center"/>
      </w:pPr>
      <w:r>
        <w:t>Naya Ernawati</w:t>
      </w:r>
    </w:p>
    <w:p w:rsidR="00F21F2D" w:rsidRDefault="00F21F2D" w:rsidP="00F21F2D">
      <w:pPr>
        <w:spacing w:before="4" w:line="237" w:lineRule="auto"/>
        <w:ind w:left="1847" w:right="1565"/>
        <w:jc w:val="center"/>
      </w:pPr>
      <w:r>
        <w:t>Jurusan</w:t>
      </w:r>
      <w:r>
        <w:rPr>
          <w:spacing w:val="-7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Politeknik</w:t>
      </w:r>
      <w:r>
        <w:rPr>
          <w:spacing w:val="-6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Kemenkes</w:t>
      </w:r>
      <w:r>
        <w:rPr>
          <w:spacing w:val="4"/>
        </w:rPr>
        <w:t xml:space="preserve"> </w:t>
      </w:r>
      <w:r>
        <w:t>Malang</w:t>
      </w:r>
      <w:r>
        <w:rPr>
          <w:spacing w:val="-52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6">
        <w:r>
          <w:rPr>
            <w:color w:val="0000FF"/>
            <w:u w:val="single" w:color="0000FF"/>
          </w:rPr>
          <w:t>naia.erna@gmail.com</w:t>
        </w:r>
      </w:hyperlink>
    </w:p>
    <w:p w:rsidR="00F21F2D" w:rsidRDefault="00F21F2D" w:rsidP="00F21F2D">
      <w:pPr>
        <w:pStyle w:val="BodyText"/>
        <w:spacing w:before="3"/>
        <w:rPr>
          <w:sz w:val="14"/>
        </w:rPr>
      </w:pPr>
    </w:p>
    <w:p w:rsidR="00F21F2D" w:rsidRDefault="00F21F2D" w:rsidP="00F21F2D">
      <w:pPr>
        <w:spacing w:before="92" w:line="251" w:lineRule="exact"/>
        <w:ind w:left="964" w:right="669"/>
        <w:jc w:val="center"/>
      </w:pPr>
      <w:r>
        <w:t>Sulistianto</w:t>
      </w:r>
    </w:p>
    <w:p w:rsidR="00F21F2D" w:rsidRDefault="00F21F2D" w:rsidP="00F21F2D">
      <w:pPr>
        <w:spacing w:line="251" w:lineRule="exact"/>
        <w:ind w:left="957" w:right="677"/>
        <w:jc w:val="center"/>
      </w:pPr>
      <w:r>
        <w:t>Jurusan</w:t>
      </w:r>
      <w:r>
        <w:rPr>
          <w:spacing w:val="-6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Politeknik</w:t>
      </w:r>
      <w:r>
        <w:rPr>
          <w:spacing w:val="-5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Kemenkes</w:t>
      </w:r>
      <w:r>
        <w:rPr>
          <w:spacing w:val="4"/>
        </w:rPr>
        <w:t xml:space="preserve"> </w:t>
      </w:r>
      <w:r>
        <w:t>Malang</w:t>
      </w:r>
    </w:p>
    <w:p w:rsidR="00F21F2D" w:rsidRDefault="00F21F2D" w:rsidP="00F21F2D">
      <w:pPr>
        <w:pStyle w:val="BodyText"/>
        <w:spacing w:before="2"/>
        <w:rPr>
          <w:sz w:val="22"/>
        </w:rPr>
      </w:pPr>
    </w:p>
    <w:p w:rsidR="00F21F2D" w:rsidRDefault="00F21F2D" w:rsidP="00F21F2D">
      <w:pPr>
        <w:spacing w:before="1" w:line="251" w:lineRule="exact"/>
        <w:ind w:left="964" w:right="674"/>
        <w:jc w:val="center"/>
      </w:pPr>
      <w:r>
        <w:t>Edy</w:t>
      </w:r>
      <w:r>
        <w:rPr>
          <w:spacing w:val="-5"/>
        </w:rPr>
        <w:t xml:space="preserve"> </w:t>
      </w:r>
      <w:r>
        <w:t>Suyanto</w:t>
      </w:r>
    </w:p>
    <w:p w:rsidR="00F21F2D" w:rsidRDefault="00F21F2D" w:rsidP="00F21F2D">
      <w:pPr>
        <w:spacing w:line="251" w:lineRule="exact"/>
        <w:ind w:left="957" w:right="677"/>
        <w:jc w:val="center"/>
      </w:pPr>
      <w:r>
        <w:t>Jurusan</w:t>
      </w:r>
      <w:r>
        <w:rPr>
          <w:spacing w:val="-6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Politeknik</w:t>
      </w:r>
      <w:r>
        <w:rPr>
          <w:spacing w:val="-5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Kemenkes</w:t>
      </w:r>
      <w:r>
        <w:rPr>
          <w:spacing w:val="4"/>
        </w:rPr>
        <w:t xml:space="preserve"> </w:t>
      </w:r>
      <w:r>
        <w:t>Malang</w:t>
      </w:r>
    </w:p>
    <w:p w:rsidR="00F21F2D" w:rsidRDefault="00F21F2D" w:rsidP="00F21F2D">
      <w:pPr>
        <w:pStyle w:val="BodyText"/>
        <w:spacing w:before="2"/>
        <w:rPr>
          <w:sz w:val="22"/>
        </w:rPr>
      </w:pPr>
    </w:p>
    <w:p w:rsidR="00F21F2D" w:rsidRDefault="00F21F2D" w:rsidP="00F21F2D">
      <w:pPr>
        <w:ind w:left="407" w:right="114"/>
        <w:jc w:val="both"/>
      </w:pPr>
      <w:r>
        <w:t>Penyakit arteri perifer (PAP) merupakan penyakit vaskular dengan morbiditas dan mortalitas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PAP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menderita</w:t>
      </w:r>
      <w:r>
        <w:rPr>
          <w:spacing w:val="1"/>
        </w:rPr>
        <w:t xml:space="preserve"> </w:t>
      </w:r>
      <w:r>
        <w:t>infark</w:t>
      </w:r>
      <w:r>
        <w:rPr>
          <w:spacing w:val="1"/>
        </w:rPr>
        <w:t xml:space="preserve"> </w:t>
      </w:r>
      <w:r>
        <w:t>miokard,</w:t>
      </w:r>
      <w:r>
        <w:rPr>
          <w:spacing w:val="1"/>
        </w:rPr>
        <w:t xml:space="preserve"> </w:t>
      </w:r>
      <w:r>
        <w:t>stroke</w:t>
      </w:r>
      <w:r>
        <w:rPr>
          <w:spacing w:val="-52"/>
        </w:rPr>
        <w:t xml:space="preserve"> </w:t>
      </w:r>
      <w:r>
        <w:t>iskemik dan kematian. Merokok</w:t>
      </w:r>
      <w:r>
        <w:rPr>
          <w:spacing w:val="1"/>
        </w:rPr>
        <w:t xml:space="preserve"> </w:t>
      </w:r>
      <w:r>
        <w:t>merupakan faktor risiko PAP. Tekanan darah dalam arteri</w:t>
      </w:r>
      <w:r>
        <w:rPr>
          <w:spacing w:val="1"/>
        </w:rPr>
        <w:t xml:space="preserve"> </w:t>
      </w:r>
      <w:r>
        <w:t>perifer bisa dilihat dari nilai Ankle Brchiale Index (ABI). Tujuan penelitian untuk mengetahui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perifer</w:t>
      </w:r>
      <w:r>
        <w:rPr>
          <w:spacing w:val="1"/>
        </w:rPr>
        <w:t xml:space="preserve"> </w:t>
      </w:r>
      <w:r>
        <w:t>(PAP)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ABI.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penelitian cross sectional, sebanyak 36 responden, yang dipilih menggunakan teknik simple</w:t>
      </w:r>
      <w:r>
        <w:rPr>
          <w:spacing w:val="1"/>
        </w:rPr>
        <w:t xml:space="preserve"> </w:t>
      </w:r>
      <w:r>
        <w:t>random sampling. Analisis yang digunkan dalam penelitian adalah univariate dan bivariate</w:t>
      </w:r>
      <w:r>
        <w:rPr>
          <w:spacing w:val="1"/>
        </w:rPr>
        <w:t xml:space="preserve"> </w:t>
      </w:r>
      <w:r>
        <w:t>dengan mengunakan produck moment. Hubungan merokok dengan nilai Ankle Brchiale Index</w:t>
      </w:r>
      <w:r>
        <w:rPr>
          <w:spacing w:val="1"/>
        </w:rPr>
        <w:t xml:space="preserve"> </w:t>
      </w:r>
      <w:r>
        <w:t>(ABI) didapatkan p value = 0,004. Hal ini menunjukkan terdapat pengaruh signifikan antara</w:t>
      </w:r>
      <w:r>
        <w:rPr>
          <w:spacing w:val="1"/>
        </w:rPr>
        <w:t xml:space="preserve"> </w:t>
      </w:r>
      <w:r>
        <w:t>paparan rokok</w:t>
      </w:r>
      <w:r>
        <w:rPr>
          <w:spacing w:val="1"/>
        </w:rPr>
        <w:t xml:space="preserve"> </w:t>
      </w:r>
      <w:r>
        <w:t>dengan penyakit arteri perifer berdasarkan nilai Ankle Brachiale Index (ABI).</w:t>
      </w:r>
      <w:r>
        <w:rPr>
          <w:spacing w:val="1"/>
        </w:rPr>
        <w:t xml:space="preserve"> </w:t>
      </w:r>
      <w:r>
        <w:t>Penelitian selanjutnya disarankan pengukuran ABI dilengkapi dengan menggunakan dopler</w:t>
      </w:r>
      <w:r>
        <w:rPr>
          <w:spacing w:val="1"/>
        </w:rPr>
        <w:t xml:space="preserve"> </w:t>
      </w:r>
      <w:r>
        <w:t>vaskuler</w:t>
      </w:r>
      <w:r>
        <w:rPr>
          <w:spacing w:val="2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meneliti</w:t>
      </w:r>
      <w:r>
        <w:rPr>
          <w:spacing w:val="-4"/>
        </w:rPr>
        <w:t xml:space="preserve"> </w:t>
      </w:r>
      <w:r>
        <w:t>faktor–</w:t>
      </w:r>
      <w:r>
        <w:rPr>
          <w:spacing w:val="-1"/>
        </w:rPr>
        <w:t xml:space="preserve"> </w:t>
      </w:r>
      <w:r>
        <w:t>faktor</w:t>
      </w:r>
      <w:r>
        <w:rPr>
          <w:spacing w:val="3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berhubungan</w:t>
      </w:r>
      <w:r>
        <w:rPr>
          <w:spacing w:val="-5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-4"/>
        </w:rPr>
        <w:t xml:space="preserve"> </w:t>
      </w:r>
      <w:r>
        <w:t>perifer.</w:t>
      </w:r>
    </w:p>
    <w:p w:rsidR="00F21F2D" w:rsidRDefault="00F21F2D" w:rsidP="00F21F2D">
      <w:pPr>
        <w:pStyle w:val="BodyText"/>
        <w:rPr>
          <w:sz w:val="22"/>
        </w:rPr>
      </w:pPr>
    </w:p>
    <w:p w:rsidR="00F21F2D" w:rsidRDefault="00F21F2D" w:rsidP="00F21F2D">
      <w:pPr>
        <w:spacing w:before="1"/>
        <w:ind w:left="407"/>
        <w:jc w:val="both"/>
      </w:pPr>
      <w:r>
        <w:rPr>
          <w:b/>
        </w:rPr>
        <w:t>Kata</w:t>
      </w:r>
      <w:r>
        <w:rPr>
          <w:b/>
          <w:spacing w:val="-6"/>
        </w:rPr>
        <w:t xml:space="preserve"> </w:t>
      </w:r>
      <w:r>
        <w:rPr>
          <w:b/>
        </w:rPr>
        <w:t>Kunci</w:t>
      </w:r>
      <w:r>
        <w:rPr>
          <w:b/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Merokok,</w:t>
      </w:r>
      <w:r>
        <w:rPr>
          <w:spacing w:val="53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-5"/>
        </w:rPr>
        <w:t xml:space="preserve"> </w:t>
      </w:r>
      <w:r>
        <w:t>perifer,</w:t>
      </w:r>
      <w:r>
        <w:rPr>
          <w:spacing w:val="2"/>
        </w:rPr>
        <w:t xml:space="preserve"> </w:t>
      </w:r>
      <w:r>
        <w:t>Ankle</w:t>
      </w:r>
      <w:r>
        <w:rPr>
          <w:spacing w:val="-7"/>
        </w:rPr>
        <w:t xml:space="preserve"> </w:t>
      </w:r>
      <w:r>
        <w:t>Brachiale</w:t>
      </w:r>
      <w:r>
        <w:rPr>
          <w:spacing w:val="-7"/>
        </w:rPr>
        <w:t xml:space="preserve"> </w:t>
      </w:r>
      <w:r>
        <w:t>Index (ABI)</w:t>
      </w:r>
    </w:p>
    <w:p w:rsidR="00F21F2D" w:rsidRDefault="00F21F2D" w:rsidP="00F21F2D">
      <w:pPr>
        <w:pStyle w:val="BodyText"/>
        <w:spacing w:before="9"/>
        <w:rPr>
          <w:sz w:val="21"/>
        </w:rPr>
      </w:pPr>
    </w:p>
    <w:p w:rsidR="00F21F2D" w:rsidRDefault="00F21F2D" w:rsidP="00F21F2D">
      <w:pPr>
        <w:spacing w:before="1"/>
        <w:ind w:left="964" w:right="673"/>
        <w:jc w:val="center"/>
        <w:rPr>
          <w:b/>
          <w:i/>
        </w:rPr>
      </w:pPr>
      <w:r>
        <w:rPr>
          <w:i/>
        </w:rPr>
        <w:t>A</w:t>
      </w:r>
      <w:r>
        <w:rPr>
          <w:b/>
          <w:i/>
        </w:rPr>
        <w:t>BSTRACT</w:t>
      </w:r>
    </w:p>
    <w:p w:rsidR="00F21F2D" w:rsidRDefault="00F21F2D" w:rsidP="00F21F2D">
      <w:pPr>
        <w:spacing w:before="1"/>
        <w:ind w:left="407" w:right="112"/>
        <w:jc w:val="both"/>
        <w:rPr>
          <w:i/>
        </w:rPr>
      </w:pPr>
      <w:r>
        <w:rPr>
          <w:i/>
        </w:rPr>
        <w:t>Peripheral arterial disease (PAD) is a vascular disease with high morbidity and mortality.</w:t>
      </w:r>
      <w:r>
        <w:rPr>
          <w:i/>
          <w:spacing w:val="1"/>
        </w:rPr>
        <w:t xml:space="preserve"> </w:t>
      </w:r>
      <w:r>
        <w:rPr>
          <w:i/>
        </w:rPr>
        <w:t>Patients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PAP have a high risk of myocardial infarction, ischemic stroke and death.</w:t>
      </w:r>
      <w:r>
        <w:rPr>
          <w:i/>
          <w:spacing w:val="1"/>
        </w:rPr>
        <w:t xml:space="preserve"> </w:t>
      </w:r>
      <w:r>
        <w:rPr>
          <w:i/>
        </w:rPr>
        <w:t>Smoking is risk factors for PAP. Blood pressure in peripheral arteries can be seen from the</w:t>
      </w:r>
      <w:r>
        <w:rPr>
          <w:i/>
          <w:spacing w:val="1"/>
        </w:rPr>
        <w:t xml:space="preserve"> </w:t>
      </w:r>
      <w:r>
        <w:rPr>
          <w:i/>
        </w:rPr>
        <w:t>value of the Ankle Brchiale Index (ABI). The purpose of this study was to determine the</w:t>
      </w:r>
      <w:r>
        <w:rPr>
          <w:i/>
          <w:spacing w:val="1"/>
        </w:rPr>
        <w:t xml:space="preserve"> </w:t>
      </w:r>
      <w:r>
        <w:rPr>
          <w:i/>
        </w:rPr>
        <w:t>relationship between smoking with peripheral arterial disease (PAP) based on the ABI value.</w:t>
      </w:r>
      <w:r>
        <w:rPr>
          <w:i/>
          <w:spacing w:val="1"/>
        </w:rPr>
        <w:t xml:space="preserve"> </w:t>
      </w:r>
      <w:r>
        <w:rPr>
          <w:i/>
        </w:rPr>
        <w:t>Research design cross sectional, as many as 36 respondents, who were selected using the</w:t>
      </w:r>
      <w:r>
        <w:rPr>
          <w:i/>
          <w:spacing w:val="1"/>
        </w:rPr>
        <w:t xml:space="preserve"> </w:t>
      </w:r>
      <w:r>
        <w:rPr>
          <w:i/>
        </w:rPr>
        <w:t>simple random sampling. The analysis used in this research is univariate and bivariate using</w:t>
      </w:r>
      <w:r>
        <w:rPr>
          <w:i/>
          <w:spacing w:val="1"/>
        </w:rPr>
        <w:t xml:space="preserve"> </w:t>
      </w:r>
      <w:r>
        <w:rPr>
          <w:i/>
        </w:rPr>
        <w:t>product</w:t>
      </w:r>
      <w:r>
        <w:rPr>
          <w:i/>
          <w:spacing w:val="14"/>
        </w:rPr>
        <w:t xml:space="preserve"> </w:t>
      </w:r>
      <w:r>
        <w:rPr>
          <w:i/>
        </w:rPr>
        <w:t>moment.</w:t>
      </w:r>
      <w:r>
        <w:rPr>
          <w:i/>
          <w:spacing w:val="11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relationship</w:t>
      </w:r>
      <w:r>
        <w:rPr>
          <w:i/>
          <w:spacing w:val="9"/>
        </w:rPr>
        <w:t xml:space="preserve"> </w:t>
      </w:r>
      <w:r>
        <w:rPr>
          <w:i/>
        </w:rPr>
        <w:t>between</w:t>
      </w:r>
      <w:r>
        <w:rPr>
          <w:i/>
          <w:spacing w:val="13"/>
        </w:rPr>
        <w:t xml:space="preserve"> </w:t>
      </w:r>
      <w:r>
        <w:rPr>
          <w:i/>
        </w:rPr>
        <w:t>smoking</w:t>
      </w:r>
      <w:r>
        <w:rPr>
          <w:i/>
          <w:spacing w:val="13"/>
        </w:rPr>
        <w:t xml:space="preserve"> </w:t>
      </w:r>
      <w:r>
        <w:rPr>
          <w:i/>
        </w:rPr>
        <w:t>and</w:t>
      </w:r>
      <w:r>
        <w:rPr>
          <w:i/>
          <w:spacing w:val="13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Ankle</w:t>
      </w:r>
      <w:r>
        <w:rPr>
          <w:i/>
          <w:spacing w:val="12"/>
        </w:rPr>
        <w:t xml:space="preserve"> </w:t>
      </w:r>
      <w:r>
        <w:rPr>
          <w:i/>
        </w:rPr>
        <w:t>Brchiale</w:t>
      </w:r>
      <w:r>
        <w:rPr>
          <w:i/>
          <w:spacing w:val="11"/>
        </w:rPr>
        <w:t xml:space="preserve"> </w:t>
      </w:r>
      <w:r>
        <w:rPr>
          <w:i/>
        </w:rPr>
        <w:t>Index</w:t>
      </w:r>
      <w:r>
        <w:rPr>
          <w:i/>
          <w:spacing w:val="11"/>
        </w:rPr>
        <w:t xml:space="preserve"> </w:t>
      </w:r>
      <w:r>
        <w:rPr>
          <w:i/>
        </w:rPr>
        <w:t>(ABI)</w:t>
      </w:r>
      <w:r>
        <w:rPr>
          <w:i/>
          <w:spacing w:val="12"/>
        </w:rPr>
        <w:t xml:space="preserve"> </w:t>
      </w:r>
      <w:r>
        <w:rPr>
          <w:i/>
        </w:rPr>
        <w:t>value</w:t>
      </w:r>
      <w:r>
        <w:rPr>
          <w:i/>
          <w:spacing w:val="-52"/>
        </w:rPr>
        <w:t xml:space="preserve"> </w:t>
      </w:r>
      <w:r>
        <w:rPr>
          <w:i/>
        </w:rPr>
        <w:t>is obtained (p value, 0.004). This shows that there is a significant effect between cigarette</w:t>
      </w:r>
      <w:r>
        <w:rPr>
          <w:i/>
          <w:spacing w:val="1"/>
        </w:rPr>
        <w:t xml:space="preserve"> </w:t>
      </w:r>
      <w:r>
        <w:rPr>
          <w:i/>
        </w:rPr>
        <w:t>exposure</w:t>
      </w:r>
      <w:r>
        <w:rPr>
          <w:i/>
          <w:spacing w:val="1"/>
        </w:rPr>
        <w:t xml:space="preserve"> </w:t>
      </w:r>
      <w:r>
        <w:rPr>
          <w:i/>
        </w:rPr>
        <w:t>with peripheral arterial disease based on the value of the Ankle Brachiale Index</w:t>
      </w:r>
      <w:r>
        <w:rPr>
          <w:i/>
          <w:spacing w:val="1"/>
        </w:rPr>
        <w:t xml:space="preserve"> </w:t>
      </w:r>
      <w:r>
        <w:rPr>
          <w:i/>
        </w:rPr>
        <w:t>(ABI). For further research, it is recommended that ABI measurements be completed using</w:t>
      </w:r>
      <w:r>
        <w:rPr>
          <w:i/>
          <w:spacing w:val="1"/>
        </w:rPr>
        <w:t xml:space="preserve"> </w:t>
      </w:r>
      <w:r>
        <w:rPr>
          <w:i/>
        </w:rPr>
        <w:t>vascular Doppler</w:t>
      </w:r>
      <w:r>
        <w:rPr>
          <w:i/>
          <w:spacing w:val="-3"/>
        </w:rPr>
        <w:t xml:space="preserve"> </w:t>
      </w:r>
      <w:r>
        <w:rPr>
          <w:i/>
        </w:rPr>
        <w:t>and examine</w:t>
      </w:r>
      <w:r>
        <w:rPr>
          <w:i/>
          <w:spacing w:val="1"/>
        </w:rPr>
        <w:t xml:space="preserve"> </w:t>
      </w:r>
      <w:r>
        <w:rPr>
          <w:i/>
        </w:rPr>
        <w:t>other factors</w:t>
      </w:r>
      <w:r>
        <w:rPr>
          <w:i/>
          <w:spacing w:val="2"/>
        </w:rPr>
        <w:t xml:space="preserve"> </w:t>
      </w:r>
      <w:r>
        <w:rPr>
          <w:i/>
        </w:rPr>
        <w:t>associated</w:t>
      </w:r>
      <w:r>
        <w:rPr>
          <w:i/>
          <w:spacing w:val="-4"/>
        </w:rPr>
        <w:t xml:space="preserve"> </w:t>
      </w:r>
      <w:r>
        <w:rPr>
          <w:i/>
        </w:rPr>
        <w:t>with peripheral</w:t>
      </w:r>
      <w:r>
        <w:rPr>
          <w:i/>
          <w:spacing w:val="2"/>
        </w:rPr>
        <w:t xml:space="preserve"> </w:t>
      </w:r>
      <w:r>
        <w:rPr>
          <w:i/>
        </w:rPr>
        <w:t>arterial</w:t>
      </w:r>
      <w:r>
        <w:rPr>
          <w:i/>
          <w:spacing w:val="-3"/>
        </w:rPr>
        <w:t xml:space="preserve"> </w:t>
      </w:r>
      <w:r>
        <w:rPr>
          <w:i/>
        </w:rPr>
        <w:t>disease.</w:t>
      </w:r>
    </w:p>
    <w:p w:rsidR="00F21F2D" w:rsidRDefault="00F21F2D" w:rsidP="00F21F2D">
      <w:pPr>
        <w:pStyle w:val="BodyText"/>
        <w:rPr>
          <w:i/>
          <w:sz w:val="22"/>
        </w:rPr>
      </w:pPr>
    </w:p>
    <w:p w:rsidR="00F21F2D" w:rsidRDefault="00F21F2D" w:rsidP="00F21F2D">
      <w:pPr>
        <w:ind w:left="407"/>
        <w:jc w:val="both"/>
        <w:rPr>
          <w:i/>
        </w:rPr>
      </w:pPr>
      <w:r>
        <w:rPr>
          <w:b/>
          <w:i/>
        </w:rPr>
        <w:t>Keywords</w:t>
      </w:r>
      <w:r>
        <w:rPr>
          <w:b/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-6"/>
        </w:rPr>
        <w:t xml:space="preserve"> </w:t>
      </w:r>
      <w:r>
        <w:rPr>
          <w:i/>
        </w:rPr>
        <w:t>Smoking,</w:t>
      </w:r>
      <w:r>
        <w:rPr>
          <w:i/>
          <w:spacing w:val="53"/>
        </w:rPr>
        <w:t xml:space="preserve"> </w:t>
      </w:r>
      <w:r>
        <w:rPr>
          <w:i/>
        </w:rPr>
        <w:t>peripheral</w:t>
      </w:r>
      <w:r>
        <w:rPr>
          <w:i/>
          <w:spacing w:val="-2"/>
        </w:rPr>
        <w:t xml:space="preserve"> </w:t>
      </w:r>
      <w:r>
        <w:rPr>
          <w:i/>
        </w:rPr>
        <w:t>arterial</w:t>
      </w:r>
      <w:r>
        <w:rPr>
          <w:i/>
          <w:spacing w:val="-4"/>
        </w:rPr>
        <w:t xml:space="preserve"> </w:t>
      </w:r>
      <w:r>
        <w:rPr>
          <w:i/>
        </w:rPr>
        <w:t>disease,</w:t>
      </w:r>
      <w:r>
        <w:rPr>
          <w:i/>
          <w:spacing w:val="2"/>
        </w:rPr>
        <w:t xml:space="preserve"> </w:t>
      </w:r>
      <w:r>
        <w:rPr>
          <w:i/>
        </w:rPr>
        <w:t>Ankle</w:t>
      </w:r>
      <w:r>
        <w:rPr>
          <w:i/>
          <w:spacing w:val="-2"/>
        </w:rPr>
        <w:t xml:space="preserve"> </w:t>
      </w:r>
      <w:r>
        <w:rPr>
          <w:i/>
        </w:rPr>
        <w:t>Brchiale</w:t>
      </w:r>
      <w:r>
        <w:rPr>
          <w:i/>
          <w:spacing w:val="-2"/>
        </w:rPr>
        <w:t xml:space="preserve"> </w:t>
      </w:r>
      <w:r>
        <w:rPr>
          <w:i/>
        </w:rPr>
        <w:t>Index</w:t>
      </w:r>
      <w:r>
        <w:rPr>
          <w:i/>
          <w:spacing w:val="-2"/>
        </w:rPr>
        <w:t xml:space="preserve"> </w:t>
      </w:r>
      <w:r>
        <w:rPr>
          <w:i/>
        </w:rPr>
        <w:t>(ABI)</w:t>
      </w:r>
    </w:p>
    <w:p w:rsidR="00F21F2D" w:rsidRDefault="00F21F2D" w:rsidP="00F21F2D">
      <w:pPr>
        <w:jc w:val="both"/>
        <w:sectPr w:rsidR="00F21F2D">
          <w:headerReference w:type="default" r:id="rId7"/>
          <w:footerReference w:type="default" r:id="rId8"/>
          <w:pgSz w:w="12240" w:h="15840"/>
          <w:pgMar w:top="1560" w:right="1580" w:bottom="1200" w:left="1720" w:header="725" w:footer="1020" w:gutter="0"/>
          <w:cols w:space="720"/>
        </w:sectPr>
      </w:pPr>
    </w:p>
    <w:p w:rsidR="00F21F2D" w:rsidRDefault="00F21F2D" w:rsidP="00F21F2D">
      <w:pPr>
        <w:pStyle w:val="Heading1"/>
        <w:spacing w:before="122"/>
        <w:ind w:left="407"/>
      </w:pPr>
      <w:r>
        <w:lastRenderedPageBreak/>
        <w:t>Pendahuluan</w:t>
      </w:r>
    </w:p>
    <w:p w:rsidR="00F21F2D" w:rsidRDefault="00F21F2D" w:rsidP="00F21F2D">
      <w:pPr>
        <w:pStyle w:val="BodyText"/>
        <w:spacing w:before="137" w:line="360" w:lineRule="auto"/>
        <w:ind w:left="407" w:right="120" w:firstLine="720"/>
        <w:jc w:val="both"/>
      </w:pPr>
      <w:r>
        <w:t>Tekanan darah adalah tekanan yang ditimbulkan pada dinding arteri. Hipertensi</w:t>
      </w:r>
      <w:r>
        <w:rPr>
          <w:spacing w:val="-57"/>
        </w:rPr>
        <w:t xml:space="preserve"> </w:t>
      </w:r>
      <w:r>
        <w:t>jika tidak tertakani dengan baikakan menjadi faktor penyebab timbulnya penyakit berat</w:t>
      </w:r>
      <w:r>
        <w:rPr>
          <w:spacing w:val="-57"/>
        </w:rPr>
        <w:t xml:space="preserve"> </w:t>
      </w:r>
      <w:r>
        <w:t>seperti serangan jantung, gagal ginjal, dan stroke. Dalam kondisi alam dan masyarakat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kompleks,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bermunculan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masalah.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dominan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maju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semakin banyaknya penderita hipertensi atau tekanan darah tinggi (Amredian, 2011).</w:t>
      </w:r>
      <w:r>
        <w:rPr>
          <w:spacing w:val="1"/>
        </w:rPr>
        <w:t xml:space="preserve"> </w:t>
      </w:r>
      <w:r>
        <w:t>Hipertensi merupakan penyakit kardiovaskular yang berkontribusi untuk setidaknya</w:t>
      </w:r>
      <w:r>
        <w:rPr>
          <w:spacing w:val="1"/>
        </w:rPr>
        <w:t xml:space="preserve"> </w:t>
      </w:r>
      <w:r>
        <w:t>45% kematian akibat penyakit jantung, dan 51% dari kematian akibat stroke (Day,</w:t>
      </w:r>
      <w:r>
        <w:rPr>
          <w:spacing w:val="1"/>
        </w:rPr>
        <w:t xml:space="preserve"> </w:t>
      </w:r>
      <w:r>
        <w:t>2013).</w:t>
      </w:r>
    </w:p>
    <w:p w:rsidR="00F21F2D" w:rsidRDefault="00F21F2D" w:rsidP="00F21F2D">
      <w:pPr>
        <w:pStyle w:val="BodyText"/>
        <w:spacing w:before="1" w:line="360" w:lineRule="auto"/>
        <w:ind w:left="407" w:right="112" w:firstLine="720"/>
        <w:jc w:val="both"/>
      </w:pPr>
      <w:r>
        <w:t>Menurut</w:t>
      </w:r>
      <w:r>
        <w:rPr>
          <w:spacing w:val="1"/>
        </w:rPr>
        <w:t xml:space="preserve"> </w:t>
      </w:r>
      <w:r>
        <w:t>data RESKESDAS ( 2018 ) menunjukkan pravalensi hipertensi di</w:t>
      </w:r>
      <w:r>
        <w:rPr>
          <w:spacing w:val="1"/>
        </w:rPr>
        <w:t xml:space="preserve"> </w:t>
      </w:r>
      <w:r>
        <w:t>Indonesia sebesar 34,11%, pravelensi tertinggi terjadi di Kalimantan. selatan (44,13%)</w:t>
      </w:r>
      <w:r>
        <w:rPr>
          <w:spacing w:val="1"/>
        </w:rPr>
        <w:t xml:space="preserve"> </w:t>
      </w:r>
      <w:r>
        <w:t>dan terendah di papua (22.22 %). Berdasarkan profil kesehatan jawa timur (2019 )</w:t>
      </w:r>
      <w:r>
        <w:rPr>
          <w:spacing w:val="1"/>
        </w:rPr>
        <w:t xml:space="preserve"> </w:t>
      </w:r>
      <w:r>
        <w:t>jumlah estimasi penderita hipertensi yang berusia ≥ 15 tahun di Provinsi Jawa Timur</w:t>
      </w:r>
      <w:r>
        <w:rPr>
          <w:spacing w:val="1"/>
        </w:rPr>
        <w:t xml:space="preserve"> </w:t>
      </w:r>
      <w:r>
        <w:t>sekitar 11.952.694 penduduk, dengan proporsi laki-laki 48% dan perempuan 52%. Dari</w:t>
      </w:r>
      <w:r>
        <w:rPr>
          <w:spacing w:val="-57"/>
        </w:rPr>
        <w:t xml:space="preserve"> </w:t>
      </w:r>
      <w:r>
        <w:t>jumlah tersebut, yang mendapatkan pelayanan kesehatan penderita hipertensi sebesar</w:t>
      </w:r>
      <w:r>
        <w:rPr>
          <w:spacing w:val="1"/>
        </w:rPr>
        <w:t xml:space="preserve"> </w:t>
      </w:r>
      <w:r>
        <w:t>40,1%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4.792.862</w:t>
      </w:r>
      <w:r>
        <w:rPr>
          <w:spacing w:val="1"/>
        </w:rPr>
        <w:t xml:space="preserve"> </w:t>
      </w:r>
      <w:r>
        <w:t>penduduk.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lumajang (2016), berdasarkan laporan bulanan PTM (penyakit tidak menular ) didapat</w:t>
      </w:r>
      <w:r>
        <w:rPr>
          <w:spacing w:val="1"/>
        </w:rPr>
        <w:t xml:space="preserve"> </w:t>
      </w:r>
      <w:r>
        <w:t>capaian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lumajang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20.578</w:t>
      </w:r>
      <w:r>
        <w:rPr>
          <w:spacing w:val="1"/>
        </w:rPr>
        <w:t xml:space="preserve"> </w:t>
      </w:r>
      <w:r>
        <w:t>penderita atau 9.55% dari 215.389 pasien yang dilakukan pemerikasaan hipertensi dan</w:t>
      </w:r>
      <w:r>
        <w:rPr>
          <w:spacing w:val="1"/>
        </w:rPr>
        <w:t xml:space="preserve"> </w:t>
      </w:r>
      <w:r>
        <w:t>berkunjung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puskesmas serta jaringanya.</w:t>
      </w:r>
    </w:p>
    <w:p w:rsidR="00F21F2D" w:rsidRDefault="00F21F2D" w:rsidP="00F21F2D">
      <w:pPr>
        <w:pStyle w:val="BodyText"/>
        <w:spacing w:line="360" w:lineRule="auto"/>
        <w:ind w:left="407" w:right="113" w:firstLine="720"/>
        <w:jc w:val="both"/>
      </w:pPr>
      <w:r>
        <w:t>Rokok merupakan kumpulan zat adiktif yang dapat membawa pengaruh negatif</w:t>
      </w:r>
      <w:r>
        <w:rPr>
          <w:spacing w:val="-57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t>Nikotin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CO2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terkandung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jantung.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zat-zat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menumpuk di pembuluh darah (arteriosklerosis) dan mengganggu peredaran darah di</w:t>
      </w:r>
      <w:r>
        <w:rPr>
          <w:spacing w:val="1"/>
        </w:rPr>
        <w:t xml:space="preserve"> </w:t>
      </w:r>
      <w:r>
        <w:t>dalam tubuh.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peredaran darah terganggu</w:t>
      </w:r>
      <w:r>
        <w:rPr>
          <w:spacing w:val="1"/>
        </w:rPr>
        <w:t xml:space="preserve"> </w:t>
      </w:r>
      <w:r>
        <w:t>maka sirkulasi ke perifer</w:t>
      </w:r>
      <w:r>
        <w:rPr>
          <w:spacing w:val="1"/>
        </w:rPr>
        <w:t xml:space="preserve"> </w:t>
      </w:r>
      <w:r>
        <w:t>juga akan</w:t>
      </w:r>
      <w:r>
        <w:rPr>
          <w:spacing w:val="1"/>
        </w:rPr>
        <w:t xml:space="preserve"> </w:t>
      </w:r>
      <w:r>
        <w:t>berkurang</w:t>
      </w:r>
      <w:r>
        <w:rPr>
          <w:spacing w:val="1"/>
        </w:rPr>
        <w:t xml:space="preserve"> </w:t>
      </w:r>
      <w:r>
        <w:t>((Tawbariah,</w:t>
      </w:r>
      <w:r>
        <w:rPr>
          <w:spacing w:val="4"/>
        </w:rPr>
        <w:t xml:space="preserve"> </w:t>
      </w:r>
      <w:r>
        <w:t>2015).</w:t>
      </w:r>
    </w:p>
    <w:p w:rsidR="00F21F2D" w:rsidRDefault="00F21F2D" w:rsidP="00F21F2D">
      <w:pPr>
        <w:pStyle w:val="BodyText"/>
        <w:spacing w:before="1" w:line="360" w:lineRule="auto"/>
        <w:ind w:left="407" w:right="120" w:firstLine="782"/>
        <w:jc w:val="both"/>
      </w:pPr>
      <w:r>
        <w:t>Pemeriksaan ankle brachiale index ABI merupakan pemeriksaan non invasif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besar,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perifer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membandingkan</w:t>
      </w:r>
      <w:r>
        <w:rPr>
          <w:spacing w:val="5"/>
        </w:rPr>
        <w:t xml:space="preserve"> </w:t>
      </w:r>
      <w:r>
        <w:t>tekanan</w:t>
      </w:r>
      <w:r>
        <w:rPr>
          <w:spacing w:val="5"/>
        </w:rPr>
        <w:t xml:space="preserve"> </w:t>
      </w:r>
      <w:r>
        <w:t>darah</w:t>
      </w:r>
      <w:r>
        <w:rPr>
          <w:spacing w:val="5"/>
        </w:rPr>
        <w:t xml:space="preserve"> </w:t>
      </w:r>
      <w:r>
        <w:t>sistolik</w:t>
      </w:r>
      <w:r>
        <w:rPr>
          <w:spacing w:val="10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ankle</w:t>
      </w:r>
      <w:r>
        <w:rPr>
          <w:spacing w:val="9"/>
        </w:rPr>
        <w:t xml:space="preserve"> </w:t>
      </w:r>
      <w:r>
        <w:t>dengan</w:t>
      </w:r>
      <w:r>
        <w:rPr>
          <w:spacing w:val="5"/>
        </w:rPr>
        <w:t xml:space="preserve"> </w:t>
      </w:r>
      <w:r>
        <w:t>tekanan</w:t>
      </w:r>
      <w:r>
        <w:rPr>
          <w:spacing w:val="5"/>
        </w:rPr>
        <w:t xml:space="preserve"> </w:t>
      </w:r>
      <w:r>
        <w:t>darah</w:t>
      </w:r>
      <w:r>
        <w:rPr>
          <w:spacing w:val="5"/>
        </w:rPr>
        <w:t xml:space="preserve"> </w:t>
      </w:r>
      <w:r>
        <w:t>sistolic</w:t>
      </w:r>
      <w:r>
        <w:rPr>
          <w:spacing w:val="9"/>
        </w:rPr>
        <w:t xml:space="preserve"> </w:t>
      </w:r>
      <w:r>
        <w:t>di</w:t>
      </w:r>
    </w:p>
    <w:p w:rsidR="00F21F2D" w:rsidRDefault="00F21F2D" w:rsidP="00F21F2D">
      <w:pPr>
        <w:spacing w:line="360" w:lineRule="auto"/>
        <w:jc w:val="both"/>
        <w:sectPr w:rsidR="00F21F2D">
          <w:pgSz w:w="12240" w:h="15840"/>
          <w:pgMar w:top="1560" w:right="1580" w:bottom="1200" w:left="1720" w:header="725" w:footer="1020" w:gutter="0"/>
          <w:cols w:space="720"/>
        </w:sectPr>
      </w:pPr>
    </w:p>
    <w:p w:rsidR="00F21F2D" w:rsidRDefault="00F21F2D" w:rsidP="00F21F2D">
      <w:pPr>
        <w:pStyle w:val="BodyText"/>
        <w:spacing w:before="117" w:line="360" w:lineRule="auto"/>
        <w:ind w:left="407" w:right="110"/>
        <w:jc w:val="both"/>
      </w:pPr>
      <w:r>
        <w:lastRenderedPageBreak/>
        <w:t>brachialis,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estimasi</w:t>
      </w:r>
      <w:r>
        <w:rPr>
          <w:spacing w:val="1"/>
        </w:rPr>
        <w:t xml:space="preserve"> </w:t>
      </w:r>
      <w:r>
        <w:t>terbaik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sistolik</w:t>
      </w:r>
      <w:r>
        <w:rPr>
          <w:spacing w:val="60"/>
        </w:rPr>
        <w:t xml:space="preserve"> </w:t>
      </w:r>
      <w:r>
        <w:t>pusat.</w:t>
      </w:r>
      <w:r>
        <w:rPr>
          <w:spacing w:val="1"/>
        </w:rPr>
        <w:t xml:space="preserve"> </w:t>
      </w:r>
      <w:r>
        <w:t>Gangguan aliran darah pada kaki dapat</w:t>
      </w:r>
      <w:r>
        <w:rPr>
          <w:spacing w:val="60"/>
        </w:rPr>
        <w:t xml:space="preserve"> </w:t>
      </w:r>
      <w:r>
        <w:t>dideteksi dengan mengukur ankle brachial</w:t>
      </w:r>
      <w:r>
        <w:rPr>
          <w:spacing w:val="1"/>
        </w:rPr>
        <w:t xml:space="preserve"> </w:t>
      </w:r>
      <w:r>
        <w:t>index (ABI)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mengukur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dari tekanan</w:t>
      </w:r>
      <w:r>
        <w:rPr>
          <w:spacing w:val="1"/>
        </w:rPr>
        <w:t xml:space="preserve"> </w:t>
      </w:r>
      <w:r>
        <w:t>sistolik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lengan dengan tekanan</w:t>
      </w:r>
      <w:r>
        <w:rPr>
          <w:spacing w:val="1"/>
        </w:rPr>
        <w:t xml:space="preserve"> </w:t>
      </w:r>
      <w:r>
        <w:t>sistolik</w:t>
      </w:r>
      <w:r>
        <w:rPr>
          <w:spacing w:val="1"/>
        </w:rPr>
        <w:t xml:space="preserve"> </w:t>
      </w:r>
      <w:r>
        <w:t>kaki</w:t>
      </w:r>
      <w:r>
        <w:rPr>
          <w:spacing w:val="1"/>
        </w:rPr>
        <w:t xml:space="preserve"> </w:t>
      </w:r>
      <w:r>
        <w:t>bagian bawah (Nussbaumerova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 2011; Sato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 2011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Wahyuni T.D, 2013). ABI merupakan tes non invasif untuk mengetahui aliran darah</w:t>
      </w:r>
      <w:r>
        <w:rPr>
          <w:spacing w:val="1"/>
        </w:rPr>
        <w:t xml:space="preserve"> </w:t>
      </w:r>
      <w:r>
        <w:t>pada ekstremitas bawah dengan membagi tekanan darah sistolik tertinggi ankle pada</w:t>
      </w:r>
      <w:r>
        <w:rPr>
          <w:spacing w:val="1"/>
        </w:rPr>
        <w:t xml:space="preserve"> </w:t>
      </w:r>
      <w:r>
        <w:t>kedua kaki (kanan dan kiri) dengan tekanan darah sistolik tertinggi brachial pada kedua</w:t>
      </w:r>
      <w:r>
        <w:rPr>
          <w:spacing w:val="-57"/>
        </w:rPr>
        <w:t xml:space="preserve"> </w:t>
      </w:r>
      <w:r>
        <w:t>lengan</w:t>
      </w:r>
      <w:r>
        <w:rPr>
          <w:spacing w:val="1"/>
        </w:rPr>
        <w:t xml:space="preserve"> </w:t>
      </w:r>
      <w:r>
        <w:t>(kanan</w:t>
      </w:r>
      <w:r>
        <w:rPr>
          <w:spacing w:val="1"/>
        </w:rPr>
        <w:t xml:space="preserve"> </w:t>
      </w:r>
      <w:r>
        <w:t>dankiri).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ABI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riwayat merokok, alkohol, latihan fisik (olahraga), lama menderita DM, kadar glukosa</w:t>
      </w:r>
      <w:r>
        <w:rPr>
          <w:spacing w:val="1"/>
        </w:rPr>
        <w:t xml:space="preserve"> </w:t>
      </w:r>
      <w:r>
        <w:t>darah, terapi diet, usia, dan hipertensi (Vicinte, 2006 dalam jurnal Juliantari, Ida Ayu</w:t>
      </w:r>
      <w:r>
        <w:rPr>
          <w:spacing w:val="1"/>
        </w:rPr>
        <w:t xml:space="preserve"> </w:t>
      </w:r>
      <w:r>
        <w:t>Made,</w:t>
      </w:r>
      <w:r>
        <w:rPr>
          <w:spacing w:val="3"/>
        </w:rPr>
        <w:t xml:space="preserve"> </w:t>
      </w:r>
      <w:r>
        <w:t>2015).</w:t>
      </w:r>
    </w:p>
    <w:p w:rsidR="00F21F2D" w:rsidRDefault="00F21F2D" w:rsidP="00F21F2D">
      <w:pPr>
        <w:pStyle w:val="BodyText"/>
        <w:spacing w:before="3" w:line="360" w:lineRule="auto"/>
        <w:ind w:left="407" w:right="115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Thendria,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al.,</w:t>
      </w:r>
      <w:r>
        <w:rPr>
          <w:i/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mengatakan bahwa ada hubungan antara hipertensi dan penyakit perifer berdasarkan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ankle</w:t>
      </w:r>
      <w:r>
        <w:rPr>
          <w:spacing w:val="1"/>
        </w:rPr>
        <w:t xml:space="preserve"> </w:t>
      </w:r>
      <w:r>
        <w:t>brachiale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(ABI)..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pendahuluan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60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Desember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174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hipertensi di Puskesmas Tempursari Kabupaten Lumajang. Tujuan dari penelitian 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hubunggan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arteri</w:t>
      </w:r>
      <w:r>
        <w:rPr>
          <w:spacing w:val="61"/>
        </w:rPr>
        <w:t xml:space="preserve"> </w:t>
      </w:r>
      <w:r>
        <w:t>perifer</w:t>
      </w:r>
      <w:r>
        <w:rPr>
          <w:spacing w:val="1"/>
        </w:rPr>
        <w:t xml:space="preserve"> </w:t>
      </w:r>
      <w:r>
        <w:t>berdasarkan nilai</w:t>
      </w:r>
      <w:r>
        <w:rPr>
          <w:spacing w:val="-4"/>
        </w:rPr>
        <w:t xml:space="preserve"> </w:t>
      </w:r>
      <w:r>
        <w:t>ankle brachiale</w:t>
      </w:r>
      <w:r>
        <w:rPr>
          <w:spacing w:val="4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(ABI)</w:t>
      </w:r>
      <w:r>
        <w:rPr>
          <w:spacing w:val="2"/>
        </w:rPr>
        <w:t xml:space="preserve"> </w:t>
      </w:r>
      <w:r>
        <w:t>pada</w:t>
      </w:r>
      <w:r>
        <w:rPr>
          <w:spacing w:val="4"/>
        </w:rPr>
        <w:t xml:space="preserve"> </w:t>
      </w:r>
      <w:r>
        <w:t>pasien hipertensi.</w:t>
      </w:r>
    </w:p>
    <w:p w:rsidR="00F21F2D" w:rsidRDefault="00F21F2D" w:rsidP="00F21F2D">
      <w:pPr>
        <w:pStyle w:val="BodyText"/>
        <w:spacing w:before="6"/>
        <w:rPr>
          <w:sz w:val="36"/>
        </w:rPr>
      </w:pPr>
    </w:p>
    <w:p w:rsidR="00F21F2D" w:rsidRDefault="00F21F2D" w:rsidP="00F21F2D">
      <w:pPr>
        <w:pStyle w:val="Heading1"/>
        <w:ind w:left="407"/>
      </w:pPr>
      <w:r>
        <w:t>Metodologi</w:t>
      </w:r>
    </w:p>
    <w:p w:rsidR="00F21F2D" w:rsidRDefault="00F21F2D" w:rsidP="00F21F2D">
      <w:pPr>
        <w:pStyle w:val="BodyText"/>
        <w:spacing w:before="132" w:line="360" w:lineRule="auto"/>
        <w:ind w:left="407" w:right="122" w:firstLine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 dengan Cross sectional. Populasi dalam penelitian ini yaitu masyarakat</w:t>
      </w:r>
      <w:r>
        <w:rPr>
          <w:spacing w:val="1"/>
        </w:rPr>
        <w:t xml:space="preserve"> </w:t>
      </w:r>
      <w:r>
        <w:t>yang bertempat tinggal di wilayah kerja Puskesmas Tempursari Kabupaten Lumajang</w:t>
      </w:r>
      <w:r>
        <w:rPr>
          <w:spacing w:val="1"/>
        </w:rPr>
        <w:t xml:space="preserve"> </w:t>
      </w:r>
      <w:r>
        <w:t>Kota Lumajang</w:t>
      </w:r>
      <w:r>
        <w:rPr>
          <w:spacing w:val="6"/>
        </w:rPr>
        <w:t xml:space="preserve"> </w:t>
      </w:r>
      <w:r>
        <w:t>yaitu</w:t>
      </w:r>
      <w:r>
        <w:rPr>
          <w:spacing w:val="2"/>
        </w:rPr>
        <w:t xml:space="preserve"> </w:t>
      </w:r>
      <w:r>
        <w:t>desa tegal</w:t>
      </w:r>
      <w:r>
        <w:rPr>
          <w:spacing w:val="-7"/>
        </w:rPr>
        <w:t xml:space="preserve"> </w:t>
      </w:r>
      <w:r>
        <w:t>rejo</w:t>
      </w:r>
      <w:r>
        <w:rPr>
          <w:spacing w:val="6"/>
        </w:rPr>
        <w:t xml:space="preserve"> </w:t>
      </w:r>
      <w:r>
        <w:t>.</w:t>
      </w:r>
    </w:p>
    <w:p w:rsidR="00F21F2D" w:rsidRDefault="00F21F2D" w:rsidP="00F21F2D">
      <w:pPr>
        <w:pStyle w:val="BodyText"/>
        <w:spacing w:before="1" w:line="360" w:lineRule="auto"/>
        <w:ind w:left="407" w:right="119" w:firstLine="720"/>
        <w:jc w:val="both"/>
      </w:pPr>
      <w:r>
        <w:t>Teknik pengambilan sampling yang digunakan dalam penelitian ini adalah Non</w:t>
      </w:r>
      <w:r>
        <w:rPr>
          <w:spacing w:val="1"/>
        </w:rPr>
        <w:t xml:space="preserve"> </w:t>
      </w:r>
      <w:r>
        <w:t>Probality Sampling</w:t>
      </w:r>
      <w:r>
        <w:rPr>
          <w:spacing w:val="1"/>
        </w:rPr>
        <w:t xml:space="preserve"> </w:t>
      </w:r>
      <w:r>
        <w:t>yaitu dengan Simple Random Sampling dimana peneliti dalam</w:t>
      </w:r>
      <w:r>
        <w:rPr>
          <w:spacing w:val="1"/>
        </w:rPr>
        <w:t xml:space="preserve"> </w:t>
      </w:r>
      <w:r>
        <w:t>memilih sampel dengan memberikan kesempatan yang sama kepada semua populasi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ditetapkanya</w:t>
      </w:r>
      <w:r>
        <w:rPr>
          <w:spacing w:val="1"/>
        </w:rPr>
        <w:t xml:space="preserve"> </w:t>
      </w:r>
      <w:r>
        <w:t>sebagai anggota</w:t>
      </w:r>
      <w:r>
        <w:rPr>
          <w:spacing w:val="1"/>
        </w:rPr>
        <w:t xml:space="preserve"> </w:t>
      </w:r>
      <w:r>
        <w:t>sampel.Jumlah sampel dalam penelitian</w:t>
      </w:r>
      <w:r>
        <w:rPr>
          <w:spacing w:val="60"/>
        </w:rPr>
        <w:t xml:space="preserve"> </w:t>
      </w:r>
      <w:r>
        <w:t>ini yaitu</w:t>
      </w:r>
      <w:r>
        <w:rPr>
          <w:spacing w:val="-58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responden.</w:t>
      </w:r>
    </w:p>
    <w:p w:rsidR="00F21F2D" w:rsidRDefault="00F21F2D" w:rsidP="00F21F2D">
      <w:pPr>
        <w:spacing w:line="360" w:lineRule="auto"/>
        <w:jc w:val="both"/>
        <w:sectPr w:rsidR="00F21F2D">
          <w:pgSz w:w="12240" w:h="15840"/>
          <w:pgMar w:top="1560" w:right="1580" w:bottom="1200" w:left="1720" w:header="725" w:footer="1020" w:gutter="0"/>
          <w:cols w:space="720"/>
        </w:sectPr>
      </w:pPr>
    </w:p>
    <w:p w:rsidR="00F21F2D" w:rsidRDefault="00F21F2D" w:rsidP="00F21F2D">
      <w:pPr>
        <w:pStyle w:val="Heading1"/>
        <w:spacing w:before="122"/>
        <w:ind w:left="407"/>
      </w:pPr>
      <w:r>
        <w:rPr>
          <w:spacing w:val="-7"/>
        </w:rPr>
        <w:lastRenderedPageBreak/>
        <w:t>Hasil</w:t>
      </w:r>
      <w:r>
        <w:rPr>
          <w:spacing w:val="-16"/>
        </w:rPr>
        <w:t xml:space="preserve"> </w:t>
      </w:r>
      <w:r>
        <w:rPr>
          <w:spacing w:val="-6"/>
        </w:rPr>
        <w:t>dan</w:t>
      </w:r>
      <w:r>
        <w:rPr>
          <w:spacing w:val="-11"/>
        </w:rPr>
        <w:t xml:space="preserve"> </w:t>
      </w:r>
      <w:r>
        <w:rPr>
          <w:spacing w:val="-6"/>
        </w:rPr>
        <w:t>Pembahasan</w:t>
      </w:r>
    </w:p>
    <w:p w:rsidR="00F21F2D" w:rsidRDefault="00F21F2D" w:rsidP="00F21F2D">
      <w:pPr>
        <w:pStyle w:val="BodyText"/>
        <w:spacing w:before="137" w:line="360" w:lineRule="auto"/>
        <w:ind w:left="407" w:right="103" w:firstLine="720"/>
      </w:pPr>
      <w:r>
        <w:rPr>
          <w:spacing w:val="-2"/>
        </w:rPr>
        <w:t>Hasil</w:t>
      </w:r>
      <w:r>
        <w:rPr>
          <w:spacing w:val="-8"/>
        </w:rPr>
        <w:t xml:space="preserve"> </w:t>
      </w:r>
      <w:r>
        <w:rPr>
          <w:spacing w:val="-2"/>
        </w:rPr>
        <w:t>penelitian</w:t>
      </w:r>
      <w:r>
        <w:rPr>
          <w:spacing w:val="-4"/>
        </w:rPr>
        <w:t xml:space="preserve"> </w:t>
      </w:r>
      <w:r>
        <w:rPr>
          <w:spacing w:val="-2"/>
        </w:rPr>
        <w:t>hubungan</w:t>
      </w:r>
      <w:r>
        <w:rPr>
          <w:spacing w:val="-4"/>
        </w:rPr>
        <w:t xml:space="preserve"> </w:t>
      </w:r>
      <w:r>
        <w:rPr>
          <w:spacing w:val="-2"/>
        </w:rPr>
        <w:t>merokok</w:t>
      </w:r>
      <w:r>
        <w:rPr>
          <w:spacing w:val="-7"/>
        </w:rPr>
        <w:t xml:space="preserve"> </w:t>
      </w:r>
      <w:r>
        <w:rPr>
          <w:spacing w:val="-2"/>
        </w:rPr>
        <w:t>dengan</w:t>
      </w:r>
      <w:r>
        <w:rPr>
          <w:spacing w:val="-7"/>
        </w:rPr>
        <w:t xml:space="preserve"> </w:t>
      </w:r>
      <w:r>
        <w:rPr>
          <w:spacing w:val="-2"/>
        </w:rPr>
        <w:t>penyakit</w:t>
      </w:r>
      <w:r>
        <w:rPr>
          <w:spacing w:val="-4"/>
        </w:rPr>
        <w:t xml:space="preserve"> </w:t>
      </w:r>
      <w:r>
        <w:rPr>
          <w:spacing w:val="-2"/>
        </w:rPr>
        <w:t>arteri</w:t>
      </w:r>
      <w:r>
        <w:rPr>
          <w:spacing w:val="-8"/>
        </w:rPr>
        <w:t xml:space="preserve"> </w:t>
      </w:r>
      <w:r>
        <w:rPr>
          <w:spacing w:val="-2"/>
        </w:rPr>
        <w:t>perifer</w:t>
      </w:r>
      <w:r>
        <w:t xml:space="preserve"> </w:t>
      </w:r>
      <w:r>
        <w:rPr>
          <w:spacing w:val="-2"/>
        </w:rPr>
        <w:t>berupa</w:t>
      </w:r>
      <w:r>
        <w:rPr>
          <w:spacing w:val="-5"/>
        </w:rPr>
        <w:t xml:space="preserve"> </w:t>
      </w:r>
      <w:r>
        <w:rPr>
          <w:spacing w:val="-1"/>
        </w:rPr>
        <w:t>hasil</w:t>
      </w:r>
      <w:r>
        <w:rPr>
          <w:spacing w:val="-7"/>
        </w:rPr>
        <w:t xml:space="preserve"> </w:t>
      </w:r>
      <w:r>
        <w:rPr>
          <w:spacing w:val="-1"/>
        </w:rPr>
        <w:t>uji</w:t>
      </w:r>
      <w:r>
        <w:rPr>
          <w:spacing w:val="-57"/>
        </w:rPr>
        <w:t xml:space="preserve"> </w:t>
      </w:r>
      <w:r>
        <w:rPr>
          <w:spacing w:val="-6"/>
        </w:rPr>
        <w:t>analisis</w:t>
      </w:r>
      <w:r>
        <w:rPr>
          <w:spacing w:val="-10"/>
        </w:rPr>
        <w:t xml:space="preserve"> </w:t>
      </w:r>
      <w:r>
        <w:rPr>
          <w:spacing w:val="-6"/>
        </w:rPr>
        <w:t>uni</w:t>
      </w:r>
      <w:r>
        <w:rPr>
          <w:spacing w:val="-17"/>
        </w:rPr>
        <w:t xml:space="preserve"> </w:t>
      </w:r>
      <w:r>
        <w:rPr>
          <w:spacing w:val="-6"/>
        </w:rPr>
        <w:t>variat</w:t>
      </w:r>
      <w:r>
        <w:rPr>
          <w:spacing w:val="-12"/>
        </w:rPr>
        <w:t xml:space="preserve"> </w:t>
      </w:r>
      <w:r>
        <w:rPr>
          <w:spacing w:val="-6"/>
        </w:rPr>
        <w:t>di</w:t>
      </w:r>
      <w:r>
        <w:rPr>
          <w:spacing w:val="-22"/>
        </w:rPr>
        <w:t xml:space="preserve"> </w:t>
      </w:r>
      <w:r>
        <w:rPr>
          <w:spacing w:val="-6"/>
        </w:rPr>
        <w:t>tampilkan</w:t>
      </w:r>
      <w:r>
        <w:rPr>
          <w:spacing w:val="-12"/>
        </w:rPr>
        <w:t xml:space="preserve"> </w:t>
      </w:r>
      <w:r>
        <w:rPr>
          <w:spacing w:val="-6"/>
        </w:rPr>
        <w:t>dalam</w:t>
      </w:r>
      <w:r>
        <w:rPr>
          <w:spacing w:val="-22"/>
        </w:rPr>
        <w:t xml:space="preserve"> </w:t>
      </w:r>
      <w:r>
        <w:rPr>
          <w:spacing w:val="-6"/>
        </w:rPr>
        <w:t>tabel</w:t>
      </w:r>
      <w:r>
        <w:rPr>
          <w:spacing w:val="-17"/>
        </w:rPr>
        <w:t xml:space="preserve"> </w:t>
      </w:r>
      <w:r>
        <w:rPr>
          <w:spacing w:val="-6"/>
        </w:rPr>
        <w:t>distribusi</w:t>
      </w:r>
      <w:r>
        <w:rPr>
          <w:spacing w:val="-17"/>
        </w:rPr>
        <w:t xml:space="preserve"> </w:t>
      </w:r>
      <w:r>
        <w:rPr>
          <w:spacing w:val="-6"/>
        </w:rPr>
        <w:t>frekuensi</w:t>
      </w:r>
      <w:r>
        <w:rPr>
          <w:spacing w:val="-17"/>
        </w:rPr>
        <w:t xml:space="preserve"> </w:t>
      </w:r>
      <w:r>
        <w:rPr>
          <w:spacing w:val="-6"/>
        </w:rPr>
        <w:t>di</w:t>
      </w:r>
      <w:r>
        <w:rPr>
          <w:spacing w:val="-17"/>
        </w:rPr>
        <w:t xml:space="preserve"> </w:t>
      </w:r>
      <w:r>
        <w:rPr>
          <w:spacing w:val="-6"/>
        </w:rPr>
        <w:t>bawah</w:t>
      </w:r>
      <w:r>
        <w:rPr>
          <w:spacing w:val="-12"/>
        </w:rPr>
        <w:t xml:space="preserve"> </w:t>
      </w:r>
      <w:r>
        <w:rPr>
          <w:spacing w:val="-5"/>
        </w:rPr>
        <w:t>ini.</w:t>
      </w:r>
    </w:p>
    <w:p w:rsidR="00F21F2D" w:rsidRDefault="00F21F2D" w:rsidP="00F21F2D">
      <w:pPr>
        <w:pStyle w:val="BodyText"/>
        <w:spacing w:before="8"/>
        <w:rPr>
          <w:sz w:val="35"/>
        </w:rPr>
      </w:pPr>
    </w:p>
    <w:p w:rsidR="00F21F2D" w:rsidRDefault="00F21F2D" w:rsidP="00F21F2D">
      <w:pPr>
        <w:pStyle w:val="BodyText"/>
        <w:ind w:left="407"/>
        <w:rPr>
          <w:b/>
        </w:rPr>
      </w:pPr>
      <w:r>
        <w:rPr>
          <w:b/>
        </w:rPr>
        <w:t>Tabel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3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Karakteristik</w:t>
      </w:r>
      <w:r>
        <w:rPr>
          <w:spacing w:val="-1"/>
        </w:rPr>
        <w:t xml:space="preserve"> </w:t>
      </w:r>
      <w:r>
        <w:t>paparan merokok</w:t>
      </w:r>
      <w:r>
        <w:rPr>
          <w:b/>
        </w:rPr>
        <w:t>.</w:t>
      </w:r>
    </w:p>
    <w:p w:rsidR="00F21F2D" w:rsidRDefault="00F21F2D" w:rsidP="00F21F2D">
      <w:pPr>
        <w:pStyle w:val="BodyText"/>
        <w:spacing w:after="1"/>
        <w:rPr>
          <w:b/>
          <w:sz w:val="13"/>
        </w:rPr>
      </w:pPr>
    </w:p>
    <w:tbl>
      <w:tblPr>
        <w:tblW w:w="0" w:type="auto"/>
        <w:tblInd w:w="1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2"/>
        <w:gridCol w:w="2153"/>
        <w:gridCol w:w="1503"/>
      </w:tblGrid>
      <w:tr w:rsidR="00F21F2D" w:rsidTr="00737F44">
        <w:trPr>
          <w:trHeight w:val="456"/>
        </w:trPr>
        <w:tc>
          <w:tcPr>
            <w:tcW w:w="2322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5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Paparan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merokok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5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503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5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21F2D" w:rsidTr="00737F44">
        <w:trPr>
          <w:trHeight w:val="350"/>
        </w:trPr>
        <w:tc>
          <w:tcPr>
            <w:tcW w:w="2322" w:type="dxa"/>
            <w:tcBorders>
              <w:top w:val="single" w:sz="4" w:space="0" w:color="000000"/>
            </w:tcBorders>
          </w:tcPr>
          <w:p w:rsidR="00F21F2D" w:rsidRDefault="00F21F2D" w:rsidP="00737F4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2153" w:type="dxa"/>
            <w:tcBorders>
              <w:top w:val="single" w:sz="4" w:space="0" w:color="000000"/>
            </w:tcBorders>
          </w:tcPr>
          <w:p w:rsidR="00F21F2D" w:rsidRDefault="00F21F2D" w:rsidP="00737F44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3" w:type="dxa"/>
            <w:tcBorders>
              <w:top w:val="single" w:sz="4" w:space="0" w:color="000000"/>
            </w:tcBorders>
          </w:tcPr>
          <w:p w:rsidR="00F21F2D" w:rsidRDefault="00F21F2D" w:rsidP="00737F44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F21F2D" w:rsidTr="00737F44">
        <w:trPr>
          <w:trHeight w:val="427"/>
        </w:trPr>
        <w:tc>
          <w:tcPr>
            <w:tcW w:w="2322" w:type="dxa"/>
          </w:tcPr>
          <w:p w:rsidR="00F21F2D" w:rsidRDefault="00F21F2D" w:rsidP="00737F44">
            <w:pPr>
              <w:pStyle w:val="TableParagraph"/>
              <w:spacing w:before="68"/>
              <w:ind w:left="117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  <w:tc>
          <w:tcPr>
            <w:tcW w:w="2153" w:type="dxa"/>
          </w:tcPr>
          <w:p w:rsidR="00F21F2D" w:rsidRDefault="00F21F2D" w:rsidP="00737F44">
            <w:pPr>
              <w:pStyle w:val="TableParagraph"/>
              <w:spacing w:before="68"/>
              <w:ind w:left="1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3" w:type="dxa"/>
          </w:tcPr>
          <w:p w:rsidR="00F21F2D" w:rsidRDefault="00F21F2D" w:rsidP="00737F44">
            <w:pPr>
              <w:pStyle w:val="TableParagraph"/>
              <w:spacing w:before="68"/>
              <w:ind w:left="391"/>
              <w:rPr>
                <w:sz w:val="24"/>
              </w:rPr>
            </w:pPr>
            <w:r>
              <w:rPr>
                <w:sz w:val="24"/>
              </w:rPr>
              <w:t>41,7</w:t>
            </w:r>
          </w:p>
        </w:tc>
      </w:tr>
      <w:tr w:rsidR="00F21F2D" w:rsidTr="00737F44">
        <w:trPr>
          <w:trHeight w:val="507"/>
        </w:trPr>
        <w:tc>
          <w:tcPr>
            <w:tcW w:w="2322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Berat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73"/>
              <w:ind w:left="1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73"/>
              <w:ind w:left="391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</w:tbl>
    <w:p w:rsidR="00F21F2D" w:rsidRDefault="00F21F2D" w:rsidP="00F21F2D">
      <w:pPr>
        <w:pStyle w:val="BodyText"/>
        <w:spacing w:line="364" w:lineRule="auto"/>
        <w:ind w:left="407" w:right="123"/>
        <w:jc w:val="both"/>
      </w:pPr>
      <w:r>
        <w:t>Hasil diskripsi paparan</w:t>
      </w:r>
      <w:r>
        <w:rPr>
          <w:spacing w:val="1"/>
        </w:rPr>
        <w:t xml:space="preserve"> </w:t>
      </w:r>
      <w:r>
        <w:t>merokok diperoleh 15 orang</w:t>
      </w:r>
      <w:r>
        <w:rPr>
          <w:spacing w:val="1"/>
        </w:rPr>
        <w:t xml:space="preserve"> </w:t>
      </w:r>
      <w:r>
        <w:t>atau 41,7 % adalah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sedang.</w:t>
      </w:r>
    </w:p>
    <w:p w:rsidR="00F21F2D" w:rsidRDefault="00F21F2D" w:rsidP="00F21F2D">
      <w:pPr>
        <w:spacing w:line="268" w:lineRule="exact"/>
        <w:ind w:left="407"/>
        <w:jc w:val="both"/>
        <w:rPr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Distribusi</w:t>
      </w:r>
      <w:r>
        <w:rPr>
          <w:spacing w:val="-6"/>
          <w:sz w:val="24"/>
        </w:rPr>
        <w:t xml:space="preserve"> </w:t>
      </w:r>
      <w:r>
        <w:rPr>
          <w:sz w:val="24"/>
        </w:rPr>
        <w:t>Responden</w:t>
      </w:r>
      <w:r>
        <w:rPr>
          <w:spacing w:val="-5"/>
          <w:sz w:val="24"/>
        </w:rPr>
        <w:t xml:space="preserve"> </w:t>
      </w:r>
      <w:r>
        <w:rPr>
          <w:sz w:val="24"/>
        </w:rPr>
        <w:t>berdasarkan</w:t>
      </w:r>
      <w:r>
        <w:rPr>
          <w:spacing w:val="-6"/>
          <w:sz w:val="24"/>
        </w:rPr>
        <w:t xml:space="preserve"> </w:t>
      </w:r>
      <w:r>
        <w:rPr>
          <w:sz w:val="24"/>
        </w:rPr>
        <w:t>Karakteristik</w:t>
      </w:r>
      <w:r>
        <w:rPr>
          <w:spacing w:val="-1"/>
          <w:sz w:val="24"/>
        </w:rPr>
        <w:t xml:space="preserve"> </w:t>
      </w:r>
      <w:r>
        <w:rPr>
          <w:sz w:val="24"/>
        </w:rPr>
        <w:t>Nilai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Ankle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Brachiale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Index</w:t>
      </w:r>
    </w:p>
    <w:p w:rsidR="00F21F2D" w:rsidRDefault="00F21F2D" w:rsidP="00F21F2D">
      <w:pPr>
        <w:pStyle w:val="BodyText"/>
        <w:spacing w:before="8"/>
        <w:rPr>
          <w:i/>
          <w:sz w:val="11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4952"/>
        <w:gridCol w:w="1483"/>
        <w:gridCol w:w="1122"/>
      </w:tblGrid>
      <w:tr w:rsidR="00F21F2D" w:rsidTr="00737F44">
        <w:trPr>
          <w:trHeight w:val="594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4952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52"/>
              <w:ind w:left="192"/>
              <w:rPr>
                <w:i/>
                <w:sz w:val="24"/>
              </w:rPr>
            </w:pPr>
            <w:r>
              <w:rPr>
                <w:i/>
                <w:sz w:val="24"/>
              </w:rPr>
              <w:t>Ankle Brachiale Index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57"/>
              <w:ind w:left="13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57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F21F2D" w:rsidTr="00737F44">
        <w:trPr>
          <w:trHeight w:val="593"/>
        </w:trPr>
        <w:tc>
          <w:tcPr>
            <w:tcW w:w="597" w:type="dxa"/>
            <w:tcBorders>
              <w:top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000000"/>
            </w:tcBorders>
          </w:tcPr>
          <w:p w:rsidR="00F21F2D" w:rsidRDefault="00F21F2D" w:rsidP="00737F44">
            <w:pPr>
              <w:pStyle w:val="TableParagraph"/>
              <w:tabs>
                <w:tab w:val="left" w:pos="1402"/>
                <w:tab w:val="left" w:pos="1863"/>
                <w:tab w:val="left" w:pos="2908"/>
                <w:tab w:val="left" w:pos="4261"/>
              </w:tabs>
              <w:spacing w:line="275" w:lineRule="exact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>&gt;1,3-1,4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elevasi</w:t>
            </w:r>
            <w:r>
              <w:rPr>
                <w:sz w:val="24"/>
              </w:rPr>
              <w:tab/>
              <w:t>pembuluh</w:t>
            </w:r>
            <w:r>
              <w:rPr>
                <w:sz w:val="24"/>
              </w:rPr>
              <w:tab/>
              <w:t>darah</w:t>
            </w:r>
          </w:p>
          <w:p w:rsidR="00F21F2D" w:rsidRDefault="00F21F2D" w:rsidP="00737F44">
            <w:pPr>
              <w:pStyle w:val="TableParagraph"/>
              <w:spacing w:before="2"/>
              <w:ind w:left="192"/>
              <w:rPr>
                <w:i/>
                <w:sz w:val="24"/>
              </w:rPr>
            </w:pPr>
            <w:r>
              <w:rPr>
                <w:i/>
                <w:sz w:val="24"/>
              </w:rPr>
              <w:t>incompressible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38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38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1F2D" w:rsidTr="00737F44">
        <w:trPr>
          <w:trHeight w:val="347"/>
        </w:trPr>
        <w:tc>
          <w:tcPr>
            <w:tcW w:w="597" w:type="dxa"/>
          </w:tcPr>
          <w:p w:rsidR="00F21F2D" w:rsidRDefault="00F21F2D" w:rsidP="00737F4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52" w:type="dxa"/>
          </w:tcPr>
          <w:p w:rsidR="00F21F2D" w:rsidRDefault="00F21F2D" w:rsidP="00737F44">
            <w:pPr>
              <w:pStyle w:val="TableParagraph"/>
              <w:spacing w:before="34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>&lt;0,9-≤1,3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</w:p>
        </w:tc>
        <w:tc>
          <w:tcPr>
            <w:tcW w:w="1483" w:type="dxa"/>
          </w:tcPr>
          <w:p w:rsidR="00F21F2D" w:rsidRDefault="00F21F2D" w:rsidP="00737F44">
            <w:pPr>
              <w:pStyle w:val="TableParagraph"/>
              <w:spacing w:before="34"/>
              <w:ind w:left="136" w:right="2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2" w:type="dxa"/>
          </w:tcPr>
          <w:p w:rsidR="00F21F2D" w:rsidRDefault="00F21F2D" w:rsidP="00737F44">
            <w:pPr>
              <w:pStyle w:val="TableParagraph"/>
              <w:spacing w:before="34"/>
              <w:ind w:left="289" w:right="372"/>
              <w:jc w:val="center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</w:tr>
      <w:tr w:rsidR="00F21F2D" w:rsidTr="00737F44">
        <w:trPr>
          <w:trHeight w:val="626"/>
        </w:trPr>
        <w:tc>
          <w:tcPr>
            <w:tcW w:w="597" w:type="dxa"/>
          </w:tcPr>
          <w:p w:rsidR="00F21F2D" w:rsidRDefault="00F21F2D" w:rsidP="00737F44"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2" w:type="dxa"/>
          </w:tcPr>
          <w:p w:rsidR="00F21F2D" w:rsidRDefault="00F21F2D" w:rsidP="00737F44">
            <w:pPr>
              <w:pStyle w:val="TableParagraph"/>
              <w:spacing w:before="31" w:line="242" w:lineRule="auto"/>
              <w:ind w:left="192" w:right="151"/>
              <w:rPr>
                <w:sz w:val="24"/>
              </w:rPr>
            </w:pPr>
            <w:r>
              <w:rPr>
                <w:b/>
                <w:sz w:val="24"/>
              </w:rPr>
              <w:t>&lt;0,8-≤0,9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(lower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Ekstremity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Arteral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Disease)</w:t>
            </w:r>
          </w:p>
        </w:tc>
        <w:tc>
          <w:tcPr>
            <w:tcW w:w="1483" w:type="dxa"/>
          </w:tcPr>
          <w:p w:rsidR="00F21F2D" w:rsidRDefault="00F21F2D" w:rsidP="00737F44">
            <w:pPr>
              <w:pStyle w:val="TableParagraph"/>
              <w:spacing w:before="171"/>
              <w:ind w:left="136" w:right="27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22" w:type="dxa"/>
          </w:tcPr>
          <w:p w:rsidR="00F21F2D" w:rsidRDefault="00F21F2D" w:rsidP="00737F44">
            <w:pPr>
              <w:pStyle w:val="TableParagraph"/>
              <w:spacing w:before="171"/>
              <w:ind w:left="279" w:right="37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F21F2D" w:rsidTr="00737F44">
        <w:trPr>
          <w:trHeight w:val="381"/>
        </w:trPr>
        <w:tc>
          <w:tcPr>
            <w:tcW w:w="597" w:type="dxa"/>
          </w:tcPr>
          <w:p w:rsidR="00F21F2D" w:rsidRDefault="00F21F2D" w:rsidP="00737F44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52" w:type="dxa"/>
          </w:tcPr>
          <w:p w:rsidR="00F21F2D" w:rsidRDefault="00F21F2D" w:rsidP="00737F44">
            <w:pPr>
              <w:pStyle w:val="TableParagraph"/>
              <w:spacing w:before="34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 xml:space="preserve">&gt;0,5-≤0,8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bordeline</w:t>
            </w:r>
            <w:r>
              <w:rPr>
                <w:sz w:val="24"/>
              </w:rPr>
              <w:t>)</w:t>
            </w:r>
          </w:p>
        </w:tc>
        <w:tc>
          <w:tcPr>
            <w:tcW w:w="1483" w:type="dxa"/>
          </w:tcPr>
          <w:p w:rsidR="00F21F2D" w:rsidRDefault="00F21F2D" w:rsidP="00737F44">
            <w:pPr>
              <w:pStyle w:val="TableParagraph"/>
              <w:spacing w:before="34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2" w:type="dxa"/>
          </w:tcPr>
          <w:p w:rsidR="00F21F2D" w:rsidRDefault="00F21F2D" w:rsidP="00737F44">
            <w:pPr>
              <w:pStyle w:val="TableParagraph"/>
              <w:spacing w:before="34"/>
              <w:ind w:left="289" w:right="372"/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</w:tr>
      <w:tr w:rsidR="00F21F2D" w:rsidTr="00737F44">
        <w:trPr>
          <w:trHeight w:val="415"/>
        </w:trPr>
        <w:tc>
          <w:tcPr>
            <w:tcW w:w="597" w:type="dxa"/>
          </w:tcPr>
          <w:p w:rsidR="00F21F2D" w:rsidRDefault="00F21F2D" w:rsidP="00737F44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52" w:type="dxa"/>
          </w:tcPr>
          <w:p w:rsidR="00F21F2D" w:rsidRDefault="00F21F2D" w:rsidP="00737F44">
            <w:pPr>
              <w:pStyle w:val="TableParagraph"/>
              <w:spacing w:before="65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>&gt;0,4-≤0,5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(iskemia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parah)</w:t>
            </w:r>
          </w:p>
        </w:tc>
        <w:tc>
          <w:tcPr>
            <w:tcW w:w="1483" w:type="dxa"/>
          </w:tcPr>
          <w:p w:rsidR="00F21F2D" w:rsidRDefault="00F21F2D" w:rsidP="00737F44">
            <w:pPr>
              <w:pStyle w:val="TableParagraph"/>
              <w:spacing w:before="65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:rsidR="00F21F2D" w:rsidRDefault="00F21F2D" w:rsidP="00737F44">
            <w:pPr>
              <w:pStyle w:val="TableParagraph"/>
              <w:spacing w:before="65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1F2D" w:rsidTr="00737F44">
        <w:trPr>
          <w:trHeight w:val="414"/>
        </w:trPr>
        <w:tc>
          <w:tcPr>
            <w:tcW w:w="597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67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52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67"/>
              <w:ind w:left="192"/>
              <w:rPr>
                <w:sz w:val="24"/>
              </w:rPr>
            </w:pPr>
            <w:r>
              <w:rPr>
                <w:b/>
                <w:sz w:val="24"/>
              </w:rPr>
              <w:t>&lt;0,4</w:t>
            </w:r>
            <w:r>
              <w:rPr>
                <w:sz w:val="24"/>
              </w:rPr>
              <w:t>(iskemia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kritis,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tualang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terancam)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67"/>
              <w:ind w:right="13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67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F21F2D" w:rsidRDefault="00F21F2D" w:rsidP="00F21F2D">
      <w:pPr>
        <w:spacing w:line="362" w:lineRule="auto"/>
        <w:ind w:left="407" w:right="112"/>
        <w:jc w:val="both"/>
        <w:rPr>
          <w:sz w:val="24"/>
        </w:rPr>
      </w:pPr>
      <w:r>
        <w:rPr>
          <w:sz w:val="24"/>
        </w:rPr>
        <w:t xml:space="preserve">Hasil Distribusi Responden berdasarkan Karakteristik Nilai </w:t>
      </w:r>
      <w:r>
        <w:rPr>
          <w:i/>
          <w:sz w:val="24"/>
        </w:rPr>
        <w:t xml:space="preserve">Ankle Brachiale </w:t>
      </w:r>
      <w:r>
        <w:rPr>
          <w:sz w:val="24"/>
        </w:rPr>
        <w:t>diperoleh</w:t>
      </w:r>
      <w:r>
        <w:rPr>
          <w:spacing w:val="1"/>
          <w:sz w:val="24"/>
        </w:rPr>
        <w:t xml:space="preserve"> </w:t>
      </w:r>
      <w:r>
        <w:rPr>
          <w:sz w:val="24"/>
        </w:rPr>
        <w:t>18 orang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atau 50 % adalah nilai </w:t>
      </w:r>
      <w:r>
        <w:rPr>
          <w:i/>
          <w:sz w:val="24"/>
        </w:rPr>
        <w:t>Ankle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Brachiale Index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(lower</w:t>
      </w:r>
      <w:r>
        <w:rPr>
          <w:spacing w:val="1"/>
          <w:sz w:val="24"/>
        </w:rPr>
        <w:t xml:space="preserve"> </w:t>
      </w:r>
      <w:r>
        <w:rPr>
          <w:sz w:val="24"/>
        </w:rPr>
        <w:t>Ekstremity</w:t>
      </w:r>
      <w:r>
        <w:rPr>
          <w:spacing w:val="1"/>
          <w:sz w:val="24"/>
        </w:rPr>
        <w:t xml:space="preserve"> </w:t>
      </w:r>
      <w:r>
        <w:rPr>
          <w:sz w:val="24"/>
        </w:rPr>
        <w:t>Arteral</w:t>
      </w:r>
      <w:r>
        <w:rPr>
          <w:spacing w:val="-8"/>
          <w:sz w:val="24"/>
        </w:rPr>
        <w:t xml:space="preserve"> </w:t>
      </w:r>
      <w:r>
        <w:rPr>
          <w:sz w:val="24"/>
        </w:rPr>
        <w:t>Disease).</w:t>
      </w:r>
    </w:p>
    <w:p w:rsidR="00F21F2D" w:rsidRDefault="00F21F2D" w:rsidP="00F21F2D">
      <w:pPr>
        <w:pStyle w:val="BodyText"/>
        <w:spacing w:line="270" w:lineRule="exact"/>
        <w:ind w:left="1603"/>
        <w:jc w:val="both"/>
      </w:pPr>
      <w:r>
        <w:rPr>
          <w:b/>
        </w:rPr>
        <w:t>Tabel</w:t>
      </w:r>
      <w:r>
        <w:rPr>
          <w:b/>
          <w:spacing w:val="-6"/>
        </w:rPr>
        <w:t xml:space="preserve"> </w:t>
      </w:r>
      <w:r>
        <w:rPr>
          <w:b/>
        </w:rPr>
        <w:t>3.</w:t>
      </w:r>
      <w:r>
        <w:rPr>
          <w:b/>
          <w:spacing w:val="2"/>
        </w:rPr>
        <w:t xml:space="preserve"> </w:t>
      </w:r>
      <w:r>
        <w:t>Distribusi</w:t>
      </w:r>
      <w:r>
        <w:rPr>
          <w:spacing w:val="-5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berdasarkan</w:t>
      </w:r>
      <w:r>
        <w:rPr>
          <w:spacing w:val="-6"/>
        </w:rPr>
        <w:t xml:space="preserve"> </w:t>
      </w:r>
      <w:r>
        <w:t>variable</w:t>
      </w:r>
      <w:r>
        <w:rPr>
          <w:spacing w:val="-1"/>
        </w:rPr>
        <w:t xml:space="preserve"> </w:t>
      </w:r>
      <w:r>
        <w:t>penelitian</w:t>
      </w:r>
    </w:p>
    <w:p w:rsidR="00F21F2D" w:rsidRDefault="00F21F2D" w:rsidP="00F21F2D">
      <w:pPr>
        <w:pStyle w:val="BodyText"/>
        <w:spacing w:after="1"/>
        <w:rPr>
          <w:sz w:val="12"/>
        </w:rPr>
      </w:pPr>
    </w:p>
    <w:tbl>
      <w:tblPr>
        <w:tblW w:w="0" w:type="auto"/>
        <w:tblInd w:w="14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2526"/>
        <w:gridCol w:w="1559"/>
        <w:gridCol w:w="1659"/>
      </w:tblGrid>
      <w:tr w:rsidR="00F21F2D" w:rsidTr="00737F44">
        <w:trPr>
          <w:trHeight w:val="868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2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27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27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Rata-rata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27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Simp.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Baku</w:t>
            </w:r>
          </w:p>
        </w:tc>
      </w:tr>
      <w:tr w:rsidR="00F21F2D" w:rsidTr="00737F44">
        <w:trPr>
          <w:trHeight w:val="868"/>
        </w:trPr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17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17"/>
              <w:ind w:left="199"/>
              <w:rPr>
                <w:sz w:val="24"/>
              </w:rPr>
            </w:pPr>
            <w:r>
              <w:rPr>
                <w:sz w:val="24"/>
              </w:rPr>
              <w:t>Paparan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rokok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17"/>
              <w:ind w:left="352"/>
              <w:rPr>
                <w:sz w:val="24"/>
              </w:rPr>
            </w:pPr>
            <w:r>
              <w:rPr>
                <w:sz w:val="24"/>
              </w:rPr>
              <w:t>16,333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17"/>
              <w:ind w:left="210"/>
              <w:rPr>
                <w:sz w:val="24"/>
              </w:rPr>
            </w:pPr>
            <w:r>
              <w:rPr>
                <w:sz w:val="24"/>
              </w:rPr>
              <w:t>6,019</w:t>
            </w:r>
          </w:p>
        </w:tc>
      </w:tr>
    </w:tbl>
    <w:p w:rsidR="00F21F2D" w:rsidRDefault="00F21F2D" w:rsidP="00F21F2D">
      <w:pPr>
        <w:rPr>
          <w:sz w:val="24"/>
        </w:rPr>
        <w:sectPr w:rsidR="00F21F2D">
          <w:pgSz w:w="12240" w:h="15840"/>
          <w:pgMar w:top="1560" w:right="1580" w:bottom="1200" w:left="1720" w:header="725" w:footer="1020" w:gutter="0"/>
          <w:cols w:space="720"/>
        </w:sectPr>
      </w:pPr>
    </w:p>
    <w:p w:rsidR="00F21F2D" w:rsidRDefault="00F21F2D" w:rsidP="00F21F2D">
      <w:pPr>
        <w:pStyle w:val="BodyText"/>
        <w:spacing w:before="1"/>
        <w:rPr>
          <w:sz w:val="11"/>
        </w:rPr>
      </w:pPr>
    </w:p>
    <w:tbl>
      <w:tblPr>
        <w:tblW w:w="0" w:type="auto"/>
        <w:tblInd w:w="1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2670"/>
        <w:gridCol w:w="1275"/>
        <w:gridCol w:w="1887"/>
      </w:tblGrid>
      <w:tr w:rsidR="00F21F2D" w:rsidTr="00737F44">
        <w:trPr>
          <w:trHeight w:val="828"/>
        </w:trPr>
        <w:tc>
          <w:tcPr>
            <w:tcW w:w="531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96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line="266" w:lineRule="exact"/>
              <w:ind w:left="285"/>
              <w:rPr>
                <w:i/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Ankle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Brachiale</w:t>
            </w:r>
          </w:p>
          <w:p w:rsidR="00F21F2D" w:rsidRDefault="00F21F2D" w:rsidP="00737F44">
            <w:pPr>
              <w:pStyle w:val="TableParagraph"/>
              <w:spacing w:before="141"/>
              <w:ind w:left="285"/>
              <w:rPr>
                <w:i/>
                <w:sz w:val="24"/>
              </w:rPr>
            </w:pPr>
            <w:r>
              <w:rPr>
                <w:i/>
                <w:sz w:val="24"/>
              </w:rPr>
              <w:t>Index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96"/>
              <w:ind w:left="294"/>
              <w:rPr>
                <w:sz w:val="24"/>
              </w:rPr>
            </w:pPr>
            <w:r>
              <w:rPr>
                <w:sz w:val="24"/>
              </w:rPr>
              <w:t>0,922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96"/>
              <w:ind w:left="436"/>
              <w:rPr>
                <w:sz w:val="24"/>
              </w:rPr>
            </w:pPr>
            <w:r>
              <w:rPr>
                <w:sz w:val="24"/>
              </w:rPr>
              <w:t>0,181</w:t>
            </w:r>
          </w:p>
        </w:tc>
      </w:tr>
    </w:tbl>
    <w:p w:rsidR="00F21F2D" w:rsidRDefault="00F21F2D" w:rsidP="00F21F2D">
      <w:pPr>
        <w:pStyle w:val="BodyText"/>
        <w:spacing w:line="360" w:lineRule="auto"/>
        <w:ind w:left="407" w:right="117"/>
        <w:jc w:val="both"/>
      </w:pPr>
      <w:r>
        <w:t>Hasil analisis univariat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paparan rokok diperoleh rata-rata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16,333,</w:t>
      </w:r>
      <w:r>
        <w:rPr>
          <w:spacing w:val="1"/>
        </w:rPr>
        <w:t xml:space="preserve"> </w:t>
      </w:r>
      <w:r>
        <w:t>kadar glukosa diperoleh rata-rata sebesar 151,583, nilai ABI diperoleh rata-rata sebesar</w:t>
      </w:r>
      <w:r>
        <w:rPr>
          <w:spacing w:val="-57"/>
        </w:rPr>
        <w:t xml:space="preserve"> </w:t>
      </w:r>
      <w:r>
        <w:t>0,922.</w:t>
      </w:r>
    </w:p>
    <w:p w:rsidR="00F21F2D" w:rsidRDefault="00F21F2D" w:rsidP="00F21F2D">
      <w:pPr>
        <w:spacing w:line="360" w:lineRule="auto"/>
        <w:ind w:left="407" w:right="126"/>
        <w:jc w:val="both"/>
        <w:rPr>
          <w:i/>
          <w:sz w:val="24"/>
        </w:rPr>
      </w:pPr>
      <w:r>
        <w:rPr>
          <w:b/>
          <w:sz w:val="24"/>
        </w:rPr>
        <w:t>Tabel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4.8.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Uji</w:t>
      </w:r>
      <w:r>
        <w:rPr>
          <w:spacing w:val="1"/>
          <w:sz w:val="24"/>
        </w:rPr>
        <w:t xml:space="preserve"> </w:t>
      </w:r>
      <w:r>
        <w:rPr>
          <w:sz w:val="24"/>
        </w:rPr>
        <w:t>Korelasi</w:t>
      </w:r>
      <w:r>
        <w:rPr>
          <w:spacing w:val="1"/>
          <w:sz w:val="24"/>
        </w:rPr>
        <w:t xml:space="preserve"> </w:t>
      </w:r>
      <w:r>
        <w:rPr>
          <w:sz w:val="24"/>
        </w:rPr>
        <w:t>Pearson</w:t>
      </w:r>
      <w:r>
        <w:rPr>
          <w:spacing w:val="1"/>
          <w:sz w:val="24"/>
        </w:rPr>
        <w:t xml:space="preserve"> </w:t>
      </w:r>
      <w:r>
        <w:rPr>
          <w:sz w:val="24"/>
        </w:rPr>
        <w:t>Antara</w:t>
      </w:r>
      <w:r>
        <w:rPr>
          <w:spacing w:val="1"/>
          <w:sz w:val="24"/>
        </w:rPr>
        <w:t xml:space="preserve"> </w:t>
      </w:r>
      <w:r>
        <w:rPr>
          <w:sz w:val="24"/>
        </w:rPr>
        <w:t>Paparan</w:t>
      </w:r>
      <w:r>
        <w:rPr>
          <w:spacing w:val="1"/>
          <w:sz w:val="24"/>
        </w:rPr>
        <w:t xml:space="preserve"> </w:t>
      </w:r>
      <w:r>
        <w:rPr>
          <w:sz w:val="24"/>
        </w:rPr>
        <w:t>rokok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glukosa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1"/>
          <w:sz w:val="24"/>
        </w:rPr>
        <w:t xml:space="preserve"> </w:t>
      </w:r>
      <w:r>
        <w:rPr>
          <w:sz w:val="24"/>
        </w:rPr>
        <w:t>Nilai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Ankle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Brachiale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Inde.</w:t>
      </w:r>
    </w:p>
    <w:tbl>
      <w:tblPr>
        <w:tblW w:w="0" w:type="auto"/>
        <w:tblInd w:w="6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283"/>
        <w:gridCol w:w="1710"/>
        <w:gridCol w:w="2683"/>
      </w:tblGrid>
      <w:tr w:rsidR="00F21F2D" w:rsidTr="00737F44">
        <w:trPr>
          <w:trHeight w:val="830"/>
        </w:trPr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0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03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Hubungan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Koefisien</w:t>
            </w:r>
          </w:p>
          <w:p w:rsidR="00F21F2D" w:rsidRDefault="00F21F2D" w:rsidP="00737F44">
            <w:pPr>
              <w:pStyle w:val="TableParagraph"/>
              <w:spacing w:before="137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Koreasi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(r)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203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Signifikansi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(p)</w:t>
            </w:r>
          </w:p>
        </w:tc>
      </w:tr>
      <w:tr w:rsidR="00F21F2D" w:rsidTr="00737F44">
        <w:trPr>
          <w:trHeight w:val="1656"/>
        </w:trPr>
        <w:tc>
          <w:tcPr>
            <w:tcW w:w="686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rPr>
                <w:i/>
                <w:sz w:val="26"/>
              </w:rPr>
            </w:pPr>
          </w:p>
          <w:p w:rsidR="00F21F2D" w:rsidRDefault="00F21F2D" w:rsidP="00737F44">
            <w:pPr>
              <w:pStyle w:val="TableParagraph"/>
              <w:spacing w:before="2"/>
              <w:rPr>
                <w:i/>
                <w:sz w:val="27"/>
              </w:rPr>
            </w:pPr>
          </w:p>
          <w:p w:rsidR="00F21F2D" w:rsidRDefault="00F21F2D" w:rsidP="00737F4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spacing w:before="198" w:line="360" w:lineRule="auto"/>
              <w:ind w:left="276" w:right="167"/>
              <w:rPr>
                <w:i/>
                <w:sz w:val="24"/>
              </w:rPr>
            </w:pPr>
            <w:r>
              <w:rPr>
                <w:sz w:val="24"/>
              </w:rPr>
              <w:t>Paparan rokok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Ankle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Brachiale Index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rPr>
                <w:i/>
                <w:sz w:val="26"/>
              </w:rPr>
            </w:pPr>
          </w:p>
          <w:p w:rsidR="00F21F2D" w:rsidRDefault="00F21F2D" w:rsidP="00737F44">
            <w:pPr>
              <w:pStyle w:val="TableParagraph"/>
              <w:spacing w:before="2"/>
              <w:rPr>
                <w:i/>
                <w:sz w:val="27"/>
              </w:rPr>
            </w:pPr>
          </w:p>
          <w:p w:rsidR="00F21F2D" w:rsidRDefault="00F21F2D" w:rsidP="00737F44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-0,467</w:t>
            </w:r>
          </w:p>
        </w:tc>
        <w:tc>
          <w:tcPr>
            <w:tcW w:w="2683" w:type="dxa"/>
            <w:tcBorders>
              <w:top w:val="single" w:sz="4" w:space="0" w:color="000000"/>
              <w:bottom w:val="single" w:sz="4" w:space="0" w:color="000000"/>
            </w:tcBorders>
          </w:tcPr>
          <w:p w:rsidR="00F21F2D" w:rsidRDefault="00F21F2D" w:rsidP="00737F44">
            <w:pPr>
              <w:pStyle w:val="TableParagraph"/>
              <w:rPr>
                <w:i/>
                <w:sz w:val="26"/>
              </w:rPr>
            </w:pPr>
          </w:p>
          <w:p w:rsidR="00F21F2D" w:rsidRDefault="00F21F2D" w:rsidP="00737F44">
            <w:pPr>
              <w:pStyle w:val="TableParagraph"/>
              <w:spacing w:before="2"/>
              <w:rPr>
                <w:i/>
                <w:sz w:val="27"/>
              </w:rPr>
            </w:pPr>
          </w:p>
          <w:p w:rsidR="00F21F2D" w:rsidRDefault="00F21F2D" w:rsidP="00737F44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0,004</w:t>
            </w:r>
          </w:p>
        </w:tc>
      </w:tr>
    </w:tbl>
    <w:p w:rsidR="00F21F2D" w:rsidRDefault="00F21F2D" w:rsidP="00F21F2D">
      <w:pPr>
        <w:pStyle w:val="BodyText"/>
        <w:spacing w:before="6"/>
        <w:rPr>
          <w:i/>
          <w:sz w:val="35"/>
        </w:rPr>
      </w:pPr>
    </w:p>
    <w:p w:rsidR="00F21F2D" w:rsidRDefault="00F21F2D" w:rsidP="00F21F2D">
      <w:pPr>
        <w:pStyle w:val="BodyText"/>
        <w:spacing w:before="1" w:line="360" w:lineRule="auto"/>
        <w:ind w:left="407" w:right="117" w:firstLine="720"/>
        <w:jc w:val="both"/>
      </w:pPr>
      <w:r>
        <w:t xml:space="preserve">Hasil uji korelasi antara paparan rokok dengan nilai </w:t>
      </w:r>
      <w:r>
        <w:rPr>
          <w:i/>
        </w:rPr>
        <w:t>Ankle Brachiale Index</w:t>
      </w:r>
      <w:r>
        <w:rPr>
          <w:i/>
          <w:spacing w:val="1"/>
        </w:rPr>
        <w:t xml:space="preserve"> </w:t>
      </w:r>
      <w:r>
        <w:t>diperoleh koefisien korelasi sebesar</w:t>
      </w:r>
      <w:r>
        <w:rPr>
          <w:spacing w:val="1"/>
        </w:rPr>
        <w:t xml:space="preserve"> </w:t>
      </w:r>
      <w:r>
        <w:t>-0,467 dengan nilai signifikansi sebesar 0,004.</w:t>
      </w:r>
      <w:r>
        <w:rPr>
          <w:spacing w:val="1"/>
        </w:rPr>
        <w:t xml:space="preserve"> </w:t>
      </w:r>
      <w:r>
        <w:t>Sebagai perbandingan diperoleh nilai r tabel pada jumlah sampel 36 dan alpha 5 persen</w:t>
      </w:r>
      <w:r>
        <w:rPr>
          <w:spacing w:val="-57"/>
        </w:rPr>
        <w:t xml:space="preserve"> </w:t>
      </w:r>
      <w:r>
        <w:t>sebesar</w:t>
      </w:r>
      <w:r>
        <w:rPr>
          <w:spacing w:val="9"/>
        </w:rPr>
        <w:t xml:space="preserve"> </w:t>
      </w:r>
      <w:r>
        <w:t>0,329.</w:t>
      </w:r>
      <w:r>
        <w:rPr>
          <w:spacing w:val="10"/>
        </w:rPr>
        <w:t xml:space="preserve"> </w:t>
      </w:r>
      <w:r>
        <w:t>Hasil tersebut</w:t>
      </w:r>
      <w:r>
        <w:rPr>
          <w:spacing w:val="13"/>
        </w:rPr>
        <w:t xml:space="preserve"> </w:t>
      </w:r>
      <w:r>
        <w:t>menunjukkan</w:t>
      </w:r>
      <w:r>
        <w:rPr>
          <w:spacing w:val="3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hitung</w:t>
      </w:r>
      <w:r>
        <w:rPr>
          <w:spacing w:val="13"/>
        </w:rPr>
        <w:t xml:space="preserve"> </w:t>
      </w:r>
      <w:r>
        <w:t>lebih</w:t>
      </w:r>
      <w:r>
        <w:rPr>
          <w:spacing w:val="8"/>
        </w:rPr>
        <w:t xml:space="preserve"> </w:t>
      </w:r>
      <w:r>
        <w:t>dari</w:t>
      </w:r>
      <w:r>
        <w:rPr>
          <w:spacing w:val="4"/>
        </w:rPr>
        <w:t xml:space="preserve"> </w:t>
      </w:r>
      <w:r>
        <w:t>nilai r</w:t>
      </w:r>
      <w:r>
        <w:rPr>
          <w:spacing w:val="10"/>
        </w:rPr>
        <w:t xml:space="preserve"> </w:t>
      </w:r>
      <w:r>
        <w:t>tabel</w:t>
      </w:r>
      <w:r>
        <w:rPr>
          <w:spacing w:val="-1"/>
        </w:rPr>
        <w:t xml:space="preserve"> </w:t>
      </w:r>
      <w:r>
        <w:t>(r</w:t>
      </w:r>
      <w:r>
        <w:rPr>
          <w:spacing w:val="22"/>
        </w:rPr>
        <w:t xml:space="preserve"> </w:t>
      </w:r>
      <w:r>
        <w:t>hit</w:t>
      </w:r>
      <w:r>
        <w:rPr>
          <w:spacing w:val="13"/>
        </w:rPr>
        <w:t xml:space="preserve"> </w:t>
      </w:r>
      <w:r>
        <w:t>&gt;</w:t>
      </w:r>
      <w:r>
        <w:rPr>
          <w:spacing w:val="-58"/>
        </w:rPr>
        <w:t xml:space="preserve"> </w:t>
      </w:r>
      <w:r>
        <w:t>r tabel) dan nilai signifikansi kurang dari 0,05 (sig &lt; 0,05) sehingga dapat dinyatakan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korelasi</w:t>
      </w:r>
      <w:r>
        <w:rPr>
          <w:spacing w:val="1"/>
        </w:rPr>
        <w:t xml:space="preserve"> </w:t>
      </w:r>
      <w:r>
        <w:t>negatif</w:t>
      </w:r>
      <w:r>
        <w:rPr>
          <w:spacing w:val="1"/>
        </w:rPr>
        <w:t xml:space="preserve"> </w:t>
      </w:r>
      <w:r>
        <w:t>signifikan,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-4"/>
        </w:rPr>
        <w:t xml:space="preserve"> </w:t>
      </w:r>
      <w:r>
        <w:t>signifikan</w:t>
      </w:r>
      <w:r>
        <w:rPr>
          <w:spacing w:val="-4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semakin</w:t>
      </w:r>
      <w:r>
        <w:rPr>
          <w:spacing w:val="-3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nilai</w:t>
      </w:r>
      <w:r>
        <w:rPr>
          <w:spacing w:val="-1"/>
        </w:rPr>
        <w:t xml:space="preserve"> </w:t>
      </w:r>
      <w:r>
        <w:rPr>
          <w:i/>
        </w:rPr>
        <w:t>Ankle Brachiale</w:t>
      </w:r>
      <w:r>
        <w:rPr>
          <w:i/>
          <w:spacing w:val="1"/>
        </w:rPr>
        <w:t xml:space="preserve"> </w:t>
      </w:r>
      <w:r>
        <w:rPr>
          <w:i/>
        </w:rPr>
        <w:t>Index</w:t>
      </w:r>
      <w:r>
        <w:t>.</w:t>
      </w:r>
    </w:p>
    <w:p w:rsidR="00F21F2D" w:rsidRDefault="00F21F2D" w:rsidP="00F21F2D">
      <w:pPr>
        <w:pStyle w:val="BodyText"/>
        <w:spacing w:before="1"/>
        <w:rPr>
          <w:sz w:val="36"/>
        </w:rPr>
      </w:pPr>
    </w:p>
    <w:p w:rsidR="00F21F2D" w:rsidRDefault="00F21F2D" w:rsidP="00F21F2D">
      <w:pPr>
        <w:pStyle w:val="Heading1"/>
        <w:ind w:left="407"/>
        <w:jc w:val="both"/>
      </w:pPr>
      <w:r>
        <w:t>Gambaran</w:t>
      </w:r>
      <w:r>
        <w:rPr>
          <w:spacing w:val="-3"/>
        </w:rPr>
        <w:t xml:space="preserve"> </w:t>
      </w:r>
      <w:r>
        <w:t>paparan</w:t>
      </w:r>
      <w:r>
        <w:rPr>
          <w:spacing w:val="-2"/>
        </w:rPr>
        <w:t xml:space="preserve"> </w:t>
      </w:r>
      <w:r>
        <w:t>merokok</w:t>
      </w:r>
    </w:p>
    <w:p w:rsidR="00F21F2D" w:rsidRDefault="00F21F2D" w:rsidP="00F21F2D">
      <w:pPr>
        <w:pStyle w:val="BodyText"/>
        <w:spacing w:before="137" w:line="360" w:lineRule="auto"/>
        <w:ind w:left="397" w:right="114" w:firstLine="720"/>
        <w:jc w:val="both"/>
      </w:pPr>
      <w:r>
        <w:t>Pada penelitian ini di dapatkan hasil dari tabel 1 semua responden adalah laki-</w:t>
      </w:r>
      <w:r>
        <w:rPr>
          <w:spacing w:val="1"/>
        </w:rPr>
        <w:t xml:space="preserve"> </w:t>
      </w:r>
      <w:r>
        <w:t>laki (100.0%.). merokok ringan sebesar 9 orang atau 25%, merokok sedang sebesar 15</w:t>
      </w:r>
      <w:r>
        <w:rPr>
          <w:spacing w:val="1"/>
        </w:rPr>
        <w:t xml:space="preserve"> </w:t>
      </w:r>
      <w:r>
        <w:t>orang atau 41,7%, merokok berat sebesar 12 atau 33,3%. Rokok merupakan kumpulan</w:t>
      </w:r>
      <w:r>
        <w:rPr>
          <w:spacing w:val="1"/>
        </w:rPr>
        <w:t xml:space="preserve"> </w:t>
      </w:r>
      <w:r>
        <w:t>zat adiktif yang dapat membawa pengaruh negatif bagi kesehatan tubuh. Salah satu zat</w:t>
      </w:r>
      <w:r>
        <w:rPr>
          <w:spacing w:val="1"/>
        </w:rPr>
        <w:t xml:space="preserve"> </w:t>
      </w:r>
      <w:r>
        <w:t>adiktif di dalam rokok adalah nikotin. Nikotin adalah zat adiktif yang di hasilkan oleh</w:t>
      </w:r>
      <w:r>
        <w:rPr>
          <w:spacing w:val="1"/>
        </w:rPr>
        <w:t xml:space="preserve"> </w:t>
      </w:r>
      <w:r>
        <w:t>tumbuhan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tembakau,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samping</w:t>
      </w:r>
      <w:r>
        <w:rPr>
          <w:spacing w:val="1"/>
        </w:rPr>
        <w:t xml:space="preserve"> </w:t>
      </w:r>
      <w:r>
        <w:t>menenangkan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ketergantungan.</w:t>
      </w:r>
      <w:r>
        <w:rPr>
          <w:spacing w:val="2"/>
        </w:rPr>
        <w:t xml:space="preserve"> </w:t>
      </w:r>
      <w:r>
        <w:t>Nikotin</w:t>
      </w:r>
      <w:r>
        <w:rPr>
          <w:spacing w:val="-4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tembakau</w:t>
      </w:r>
      <w:r>
        <w:rPr>
          <w:spacing w:val="5"/>
        </w:rPr>
        <w:t xml:space="preserve"> </w:t>
      </w:r>
      <w:r>
        <w:t>kadarnya</w:t>
      </w:r>
      <w:r>
        <w:rPr>
          <w:spacing w:val="4"/>
        </w:rPr>
        <w:t xml:space="preserve"> </w:t>
      </w:r>
      <w:r>
        <w:t>mencapai</w:t>
      </w:r>
      <w:r>
        <w:rPr>
          <w:spacing w:val="-8"/>
        </w:rPr>
        <w:t xml:space="preserve"> </w:t>
      </w:r>
      <w:r>
        <w:t>0,6%</w:t>
      </w:r>
      <w:r>
        <w:rPr>
          <w:spacing w:val="1"/>
        </w:rPr>
        <w:t xml:space="preserve"> </w:t>
      </w:r>
      <w:r>
        <w:t>sampai</w:t>
      </w:r>
      <w:r>
        <w:rPr>
          <w:spacing w:val="-4"/>
        </w:rPr>
        <w:t xml:space="preserve"> </w:t>
      </w:r>
      <w:r>
        <w:t>3%</w:t>
      </w:r>
      <w:r>
        <w:rPr>
          <w:spacing w:val="1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berat</w:t>
      </w:r>
    </w:p>
    <w:p w:rsidR="00F21F2D" w:rsidRDefault="00F21F2D" w:rsidP="00F21F2D">
      <w:pPr>
        <w:spacing w:line="360" w:lineRule="auto"/>
        <w:jc w:val="both"/>
        <w:sectPr w:rsidR="00F21F2D">
          <w:pgSz w:w="12240" w:h="15840"/>
          <w:pgMar w:top="1560" w:right="1580" w:bottom="1200" w:left="1720" w:header="725" w:footer="1020" w:gutter="0"/>
          <w:cols w:space="720"/>
        </w:sectPr>
      </w:pPr>
    </w:p>
    <w:p w:rsidR="00F21F2D" w:rsidRDefault="00F21F2D" w:rsidP="00F21F2D">
      <w:pPr>
        <w:pStyle w:val="BodyText"/>
        <w:spacing w:before="117" w:line="360" w:lineRule="auto"/>
        <w:ind w:left="397" w:right="122"/>
        <w:jc w:val="both"/>
      </w:pPr>
      <w:r>
        <w:lastRenderedPageBreak/>
        <w:t>kering</w:t>
      </w:r>
      <w:r>
        <w:rPr>
          <w:spacing w:val="1"/>
        </w:rPr>
        <w:t xml:space="preserve"> </w:t>
      </w:r>
      <w:r>
        <w:t>tembakau</w:t>
      </w:r>
      <w:r>
        <w:rPr>
          <w:spacing w:val="1"/>
        </w:rPr>
        <w:t xml:space="preserve"> </w:t>
      </w:r>
      <w:r>
        <w:t>di dalam satu</w:t>
      </w:r>
      <w:r>
        <w:rPr>
          <w:spacing w:val="1"/>
        </w:rPr>
        <w:t xml:space="preserve"> </w:t>
      </w:r>
      <w:r>
        <w:t>batang</w:t>
      </w:r>
      <w:r>
        <w:rPr>
          <w:spacing w:val="1"/>
        </w:rPr>
        <w:t xml:space="preserve"> </w:t>
      </w:r>
      <w:r>
        <w:t>rokok. Nikotin akan</w:t>
      </w:r>
      <w:r>
        <w:rPr>
          <w:spacing w:val="60"/>
        </w:rPr>
        <w:t xml:space="preserve"> </w:t>
      </w:r>
      <w:r>
        <w:t>meningkatkan 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merangsang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melepaskan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humoral</w:t>
      </w:r>
      <w:r>
        <w:rPr>
          <w:spacing w:val="1"/>
        </w:rPr>
        <w:t xml:space="preserve"> </w:t>
      </w:r>
      <w:r>
        <w:t>kimia,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norephinephrin</w:t>
      </w:r>
      <w:r>
        <w:rPr>
          <w:i/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syaraf</w:t>
      </w:r>
      <w:r>
        <w:rPr>
          <w:spacing w:val="1"/>
        </w:rPr>
        <w:t xml:space="preserve"> </w:t>
      </w:r>
      <w:r>
        <w:rPr>
          <w:i/>
        </w:rPr>
        <w:t>adrenergic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katekolamin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dikeluarkan</w:t>
      </w:r>
      <w:r>
        <w:rPr>
          <w:spacing w:val="-4"/>
        </w:rPr>
        <w:t xml:space="preserve"> </w:t>
      </w:r>
      <w:r>
        <w:t>oleh</w:t>
      </w:r>
      <w:r>
        <w:rPr>
          <w:spacing w:val="2"/>
        </w:rPr>
        <w:t xml:space="preserve"> </w:t>
      </w:r>
      <w:r>
        <w:t>medula</w:t>
      </w:r>
      <w:r>
        <w:rPr>
          <w:spacing w:val="1"/>
        </w:rPr>
        <w:t xml:space="preserve"> </w:t>
      </w:r>
      <w:r>
        <w:t>adrenal.</w:t>
      </w:r>
    </w:p>
    <w:p w:rsidR="00F21F2D" w:rsidRDefault="00F21F2D" w:rsidP="00F21F2D">
      <w:pPr>
        <w:pStyle w:val="BodyText"/>
        <w:spacing w:before="1" w:line="360" w:lineRule="auto"/>
        <w:ind w:left="397" w:right="113" w:firstLine="720"/>
        <w:jc w:val="both"/>
      </w:pPr>
      <w:r>
        <w:t>Nikotin juga mempengaruhi volume darah. Volume darah merupakan faktor</w:t>
      </w:r>
      <w:r>
        <w:rPr>
          <w:spacing w:val="1"/>
        </w:rPr>
        <w:t xml:space="preserve"> </w:t>
      </w:r>
      <w:r>
        <w:t>penting yang harus diperhitungkan pada system pengendalian darah. Karena volume</w:t>
      </w:r>
      <w:r>
        <w:rPr>
          <w:spacing w:val="1"/>
        </w:rPr>
        <w:t xml:space="preserve"> </w:t>
      </w:r>
      <w:r>
        <w:t>darah dan jumlah kapasitas pembuluh darah harus selalu sama dan seimbang. Dan jika</w:t>
      </w:r>
      <w:r>
        <w:rPr>
          <w:spacing w:val="1"/>
        </w:rPr>
        <w:t xml:space="preserve"> </w:t>
      </w:r>
      <w:r>
        <w:t>terjadi perubahan diameter pembuluh darah (penyempitan pembuluh darah), maka akan</w:t>
      </w:r>
      <w:r>
        <w:rPr>
          <w:spacing w:val="-57"/>
        </w:rPr>
        <w:t xml:space="preserve"> </w:t>
      </w:r>
      <w:r>
        <w:t>terjadi perubahan pada nilai osmotik dan tekanan hidrostatis di dalam vaskuler dan di</w:t>
      </w:r>
      <w:r>
        <w:rPr>
          <w:spacing w:val="1"/>
        </w:rPr>
        <w:t xml:space="preserve"> </w:t>
      </w:r>
      <w:r>
        <w:t>ruang-ruang interstisial di luar pembuluh darah. Tekanan hidrostatis dalam vaskuler</w:t>
      </w:r>
      <w:r>
        <w:rPr>
          <w:spacing w:val="1"/>
        </w:rPr>
        <w:t xml:space="preserve"> </w:t>
      </w:r>
      <w:r>
        <w:t>akan meningkat, sehingga tekanan darah juga akan meningkat. Tidak hanya nikotin</w:t>
      </w:r>
      <w:r>
        <w:rPr>
          <w:spacing w:val="1"/>
        </w:rPr>
        <w:t xml:space="preserve"> </w:t>
      </w:r>
      <w:r>
        <w:t xml:space="preserve">yang dapat menyebabkan kerusakan di pembuluh darah, tapi ada gas </w:t>
      </w:r>
      <w:r>
        <w:rPr>
          <w:i/>
        </w:rPr>
        <w:t>carbon monoxide</w:t>
      </w:r>
      <w:r>
        <w:rPr>
          <w:i/>
          <w:spacing w:val="1"/>
        </w:rPr>
        <w:t xml:space="preserve"> </w:t>
      </w:r>
      <w:r>
        <w:t>(CO) yang mengganggu kapasitas sel darah merah sehingga terjadi gangguan dalam</w:t>
      </w:r>
      <w:r>
        <w:rPr>
          <w:spacing w:val="1"/>
        </w:rPr>
        <w:t xml:space="preserve"> </w:t>
      </w:r>
      <w:r>
        <w:t xml:space="preserve">transportasi oksigen yang mengikat </w:t>
      </w:r>
      <w:r>
        <w:rPr>
          <w:i/>
        </w:rPr>
        <w:t xml:space="preserve">hemoglobin </w:t>
      </w:r>
      <w:r>
        <w:t>yang diperlukan sel jaringan tubuh,</w:t>
      </w:r>
      <w:r>
        <w:rPr>
          <w:spacing w:val="1"/>
        </w:rPr>
        <w:t xml:space="preserve"> </w:t>
      </w:r>
      <w:r>
        <w:t>terutama</w:t>
      </w:r>
      <w:r>
        <w:rPr>
          <w:spacing w:val="5"/>
        </w:rPr>
        <w:t xml:space="preserve"> </w:t>
      </w:r>
      <w:r>
        <w:t>jaringan</w:t>
      </w:r>
      <w:r>
        <w:rPr>
          <w:spacing w:val="-3"/>
        </w:rPr>
        <w:t xml:space="preserve"> </w:t>
      </w:r>
      <w:r>
        <w:t>perifer</w:t>
      </w:r>
      <w:r>
        <w:rPr>
          <w:spacing w:val="3"/>
        </w:rPr>
        <w:t xml:space="preserve"> </w:t>
      </w:r>
      <w:r>
        <w:t>(Rauf</w:t>
      </w:r>
      <w:r>
        <w:rPr>
          <w:spacing w:val="-6"/>
        </w:rPr>
        <w:t xml:space="preserve"> </w:t>
      </w:r>
      <w:r>
        <w:t>R,</w:t>
      </w:r>
      <w:r>
        <w:rPr>
          <w:spacing w:val="3"/>
        </w:rPr>
        <w:t xml:space="preserve"> </w:t>
      </w:r>
      <w:r>
        <w:t>2013).</w:t>
      </w:r>
    </w:p>
    <w:p w:rsidR="00F21F2D" w:rsidRDefault="00F21F2D" w:rsidP="00F21F2D">
      <w:pPr>
        <w:pStyle w:val="BodyText"/>
        <w:spacing w:before="3" w:line="360" w:lineRule="auto"/>
        <w:ind w:left="397" w:right="120" w:firstLine="720"/>
        <w:jc w:val="both"/>
      </w:pPr>
      <w:r>
        <w:t>Jaringan yang tersumbat diakibatkan pengapuran/penyempitan pembuluh darah</w:t>
      </w:r>
      <w:r>
        <w:rPr>
          <w:spacing w:val="1"/>
        </w:rPr>
        <w:t xml:space="preserve"> </w:t>
      </w:r>
      <w:r>
        <w:t xml:space="preserve">(endotel) sering disebut dengan </w:t>
      </w:r>
      <w:r>
        <w:rPr>
          <w:i/>
        </w:rPr>
        <w:t xml:space="preserve">arterioskeloris. </w:t>
      </w:r>
      <w:r>
        <w:t>Penyumbatan di jaringan perifer sering</w:t>
      </w:r>
      <w:r>
        <w:rPr>
          <w:spacing w:val="1"/>
        </w:rPr>
        <w:t xml:space="preserve"> </w:t>
      </w:r>
      <w:r>
        <w:t>terjadi pada</w:t>
      </w:r>
      <w:r>
        <w:rPr>
          <w:spacing w:val="1"/>
        </w:rPr>
        <w:t xml:space="preserve"> </w:t>
      </w:r>
      <w:r>
        <w:t>menyalurkan darah ke</w:t>
      </w:r>
      <w:r>
        <w:rPr>
          <w:spacing w:val="1"/>
        </w:rPr>
        <w:t xml:space="preserve"> </w:t>
      </w:r>
      <w:r>
        <w:t>lengan,</w:t>
      </w:r>
      <w:r>
        <w:rPr>
          <w:spacing w:val="1"/>
        </w:rPr>
        <w:t xml:space="preserve"> </w:t>
      </w:r>
      <w:r>
        <w:t>kaki,</w:t>
      </w:r>
      <w:r>
        <w:rPr>
          <w:spacing w:val="1"/>
        </w:rPr>
        <w:t xml:space="preserve"> </w:t>
      </w:r>
      <w:r>
        <w:t>dan organ tubuh di bawah perut.</w:t>
      </w:r>
      <w:r>
        <w:rPr>
          <w:spacing w:val="1"/>
        </w:rPr>
        <w:t xml:space="preserve"> </w:t>
      </w:r>
      <w:r>
        <w:t>Pembuluh darah yang terkena tersebut adalah arteri Tibial, arteri Popliteal, arteri Iliac,</w:t>
      </w:r>
      <w:r>
        <w:rPr>
          <w:spacing w:val="1"/>
        </w:rPr>
        <w:t xml:space="preserve"> </w:t>
      </w:r>
      <w:r>
        <w:t>dan arteri Femoral (White CJ, 2011). Penyumbatan pembuluh darahyang terjadi perifer</w:t>
      </w:r>
      <w:r>
        <w:rPr>
          <w:spacing w:val="-57"/>
        </w:rPr>
        <w:t xml:space="preserve"> </w:t>
      </w:r>
      <w:r>
        <w:t xml:space="preserve">bisa di ketahui secara dini dengan pengukuran </w:t>
      </w:r>
      <w:r>
        <w:rPr>
          <w:i/>
        </w:rPr>
        <w:t xml:space="preserve">Ankle Branchial Index </w:t>
      </w:r>
      <w:r>
        <w:t>(ABI) yaitu</w:t>
      </w:r>
      <w:r>
        <w:rPr>
          <w:spacing w:val="1"/>
        </w:rPr>
        <w:t xml:space="preserve"> </w:t>
      </w:r>
      <w:r>
        <w:t>mengukur rasio dari tekanan sistolik di lengan dengan tekanan sistolik kaki bagian</w:t>
      </w:r>
      <w:r>
        <w:rPr>
          <w:spacing w:val="1"/>
        </w:rPr>
        <w:t xml:space="preserve"> </w:t>
      </w:r>
      <w:r>
        <w:t>bawah.</w:t>
      </w:r>
    </w:p>
    <w:p w:rsidR="00F21F2D" w:rsidRDefault="00F21F2D" w:rsidP="00F21F2D">
      <w:pPr>
        <w:pStyle w:val="BodyText"/>
        <w:spacing w:before="1" w:line="360" w:lineRule="auto"/>
        <w:ind w:left="407" w:right="115" w:firstLine="720"/>
        <w:jc w:val="both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diperoleh merokok sedang</w:t>
      </w:r>
      <w:r>
        <w:rPr>
          <w:spacing w:val="1"/>
        </w:rPr>
        <w:t xml:space="preserve"> </w:t>
      </w:r>
      <w:r>
        <w:t>41,7%, merokok berat 33,3%. Ketika</w:t>
      </w:r>
      <w:r>
        <w:rPr>
          <w:spacing w:val="1"/>
        </w:rPr>
        <w:t xml:space="preserve"> </w:t>
      </w:r>
      <w:r>
        <w:t>seorang yang sudah</w:t>
      </w:r>
      <w:r>
        <w:rPr>
          <w:spacing w:val="1"/>
        </w:rPr>
        <w:t xml:space="preserve"> </w:t>
      </w:r>
      <w:r>
        <w:t>sering merokok akan membuat ketagihan karena pada rokok terdapat senyawa nikotin</w:t>
      </w:r>
      <w:r>
        <w:rPr>
          <w:spacing w:val="1"/>
        </w:rPr>
        <w:t xml:space="preserve"> </w:t>
      </w:r>
      <w:r>
        <w:t>yang dapat membuat seseorang kecanduan, dari kebiasaan tidak baik yang dilakukan</w:t>
      </w:r>
      <w:r>
        <w:rPr>
          <w:spacing w:val="1"/>
        </w:rPr>
        <w:t xml:space="preserve"> </w:t>
      </w:r>
      <w:r>
        <w:t>setiap hari maka akan sangat berdampak buruk terhadap kesehatan misalnya penyakit</w:t>
      </w:r>
      <w:r>
        <w:rPr>
          <w:spacing w:val="1"/>
        </w:rPr>
        <w:t xml:space="preserve"> </w:t>
      </w:r>
      <w:r>
        <w:t>penyakit paru-paru, penyakit impotensi, penyakit pada organ reproduksi dan resiko</w:t>
      </w:r>
      <w:r>
        <w:rPr>
          <w:spacing w:val="1"/>
        </w:rPr>
        <w:t xml:space="preserve"> </w:t>
      </w:r>
      <w:r>
        <w:t>stroke.</w:t>
      </w:r>
      <w:r>
        <w:rPr>
          <w:spacing w:val="4"/>
        </w:rPr>
        <w:t xml:space="preserve"> </w:t>
      </w:r>
      <w:r>
        <w:t>Merokok</w:t>
      </w:r>
      <w:r>
        <w:rPr>
          <w:spacing w:val="2"/>
        </w:rPr>
        <w:t xml:space="preserve"> </w:t>
      </w:r>
      <w:r>
        <w:t>dapat</w:t>
      </w:r>
      <w:r>
        <w:rPr>
          <w:spacing w:val="8"/>
        </w:rPr>
        <w:t xml:space="preserve"> </w:t>
      </w:r>
      <w:r>
        <w:t>meningkatkan</w:t>
      </w:r>
      <w:r>
        <w:rPr>
          <w:spacing w:val="2"/>
        </w:rPr>
        <w:t xml:space="preserve"> </w:t>
      </w:r>
      <w:r>
        <w:t>terjadinya</w:t>
      </w:r>
      <w:r>
        <w:rPr>
          <w:spacing w:val="6"/>
        </w:rPr>
        <w:t xml:space="preserve"> </w:t>
      </w:r>
      <w:r>
        <w:t>resistensi</w:t>
      </w:r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masalah</w:t>
      </w:r>
      <w:r>
        <w:rPr>
          <w:spacing w:val="2"/>
        </w:rPr>
        <w:t xml:space="preserve"> </w:t>
      </w:r>
      <w:r>
        <w:t>pada</w:t>
      </w:r>
      <w:r>
        <w:rPr>
          <w:spacing w:val="6"/>
        </w:rPr>
        <w:t xml:space="preserve"> </w:t>
      </w:r>
      <w:r>
        <w:t>pembuluh</w:t>
      </w:r>
    </w:p>
    <w:p w:rsidR="00F21F2D" w:rsidRDefault="00F21F2D" w:rsidP="00F21F2D">
      <w:pPr>
        <w:spacing w:line="360" w:lineRule="auto"/>
        <w:jc w:val="both"/>
        <w:sectPr w:rsidR="00F21F2D">
          <w:pgSz w:w="12240" w:h="15840"/>
          <w:pgMar w:top="1560" w:right="1580" w:bottom="1200" w:left="1720" w:header="725" w:footer="1020" w:gutter="0"/>
          <w:cols w:space="720"/>
        </w:sectPr>
      </w:pPr>
    </w:p>
    <w:p w:rsidR="00F21F2D" w:rsidRDefault="00F21F2D" w:rsidP="00F21F2D">
      <w:pPr>
        <w:pStyle w:val="BodyText"/>
        <w:spacing w:before="117" w:line="360" w:lineRule="auto"/>
        <w:ind w:left="407" w:right="113"/>
        <w:jc w:val="both"/>
      </w:pPr>
      <w:r>
        <w:lastRenderedPageBreak/>
        <w:t>darah teruatama pada pembuluh darah perifer. Ketika seseorang merokok yang akan</w:t>
      </w:r>
      <w:r>
        <w:rPr>
          <w:spacing w:val="1"/>
        </w:rPr>
        <w:t xml:space="preserve"> </w:t>
      </w:r>
      <w:r>
        <w:t>terjadi pembuluh darah akan mengalami penyempitan yang diakibatkan oleh senyawa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adalaha</w:t>
      </w:r>
      <w:r>
        <w:rPr>
          <w:spacing w:val="1"/>
        </w:rPr>
        <w:t xml:space="preserve"> </w:t>
      </w:r>
      <w:r>
        <w:t>nikotin.</w:t>
      </w:r>
      <w:r>
        <w:rPr>
          <w:spacing w:val="60"/>
        </w:rPr>
        <w:t xml:space="preserve"> </w:t>
      </w:r>
      <w:r>
        <w:t>Sedangkan</w:t>
      </w:r>
      <w:r>
        <w:rPr>
          <w:spacing w:val="60"/>
        </w:rPr>
        <w:t xml:space="preserve"> </w:t>
      </w:r>
      <w:r>
        <w:t>seorang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perokok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timbunan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mengganggu pada sirkulasi yang akan lebih berpotensi terhadap terjadinya penyakit</w:t>
      </w:r>
      <w:r>
        <w:rPr>
          <w:spacing w:val="1"/>
        </w:rPr>
        <w:t xml:space="preserve"> </w:t>
      </w:r>
      <w:r>
        <w:t>arteri. Hal ini sejalan dengan Houston dalam IZ, A. &amp; Maindi, E. J (2014) bahwa rokok</w:t>
      </w:r>
      <w:r>
        <w:rPr>
          <w:spacing w:val="-57"/>
        </w:rPr>
        <w:t xml:space="preserve"> </w:t>
      </w:r>
      <w:r>
        <w:t>ditemukan berpotensi menjadi faktor risiko</w:t>
      </w:r>
      <w:r>
        <w:rPr>
          <w:spacing w:val="1"/>
        </w:rPr>
        <w:t xml:space="preserve"> </w:t>
      </w:r>
      <w:r>
        <w:t>sekaligus dapat</w:t>
      </w:r>
      <w:r>
        <w:rPr>
          <w:spacing w:val="1"/>
        </w:rPr>
        <w:t xml:space="preserve"> </w:t>
      </w:r>
      <w:r>
        <w:t>memperparah penyakit</w:t>
      </w:r>
      <w:r>
        <w:rPr>
          <w:spacing w:val="1"/>
        </w:rPr>
        <w:t xml:space="preserve"> </w:t>
      </w:r>
      <w:r>
        <w:t>diabetes</w:t>
      </w:r>
      <w:r>
        <w:rPr>
          <w:spacing w:val="3"/>
        </w:rPr>
        <w:t xml:space="preserve"> </w:t>
      </w:r>
      <w:r>
        <w:t>melitus,</w:t>
      </w:r>
      <w:r>
        <w:rPr>
          <w:spacing w:val="3"/>
        </w:rPr>
        <w:t xml:space="preserve"> </w:t>
      </w:r>
      <w:r>
        <w:t>hipertensi,</w:t>
      </w:r>
      <w:r>
        <w:rPr>
          <w:spacing w:val="5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penyakit</w:t>
      </w:r>
      <w:r>
        <w:rPr>
          <w:spacing w:val="11"/>
        </w:rPr>
        <w:t xml:space="preserve"> </w:t>
      </w:r>
      <w:r>
        <w:t>lainnya.</w:t>
      </w:r>
    </w:p>
    <w:p w:rsidR="00F21F2D" w:rsidRDefault="00F21F2D" w:rsidP="00F21F2D">
      <w:pPr>
        <w:pStyle w:val="BodyText"/>
        <w:spacing w:before="10"/>
        <w:rPr>
          <w:sz w:val="36"/>
        </w:rPr>
      </w:pPr>
    </w:p>
    <w:p w:rsidR="00F21F2D" w:rsidRDefault="00F21F2D" w:rsidP="00F21F2D">
      <w:pPr>
        <w:ind w:left="407"/>
        <w:jc w:val="both"/>
        <w:rPr>
          <w:b/>
          <w:sz w:val="24"/>
        </w:rPr>
      </w:pPr>
      <w:r>
        <w:rPr>
          <w:b/>
          <w:sz w:val="24"/>
        </w:rPr>
        <w:t>Gambaran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nilai </w:t>
      </w:r>
      <w:r>
        <w:rPr>
          <w:b/>
          <w:i/>
          <w:sz w:val="24"/>
        </w:rPr>
        <w:t>ankel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brachiale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index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(ABI)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pasien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hipertensi</w:t>
      </w:r>
    </w:p>
    <w:p w:rsidR="00F21F2D" w:rsidRDefault="00F21F2D" w:rsidP="00F21F2D">
      <w:pPr>
        <w:spacing w:before="133" w:line="360" w:lineRule="auto"/>
        <w:ind w:left="397" w:right="116" w:firstLine="720"/>
        <w:jc w:val="both"/>
        <w:rPr>
          <w:sz w:val="24"/>
        </w:rPr>
      </w:pP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dapatan</w:t>
      </w:r>
      <w:r>
        <w:rPr>
          <w:spacing w:val="1"/>
          <w:sz w:val="24"/>
        </w:rPr>
        <w:t xml:space="preserve"> </w:t>
      </w:r>
      <w:r>
        <w:rPr>
          <w:sz w:val="24"/>
        </w:rPr>
        <w:t>hasil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tabel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responden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(100.0%.) yang terdiri dari 36 orang.Terdapat 12 responden atau 33,3 % dengan nilai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Ankle Brachiale Index </w:t>
      </w:r>
      <w:r>
        <w:rPr>
          <w:sz w:val="24"/>
        </w:rPr>
        <w:t xml:space="preserve">Normal, 18 responden atau 50 % dengan nilai </w:t>
      </w:r>
      <w:r>
        <w:rPr>
          <w:i/>
          <w:sz w:val="24"/>
        </w:rPr>
        <w:t>Ankle Brachiale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Index </w:t>
      </w:r>
      <w:r>
        <w:rPr>
          <w:sz w:val="24"/>
        </w:rPr>
        <w:t>LEAD (lower Ekstremity Arteral Disease), 6 responden atau 16,7 % 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Ankle Brachiale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Index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bordeline</w:t>
      </w:r>
      <w:r>
        <w:rPr>
          <w:sz w:val="24"/>
        </w:rPr>
        <w:t>).</w:t>
      </w:r>
    </w:p>
    <w:p w:rsidR="00F21F2D" w:rsidRDefault="00F21F2D" w:rsidP="00F21F2D">
      <w:pPr>
        <w:pStyle w:val="BodyText"/>
        <w:spacing w:line="360" w:lineRule="auto"/>
        <w:ind w:left="397" w:right="109" w:firstLine="720"/>
        <w:jc w:val="both"/>
      </w:pPr>
      <w:r>
        <w:t>Hipertensi merusak arteri dalam pembulu darah dan arteri sendiri dirancang</w:t>
      </w:r>
      <w:r>
        <w:rPr>
          <w:spacing w:val="1"/>
        </w:rPr>
        <w:t xml:space="preserve"> </w:t>
      </w:r>
      <w:r>
        <w:t>untuk memompa darah pada tekanan tertentu jika tekanan berlebih menggakibatkan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rusak.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arteri.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umum,</w:t>
      </w:r>
      <w:r>
        <w:rPr>
          <w:spacing w:val="1"/>
        </w:rPr>
        <w:t xml:space="preserve"> </w:t>
      </w:r>
      <w:r>
        <w:t>hipertensi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gejala,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tekanan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abnormal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stroke</w:t>
      </w:r>
      <w:r>
        <w:t>,</w:t>
      </w:r>
      <w:r>
        <w:rPr>
          <w:spacing w:val="60"/>
        </w:rPr>
        <w:t xml:space="preserve"> </w:t>
      </w:r>
      <w:r>
        <w:t>gagal</w:t>
      </w:r>
      <w:r>
        <w:rPr>
          <w:spacing w:val="1"/>
        </w:rPr>
        <w:t xml:space="preserve"> </w:t>
      </w:r>
      <w:r>
        <w:t>jantung, serangan jantung, dan kerusakan ginjal. Hipertensi Ketika tekanan darah tetap</w:t>
      </w:r>
      <w:r>
        <w:rPr>
          <w:spacing w:val="1"/>
        </w:rPr>
        <w:t xml:space="preserve"> </w:t>
      </w:r>
      <w:r>
        <w:t>tinggi, lapisan dinding arteri menjadi rusak. Banyak pasien penyakit arteri perifer juga</w:t>
      </w:r>
      <w:r>
        <w:rPr>
          <w:spacing w:val="1"/>
        </w:rPr>
        <w:t xml:space="preserve"> </w:t>
      </w:r>
      <w:r>
        <w:t>memiliki tekanan darah tinggi. Menurut analisis peneliti, faktor – faktor yang 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ketidakstabilan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rPr>
          <w:i/>
        </w:rPr>
        <w:t>Ankle</w:t>
      </w:r>
      <w:r>
        <w:rPr>
          <w:i/>
          <w:spacing w:val="1"/>
        </w:rPr>
        <w:t xml:space="preserve"> </w:t>
      </w:r>
      <w:r>
        <w:rPr>
          <w:i/>
        </w:rPr>
        <w:t>Brachiale</w:t>
      </w:r>
      <w:r>
        <w:rPr>
          <w:i/>
          <w:spacing w:val="1"/>
        </w:rPr>
        <w:t xml:space="preserve"> </w:t>
      </w:r>
      <w:r>
        <w:rPr>
          <w:i/>
        </w:rPr>
        <w:t>Index</w:t>
      </w:r>
      <w:r>
        <w:rPr>
          <w:i/>
          <w:spacing w:val="1"/>
        </w:rPr>
        <w:t xml:space="preserve"> </w:t>
      </w:r>
      <w:r>
        <w:t>(ABI)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riwayat</w:t>
      </w:r>
      <w:r>
        <w:rPr>
          <w:spacing w:val="1"/>
        </w:rPr>
        <w:t xml:space="preserve"> </w:t>
      </w:r>
      <w:r>
        <w:t>hipertensi, riwayat pendidikan, riwayat pekerjaan. Hal ini sesuai dengan Penelitian</w:t>
      </w:r>
      <w:r>
        <w:rPr>
          <w:spacing w:val="1"/>
        </w:rPr>
        <w:t xml:space="preserve"> </w:t>
      </w:r>
      <w:r>
        <w:t>Maulana</w:t>
      </w:r>
      <w:r>
        <w:rPr>
          <w:spacing w:val="1"/>
        </w:rPr>
        <w:t xml:space="preserve"> </w:t>
      </w:r>
      <w:r>
        <w:t>Rahmat</w:t>
      </w:r>
      <w:r>
        <w:rPr>
          <w:spacing w:val="1"/>
        </w:rPr>
        <w:t xml:space="preserve"> </w:t>
      </w:r>
      <w:r>
        <w:t>Hidayatullah,</w:t>
      </w:r>
      <w:r>
        <w:rPr>
          <w:spacing w:val="1"/>
        </w:rPr>
        <w:t xml:space="preserve"> </w:t>
      </w:r>
      <w:r>
        <w:t>Joni</w:t>
      </w:r>
      <w:r>
        <w:rPr>
          <w:spacing w:val="1"/>
        </w:rPr>
        <w:t xml:space="preserve"> </w:t>
      </w:r>
      <w:r>
        <w:t>Haryanto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Elida</w:t>
      </w:r>
      <w:r>
        <w:rPr>
          <w:spacing w:val="1"/>
        </w:rPr>
        <w:t xml:space="preserve"> </w:t>
      </w:r>
      <w:r>
        <w:t>Ulfiana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 xml:space="preserve">hubungan hipertensi dengan </w:t>
      </w:r>
      <w:r>
        <w:rPr>
          <w:i/>
        </w:rPr>
        <w:t xml:space="preserve">Ankle Brachiale Index </w:t>
      </w:r>
      <w:r>
        <w:t>(ABI), dan kecemasan tingkat pada</w:t>
      </w:r>
      <w:r>
        <w:rPr>
          <w:spacing w:val="1"/>
        </w:rPr>
        <w:t xml:space="preserve"> </w:t>
      </w:r>
      <w:r>
        <w:t>lansia dengan</w:t>
      </w:r>
      <w:r>
        <w:rPr>
          <w:spacing w:val="2"/>
        </w:rPr>
        <w:t xml:space="preserve"> </w:t>
      </w:r>
      <w:r>
        <w:t>hipertensi.</w:t>
      </w:r>
    </w:p>
    <w:p w:rsidR="00F21F2D" w:rsidRDefault="00F21F2D" w:rsidP="00F21F2D">
      <w:pPr>
        <w:pStyle w:val="BodyText"/>
        <w:spacing w:line="360" w:lineRule="auto"/>
        <w:ind w:left="397" w:right="114" w:firstLine="720"/>
        <w:jc w:val="both"/>
      </w:pPr>
      <w:r>
        <w:t xml:space="preserve">Pada seseorang dengan ketidakstabilan nilai </w:t>
      </w:r>
      <w:r>
        <w:rPr>
          <w:i/>
        </w:rPr>
        <w:t>Ankle Brachial Index</w:t>
      </w:r>
      <w:r>
        <w:rPr>
          <w:i/>
          <w:spacing w:val="1"/>
        </w:rPr>
        <w:t xml:space="preserve"> </w:t>
      </w:r>
      <w:r>
        <w:t>pada pasien</w:t>
      </w:r>
      <w:r>
        <w:rPr>
          <w:spacing w:val="1"/>
        </w:rPr>
        <w:t xml:space="preserve"> </w:t>
      </w:r>
      <w:r>
        <w:t>hipertensi.</w:t>
      </w:r>
      <w:r>
        <w:rPr>
          <w:spacing w:val="24"/>
        </w:rPr>
        <w:t xml:space="preserve"> </w:t>
      </w:r>
      <w:r>
        <w:t>Peningkatan</w:t>
      </w:r>
      <w:r>
        <w:rPr>
          <w:spacing w:val="17"/>
        </w:rPr>
        <w:t xml:space="preserve"> </w:t>
      </w:r>
      <w:r>
        <w:t>pada</w:t>
      </w:r>
      <w:r>
        <w:rPr>
          <w:spacing w:val="17"/>
        </w:rPr>
        <w:t xml:space="preserve"> </w:t>
      </w:r>
      <w:r>
        <w:t>tekanan</w:t>
      </w:r>
      <w:r>
        <w:rPr>
          <w:spacing w:val="17"/>
        </w:rPr>
        <w:t xml:space="preserve"> </w:t>
      </w:r>
      <w:r>
        <w:t>darah</w:t>
      </w:r>
      <w:r>
        <w:rPr>
          <w:spacing w:val="17"/>
        </w:rPr>
        <w:t xml:space="preserve"> </w:t>
      </w:r>
      <w:r>
        <w:t>secara</w:t>
      </w:r>
      <w:r>
        <w:rPr>
          <w:spacing w:val="21"/>
        </w:rPr>
        <w:t xml:space="preserve"> </w:t>
      </w:r>
      <w:r>
        <w:t>abnormal</w:t>
      </w:r>
      <w:r>
        <w:rPr>
          <w:spacing w:val="13"/>
        </w:rPr>
        <w:t xml:space="preserve"> </w:t>
      </w:r>
      <w:r>
        <w:t>didalam</w:t>
      </w:r>
      <w:r>
        <w:rPr>
          <w:spacing w:val="18"/>
        </w:rPr>
        <w:t xml:space="preserve"> </w:t>
      </w:r>
      <w:r>
        <w:t>arteri</w:t>
      </w:r>
      <w:r>
        <w:rPr>
          <w:spacing w:val="13"/>
        </w:rPr>
        <w:t xml:space="preserve"> </w:t>
      </w:r>
      <w:r>
        <w:t>akan</w:t>
      </w:r>
    </w:p>
    <w:p w:rsidR="00F21F2D" w:rsidRDefault="00F21F2D" w:rsidP="00F21F2D">
      <w:pPr>
        <w:spacing w:line="360" w:lineRule="auto"/>
        <w:jc w:val="both"/>
        <w:sectPr w:rsidR="00F21F2D">
          <w:pgSz w:w="12240" w:h="15840"/>
          <w:pgMar w:top="1560" w:right="1580" w:bottom="1200" w:left="1720" w:header="725" w:footer="1020" w:gutter="0"/>
          <w:cols w:space="720"/>
        </w:sectPr>
      </w:pPr>
    </w:p>
    <w:p w:rsidR="00F21F2D" w:rsidRDefault="00F21F2D" w:rsidP="00F21F2D">
      <w:pPr>
        <w:pStyle w:val="BodyText"/>
        <w:spacing w:before="117" w:line="360" w:lineRule="auto"/>
        <w:ind w:left="397" w:right="114"/>
        <w:jc w:val="both"/>
      </w:pPr>
      <w:r>
        <w:lastRenderedPageBreak/>
        <w:t>menyebabkan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rPr>
          <w:i/>
        </w:rPr>
        <w:t>(arteriosclerosis)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menganggu</w:t>
      </w:r>
      <w:r>
        <w:rPr>
          <w:spacing w:val="1"/>
        </w:rPr>
        <w:t xml:space="preserve"> </w:t>
      </w:r>
      <w:r>
        <w:t>peredaran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tubuh. Saat peredaran darah terganggu maka sirkulasi keperifer juga akan berkurang</w:t>
      </w:r>
      <w:r>
        <w:rPr>
          <w:spacing w:val="1"/>
        </w:rPr>
        <w:t xml:space="preserve"> </w:t>
      </w:r>
      <w:r>
        <w:t xml:space="preserve">atau menurun. Defisit sirkulasi ini menyebabkan penurunan dari nilai </w:t>
      </w:r>
      <w:r>
        <w:rPr>
          <w:i/>
        </w:rPr>
        <w:t>Ankle Brachial</w:t>
      </w:r>
      <w:r>
        <w:rPr>
          <w:i/>
          <w:spacing w:val="1"/>
        </w:rPr>
        <w:t xml:space="preserve"> </w:t>
      </w:r>
      <w:r>
        <w:rPr>
          <w:i/>
        </w:rPr>
        <w:t xml:space="preserve">Index </w:t>
      </w:r>
      <w:r>
        <w:t xml:space="preserve">(ABI). Adapun beberpa faktor yang mempengaruhi nilai </w:t>
      </w:r>
      <w:r>
        <w:rPr>
          <w:i/>
        </w:rPr>
        <w:t>Ankle Brachial Index</w:t>
      </w:r>
      <w:r>
        <w:rPr>
          <w:i/>
          <w:spacing w:val="1"/>
        </w:rPr>
        <w:t xml:space="preserve"> </w:t>
      </w:r>
      <w:r>
        <w:t>salah</w:t>
      </w:r>
      <w:r>
        <w:rPr>
          <w:spacing w:val="-4"/>
        </w:rPr>
        <w:t xml:space="preserve"> </w:t>
      </w:r>
      <w:r>
        <w:t>satunya</w:t>
      </w:r>
      <w:r>
        <w:rPr>
          <w:spacing w:val="1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hipertensi.</w:t>
      </w:r>
    </w:p>
    <w:p w:rsidR="00F21F2D" w:rsidRDefault="00F21F2D" w:rsidP="00F21F2D">
      <w:pPr>
        <w:pStyle w:val="BodyText"/>
        <w:spacing w:before="8"/>
        <w:rPr>
          <w:sz w:val="36"/>
        </w:rPr>
      </w:pPr>
    </w:p>
    <w:p w:rsidR="00F21F2D" w:rsidRDefault="00F21F2D" w:rsidP="00F21F2D">
      <w:pPr>
        <w:pStyle w:val="Heading1"/>
        <w:spacing w:before="1"/>
        <w:ind w:left="407"/>
        <w:jc w:val="both"/>
      </w:pPr>
      <w:r>
        <w:t>Hubungan</w:t>
      </w:r>
      <w:r>
        <w:rPr>
          <w:spacing w:val="42"/>
        </w:rPr>
        <w:t xml:space="preserve"> </w:t>
      </w:r>
      <w:r>
        <w:t>paparan</w:t>
      </w:r>
      <w:r>
        <w:rPr>
          <w:spacing w:val="42"/>
        </w:rPr>
        <w:t xml:space="preserve"> </w:t>
      </w:r>
      <w:r>
        <w:t>merokok</w:t>
      </w:r>
      <w:r>
        <w:rPr>
          <w:spacing w:val="37"/>
        </w:rPr>
        <w:t xml:space="preserve"> </w:t>
      </w:r>
      <w:r>
        <w:t>dengan</w:t>
      </w:r>
      <w:r>
        <w:rPr>
          <w:spacing w:val="42"/>
        </w:rPr>
        <w:t xml:space="preserve"> </w:t>
      </w:r>
      <w:r>
        <w:t>penyakit</w:t>
      </w:r>
      <w:r>
        <w:rPr>
          <w:spacing w:val="43"/>
        </w:rPr>
        <w:t xml:space="preserve"> </w:t>
      </w:r>
      <w:r>
        <w:t>arteri</w:t>
      </w:r>
      <w:r>
        <w:rPr>
          <w:spacing w:val="41"/>
        </w:rPr>
        <w:t xml:space="preserve"> </w:t>
      </w:r>
      <w:r>
        <w:t>perifer</w:t>
      </w:r>
      <w:r>
        <w:rPr>
          <w:spacing w:val="36"/>
        </w:rPr>
        <w:t xml:space="preserve"> </w:t>
      </w:r>
      <w:r>
        <w:t>berdasarkan</w:t>
      </w:r>
      <w:r>
        <w:rPr>
          <w:spacing w:val="42"/>
        </w:rPr>
        <w:t xml:space="preserve"> </w:t>
      </w:r>
      <w:r>
        <w:t>nilai</w:t>
      </w:r>
    </w:p>
    <w:p w:rsidR="00F21F2D" w:rsidRDefault="00F21F2D" w:rsidP="00F21F2D">
      <w:pPr>
        <w:spacing w:before="136"/>
        <w:ind w:left="407"/>
        <w:jc w:val="both"/>
        <w:rPr>
          <w:b/>
          <w:sz w:val="24"/>
        </w:rPr>
      </w:pPr>
      <w:r>
        <w:rPr>
          <w:b/>
          <w:i/>
          <w:sz w:val="24"/>
        </w:rPr>
        <w:t>ankel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brachiale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index</w:t>
      </w:r>
      <w:r>
        <w:rPr>
          <w:b/>
          <w:i/>
          <w:spacing w:val="-5"/>
          <w:sz w:val="24"/>
        </w:rPr>
        <w:t xml:space="preserve"> </w:t>
      </w:r>
      <w:r>
        <w:rPr>
          <w:b/>
          <w:sz w:val="24"/>
        </w:rPr>
        <w:t>(ABI)pada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pasien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hipertensi</w:t>
      </w:r>
    </w:p>
    <w:p w:rsidR="00F21F2D" w:rsidRDefault="00F21F2D" w:rsidP="00F21F2D">
      <w:pPr>
        <w:pStyle w:val="BodyText"/>
        <w:spacing w:before="132" w:line="360" w:lineRule="auto"/>
        <w:ind w:left="397" w:right="111" w:firstLine="720"/>
        <w:jc w:val="both"/>
      </w:pPr>
      <w:r>
        <w:t xml:space="preserve">Hubungan paparan rokok dengan Nilai </w:t>
      </w:r>
      <w:r>
        <w:rPr>
          <w:i/>
        </w:rPr>
        <w:t xml:space="preserve">Ankle Brachiale Index </w:t>
      </w:r>
      <w:r>
        <w:t>(ABI) diperoleh</w:t>
      </w:r>
      <w:r>
        <w:rPr>
          <w:spacing w:val="1"/>
        </w:rPr>
        <w:t xml:space="preserve"> </w:t>
      </w:r>
      <w:r>
        <w:t>koefisien korelasi sebesar -0,467 atau signifikan(</w:t>
      </w:r>
      <w:r>
        <w:rPr>
          <w:i/>
        </w:rPr>
        <w:t xml:space="preserve">p value </w:t>
      </w:r>
      <w:r>
        <w:t>0,004) Pada seseorang yang</w:t>
      </w:r>
      <w:r>
        <w:rPr>
          <w:spacing w:val="1"/>
        </w:rPr>
        <w:t xml:space="preserve"> </w:t>
      </w:r>
      <w:r>
        <w:t>sudah sering merokok akan membuat ketagihan karena pada rokok terdapat senyawa</w:t>
      </w:r>
      <w:r>
        <w:rPr>
          <w:spacing w:val="1"/>
        </w:rPr>
        <w:t xml:space="preserve"> </w:t>
      </w:r>
      <w:r>
        <w:t>nikotin yang dapat membuat</w:t>
      </w:r>
      <w:r>
        <w:rPr>
          <w:spacing w:val="1"/>
        </w:rPr>
        <w:t xml:space="preserve"> </w:t>
      </w:r>
      <w:r>
        <w:t>seseorang kecanduan, dari kebiasaan tidak baik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setiap hari maka akan sangat berdampak buruk terhadap kesehatan misalnya</w:t>
      </w:r>
      <w:r>
        <w:rPr>
          <w:spacing w:val="1"/>
        </w:rPr>
        <w:t xml:space="preserve"> </w:t>
      </w:r>
      <w:r>
        <w:t>penyakit penyakit. paru-paru, penyakit impotensi, penyakit pada organ reproduksi dan</w:t>
      </w:r>
      <w:r>
        <w:rPr>
          <w:spacing w:val="1"/>
        </w:rPr>
        <w:t xml:space="preserve"> </w:t>
      </w:r>
      <w:r>
        <w:t>resiko stroke. Merokok dapat meningkatkan terjadinya resistensi dan masalah pada</w:t>
      </w:r>
      <w:r>
        <w:rPr>
          <w:spacing w:val="1"/>
        </w:rPr>
        <w:t xml:space="preserve"> </w:t>
      </w:r>
      <w:r>
        <w:t>pembuluh darah teruatama pad pembuluh darah perifer.</w:t>
      </w:r>
      <w:r>
        <w:rPr>
          <w:spacing w:val="60"/>
        </w:rPr>
        <w:t xml:space="preserve"> </w:t>
      </w:r>
      <w:r>
        <w:t>Ketika seseorang merokok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penyempitan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diakibatkan oleh senyawa yang ada dalam rokok tersebut. Sedangkan pada orang yang</w:t>
      </w:r>
      <w:r>
        <w:rPr>
          <w:spacing w:val="1"/>
        </w:rPr>
        <w:t xml:space="preserve"> </w:t>
      </w:r>
      <w:r>
        <w:t>perokok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mempercepat</w:t>
      </w:r>
      <w:r>
        <w:rPr>
          <w:spacing w:val="1"/>
        </w:rPr>
        <w:t xml:space="preserve"> </w:t>
      </w:r>
      <w:r>
        <w:t>timbunan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dinding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mengganggu pada sirkulasi yang akan lebih berpotensi terhadap terjadinya penyakit</w:t>
      </w:r>
      <w:r>
        <w:rPr>
          <w:spacing w:val="1"/>
        </w:rPr>
        <w:t xml:space="preserve"> </w:t>
      </w:r>
      <w:r>
        <w:t>arteri.</w:t>
      </w:r>
    </w:p>
    <w:p w:rsidR="00F21F2D" w:rsidRDefault="00F21F2D" w:rsidP="00F21F2D">
      <w:pPr>
        <w:pStyle w:val="BodyText"/>
        <w:spacing w:before="1" w:line="360" w:lineRule="auto"/>
        <w:ind w:left="407" w:right="109" w:firstLine="600"/>
        <w:jc w:val="both"/>
      </w:pPr>
      <w:r>
        <w:t>Berdasarkan analisis peneliti didapatkan semakin tinggi paparan merokok maka</w:t>
      </w:r>
      <w:r>
        <w:rPr>
          <w:spacing w:val="1"/>
        </w:rPr>
        <w:t xml:space="preserve"> </w:t>
      </w:r>
      <w:r>
        <w:t>semakin tinggi memperparah hipertensi., artinya semakin tinggi paparan rokok akan</w:t>
      </w:r>
      <w:r>
        <w:rPr>
          <w:spacing w:val="1"/>
        </w:rPr>
        <w:t xml:space="preserve"> </w:t>
      </w:r>
      <w:r>
        <w:t xml:space="preserve">berpengaruh signifikan terhadap semakin rendah nilai </w:t>
      </w:r>
      <w:r>
        <w:rPr>
          <w:i/>
        </w:rPr>
        <w:t xml:space="preserve">Ankle Brachiale Index </w:t>
      </w:r>
      <w:r>
        <w:t>(ABI).Hal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Houston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IZ,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Maindi,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ditemukanberpotensi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memperparah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diabetes</w:t>
      </w:r>
      <w:r>
        <w:rPr>
          <w:spacing w:val="3"/>
        </w:rPr>
        <w:t xml:space="preserve"> </w:t>
      </w:r>
      <w:r>
        <w:t>melitus,</w:t>
      </w:r>
      <w:r>
        <w:rPr>
          <w:spacing w:val="3"/>
        </w:rPr>
        <w:t xml:space="preserve"> </w:t>
      </w:r>
      <w:r>
        <w:t>hipertensi,</w:t>
      </w:r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penyakit</w:t>
      </w:r>
      <w:r>
        <w:rPr>
          <w:spacing w:val="11"/>
        </w:rPr>
        <w:t xml:space="preserve"> </w:t>
      </w:r>
      <w:r>
        <w:t>lainnya.</w:t>
      </w:r>
    </w:p>
    <w:p w:rsidR="00F21F2D" w:rsidRDefault="00F21F2D" w:rsidP="00F21F2D">
      <w:pPr>
        <w:pStyle w:val="Heading1"/>
        <w:spacing w:before="9"/>
        <w:ind w:left="407"/>
      </w:pPr>
      <w:r>
        <w:t>Kesimpulan</w:t>
      </w:r>
    </w:p>
    <w:p w:rsidR="00F21F2D" w:rsidRDefault="00F21F2D" w:rsidP="00F21F2D">
      <w:pPr>
        <w:pStyle w:val="BodyText"/>
        <w:spacing w:before="132" w:line="360" w:lineRule="auto"/>
        <w:ind w:left="407" w:firstLine="1133"/>
      </w:pPr>
      <w:r>
        <w:t>Kesimpulan</w:t>
      </w:r>
      <w:r>
        <w:rPr>
          <w:spacing w:val="37"/>
        </w:rPr>
        <w:t xml:space="preserve"> </w:t>
      </w:r>
      <w:r>
        <w:t>dalam</w:t>
      </w:r>
      <w:r>
        <w:rPr>
          <w:spacing w:val="33"/>
        </w:rPr>
        <w:t xml:space="preserve"> </w:t>
      </w:r>
      <w:r>
        <w:t>penelitian</w:t>
      </w:r>
      <w:r>
        <w:rPr>
          <w:spacing w:val="42"/>
        </w:rPr>
        <w:t xml:space="preserve"> </w:t>
      </w:r>
      <w:r>
        <w:t>ini</w:t>
      </w:r>
      <w:r>
        <w:rPr>
          <w:spacing w:val="38"/>
        </w:rPr>
        <w:t xml:space="preserve"> </w:t>
      </w:r>
      <w:r>
        <w:t>yaitu</w:t>
      </w:r>
      <w:r>
        <w:rPr>
          <w:spacing w:val="42"/>
        </w:rPr>
        <w:t xml:space="preserve"> </w:t>
      </w:r>
      <w:r>
        <w:t>terdapat</w:t>
      </w:r>
      <w:r>
        <w:rPr>
          <w:spacing w:val="41"/>
        </w:rPr>
        <w:t xml:space="preserve"> </w:t>
      </w:r>
      <w:r>
        <w:t>hubungan</w:t>
      </w:r>
      <w:r>
        <w:rPr>
          <w:spacing w:val="37"/>
        </w:rPr>
        <w:t xml:space="preserve"> </w:t>
      </w:r>
      <w:r>
        <w:t>paparan</w:t>
      </w:r>
      <w:r>
        <w:rPr>
          <w:spacing w:val="37"/>
        </w:rPr>
        <w:t xml:space="preserve"> </w:t>
      </w:r>
      <w:r>
        <w:t>rokok</w:t>
      </w:r>
      <w:r>
        <w:rPr>
          <w:spacing w:val="-57"/>
        </w:rPr>
        <w:t xml:space="preserve"> </w:t>
      </w:r>
      <w:r>
        <w:t>dengan</w:t>
      </w:r>
      <w:r>
        <w:rPr>
          <w:spacing w:val="51"/>
        </w:rPr>
        <w:t xml:space="preserve"> </w:t>
      </w:r>
      <w:r>
        <w:t>penyakit</w:t>
      </w:r>
      <w:r>
        <w:rPr>
          <w:spacing w:val="2"/>
        </w:rPr>
        <w:t xml:space="preserve"> </w:t>
      </w:r>
      <w:r>
        <w:t>arteri</w:t>
      </w:r>
      <w:r>
        <w:rPr>
          <w:spacing w:val="47"/>
        </w:rPr>
        <w:t xml:space="preserve"> </w:t>
      </w:r>
      <w:r>
        <w:t>perifer</w:t>
      </w:r>
      <w:r>
        <w:rPr>
          <w:spacing w:val="59"/>
        </w:rPr>
        <w:t xml:space="preserve"> </w:t>
      </w:r>
      <w:r>
        <w:t>berdasarkan</w:t>
      </w:r>
      <w:r>
        <w:rPr>
          <w:spacing w:val="51"/>
        </w:rPr>
        <w:t xml:space="preserve"> </w:t>
      </w:r>
      <w:r>
        <w:t>nilai</w:t>
      </w:r>
      <w:r>
        <w:rPr>
          <w:spacing w:val="5"/>
        </w:rPr>
        <w:t xml:space="preserve"> </w:t>
      </w:r>
      <w:r>
        <w:rPr>
          <w:i/>
        </w:rPr>
        <w:t>ankel</w:t>
      </w:r>
      <w:r>
        <w:rPr>
          <w:i/>
          <w:spacing w:val="57"/>
        </w:rPr>
        <w:t xml:space="preserve"> </w:t>
      </w:r>
      <w:r>
        <w:rPr>
          <w:i/>
        </w:rPr>
        <w:t>brachiale</w:t>
      </w:r>
      <w:r>
        <w:rPr>
          <w:i/>
          <w:spacing w:val="55"/>
        </w:rPr>
        <w:t xml:space="preserve"> </w:t>
      </w:r>
      <w:r>
        <w:rPr>
          <w:i/>
        </w:rPr>
        <w:t>index</w:t>
      </w:r>
      <w:r>
        <w:rPr>
          <w:i/>
          <w:spacing w:val="58"/>
        </w:rPr>
        <w:t xml:space="preserve"> </w:t>
      </w:r>
      <w:r>
        <w:t>(ABI)</w:t>
      </w:r>
      <w:r>
        <w:rPr>
          <w:spacing w:val="58"/>
        </w:rPr>
        <w:t xml:space="preserve"> </w:t>
      </w:r>
      <w:r>
        <w:t>pada</w:t>
      </w:r>
    </w:p>
    <w:p w:rsidR="00F21F2D" w:rsidRDefault="00F21F2D" w:rsidP="00F21F2D">
      <w:pPr>
        <w:spacing w:line="360" w:lineRule="auto"/>
        <w:sectPr w:rsidR="00F21F2D">
          <w:pgSz w:w="12240" w:h="15840"/>
          <w:pgMar w:top="1560" w:right="1580" w:bottom="1200" w:left="1720" w:header="725" w:footer="1020" w:gutter="0"/>
          <w:cols w:space="720"/>
        </w:sectPr>
      </w:pPr>
    </w:p>
    <w:p w:rsidR="00F21F2D" w:rsidRDefault="00F21F2D" w:rsidP="00F21F2D">
      <w:pPr>
        <w:pStyle w:val="BodyText"/>
        <w:spacing w:before="117" w:line="360" w:lineRule="auto"/>
        <w:ind w:left="407" w:right="116"/>
        <w:jc w:val="both"/>
      </w:pPr>
      <w:r>
        <w:lastRenderedPageBreak/>
        <w:t>pasien hipertensi dibuktikan dengan hasil koefisien korelasi (r) -0,467 dan signifikansi</w:t>
      </w:r>
      <w:r>
        <w:rPr>
          <w:spacing w:val="1"/>
        </w:rPr>
        <w:t xml:space="preserve"> </w:t>
      </w:r>
      <w:r>
        <w:t>(</w:t>
      </w:r>
      <w:r>
        <w:rPr>
          <w:i/>
        </w:rPr>
        <w:t>p-value</w:t>
      </w:r>
      <w:r>
        <w:t>) sebesar 0,004.Penelitian selanjutnya disarankan melakukan pengukuran ABI</w:t>
      </w:r>
      <w:r>
        <w:rPr>
          <w:spacing w:val="1"/>
        </w:rPr>
        <w:t xml:space="preserve"> </w:t>
      </w:r>
      <w:r>
        <w:t>dilengkapi dengan menggunakan dopler vaskuler dan meneliti faktor – faktor lain yaitu</w:t>
      </w:r>
      <w:r>
        <w:rPr>
          <w:spacing w:val="-57"/>
        </w:rPr>
        <w:t xml:space="preserve"> </w:t>
      </w:r>
      <w:r>
        <w:t>antara lain terapi insulin, terapi diet, diabetes militus dan lama menderita penyakit</w:t>
      </w:r>
      <w:r>
        <w:rPr>
          <w:spacing w:val="1"/>
        </w:rPr>
        <w:t xml:space="preserve"> </w:t>
      </w:r>
      <w:r>
        <w:t>diabetes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 xml:space="preserve">nilai </w:t>
      </w:r>
      <w:r>
        <w:rPr>
          <w:i/>
        </w:rPr>
        <w:t>Ankle</w:t>
      </w:r>
      <w:r>
        <w:rPr>
          <w:i/>
          <w:spacing w:val="1"/>
        </w:rPr>
        <w:t xml:space="preserve"> </w:t>
      </w:r>
      <w:r>
        <w:rPr>
          <w:i/>
        </w:rPr>
        <w:t>Brchiale</w:t>
      </w:r>
      <w:r>
        <w:rPr>
          <w:i/>
          <w:spacing w:val="1"/>
        </w:rPr>
        <w:t xml:space="preserve"> </w:t>
      </w:r>
      <w:r>
        <w:rPr>
          <w:i/>
        </w:rPr>
        <w:t>Index</w:t>
      </w:r>
      <w:r>
        <w:rPr>
          <w:i/>
          <w:spacing w:val="3"/>
        </w:rPr>
        <w:t xml:space="preserve"> </w:t>
      </w:r>
      <w:r>
        <w:t>(ABI).</w:t>
      </w:r>
    </w:p>
    <w:p w:rsidR="00F21F2D" w:rsidRDefault="00F21F2D" w:rsidP="00F21F2D">
      <w:pPr>
        <w:pStyle w:val="BodyText"/>
        <w:spacing w:before="8"/>
        <w:rPr>
          <w:sz w:val="36"/>
        </w:rPr>
      </w:pPr>
    </w:p>
    <w:p w:rsidR="00F21F2D" w:rsidRDefault="00F21F2D" w:rsidP="00F21F2D">
      <w:pPr>
        <w:pStyle w:val="Heading1"/>
        <w:spacing w:before="1" w:line="272" w:lineRule="exact"/>
        <w:ind w:left="407"/>
        <w:jc w:val="both"/>
      </w:pPr>
      <w:r>
        <w:t>DAFTAR PUSTAKA</w:t>
      </w:r>
    </w:p>
    <w:p w:rsidR="00F21F2D" w:rsidRDefault="00F21F2D" w:rsidP="00F21F2D">
      <w:pPr>
        <w:pStyle w:val="BodyText"/>
        <w:ind w:left="973" w:right="120" w:hanging="567"/>
        <w:jc w:val="both"/>
      </w:pPr>
      <w:r>
        <w:t>Adeolu, Joshua Ayeni . 2012. Assessment of Principals‘ Supervisory Roles for Quality</w:t>
      </w:r>
      <w:r>
        <w:rPr>
          <w:spacing w:val="1"/>
        </w:rPr>
        <w:t xml:space="preserve"> </w:t>
      </w:r>
      <w:r>
        <w:t xml:space="preserve">Assurance In Secondary Schools in Ondo State, Nigeria. </w:t>
      </w:r>
      <w:hyperlink r:id="rId9">
        <w:r>
          <w:t>www.sciedu.ca/wje.</w:t>
        </w:r>
      </w:hyperlink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Education.</w:t>
      </w:r>
      <w:r>
        <w:rPr>
          <w:spacing w:val="4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Pg.</w:t>
      </w:r>
      <w:r>
        <w:rPr>
          <w:spacing w:val="3"/>
        </w:rPr>
        <w:t xml:space="preserve"> </w:t>
      </w:r>
      <w:r>
        <w:t>62-69</w:t>
      </w:r>
    </w:p>
    <w:p w:rsidR="00F21F2D" w:rsidRDefault="00F21F2D" w:rsidP="00F21F2D">
      <w:pPr>
        <w:pStyle w:val="BodyText"/>
        <w:ind w:left="973" w:right="127" w:hanging="567"/>
        <w:jc w:val="both"/>
      </w:pPr>
      <w:r>
        <w:t>AHA.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bood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guideline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orevention,detection,evalution.A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Amerika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 cardiologt.</w:t>
      </w:r>
      <w:r>
        <w:rPr>
          <w:spacing w:val="1"/>
        </w:rPr>
        <w:t xml:space="preserve"> </w:t>
      </w:r>
      <w:r>
        <w:t>America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J Am</w:t>
      </w:r>
      <w:r>
        <w:rPr>
          <w:spacing w:val="-3"/>
        </w:rPr>
        <w:t xml:space="preserve"> </w:t>
      </w:r>
      <w:r>
        <w:t>Coll</w:t>
      </w:r>
      <w:r>
        <w:rPr>
          <w:spacing w:val="-7"/>
        </w:rPr>
        <w:t xml:space="preserve"> </w:t>
      </w:r>
      <w:r>
        <w:t>Cardiol</w:t>
      </w:r>
    </w:p>
    <w:p w:rsidR="00F21F2D" w:rsidRDefault="00F21F2D" w:rsidP="00F21F2D">
      <w:pPr>
        <w:spacing w:line="242" w:lineRule="auto"/>
        <w:ind w:left="973" w:right="117" w:hanging="567"/>
        <w:jc w:val="both"/>
        <w:rPr>
          <w:i/>
          <w:sz w:val="24"/>
        </w:rPr>
      </w:pPr>
      <w:r>
        <w:rPr>
          <w:sz w:val="24"/>
        </w:rPr>
        <w:t>AHA (</w:t>
      </w:r>
      <w:r>
        <w:rPr>
          <w:i/>
          <w:sz w:val="24"/>
        </w:rPr>
        <w:t>american Heart Association</w:t>
      </w:r>
      <w:r>
        <w:rPr>
          <w:sz w:val="24"/>
        </w:rPr>
        <w:t xml:space="preserve">). (2017). </w:t>
      </w:r>
      <w:r>
        <w:rPr>
          <w:i/>
          <w:sz w:val="24"/>
        </w:rPr>
        <w:t>Hypertension : The Silent Killer : Updated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JNC-8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Guideline Recommendations.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Alabama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Pharmacy Association</w:t>
      </w:r>
    </w:p>
    <w:p w:rsidR="00F21F2D" w:rsidRDefault="00F21F2D" w:rsidP="00F21F2D">
      <w:pPr>
        <w:pStyle w:val="BodyText"/>
        <w:ind w:left="973" w:right="115" w:hanging="567"/>
        <w:jc w:val="both"/>
      </w:pPr>
      <w:r>
        <w:t>American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Cardiology</w:t>
      </w:r>
      <w:r>
        <w:rPr>
          <w:spacing w:val="1"/>
        </w:rPr>
        <w:t xml:space="preserve"> </w:t>
      </w:r>
      <w:r>
        <w:t>Foundation/American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(ACCF/AHA). (2011). Pocket guideline: management of patient with peripheral</w:t>
      </w:r>
      <w:r>
        <w:rPr>
          <w:spacing w:val="1"/>
        </w:rPr>
        <w:t xml:space="preserve"> </w:t>
      </w:r>
      <w:r>
        <w:t>artery disease (lower extrimity, renal, mesenteric and abdominal aortic). Am Coll</w:t>
      </w:r>
      <w:r>
        <w:rPr>
          <w:spacing w:val="-57"/>
        </w:rPr>
        <w:t xml:space="preserve"> </w:t>
      </w:r>
      <w:r>
        <w:t>Cardiol.</w:t>
      </w:r>
      <w:r>
        <w:rPr>
          <w:spacing w:val="3"/>
        </w:rPr>
        <w:t xml:space="preserve"> </w:t>
      </w:r>
      <w:r>
        <w:t>58:2020-4.</w:t>
      </w:r>
    </w:p>
    <w:p w:rsidR="00F21F2D" w:rsidRDefault="00F21F2D" w:rsidP="00F21F2D">
      <w:pPr>
        <w:pStyle w:val="BodyText"/>
        <w:spacing w:line="242" w:lineRule="auto"/>
        <w:ind w:left="973" w:right="120" w:hanging="567"/>
        <w:jc w:val="both"/>
      </w:pPr>
      <w:r>
        <w:t>Antono,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Hamonangani,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Keenam</w:t>
      </w:r>
      <w:r>
        <w:rPr>
          <w:spacing w:val="-4"/>
        </w:rPr>
        <w:t xml:space="preserve"> </w:t>
      </w:r>
      <w:r>
        <w:t>Jilid</w:t>
      </w:r>
      <w:r>
        <w:rPr>
          <w:spacing w:val="2"/>
        </w:rPr>
        <w:t xml:space="preserve"> </w:t>
      </w:r>
      <w:r>
        <w:t>II.</w:t>
      </w:r>
      <w:r>
        <w:rPr>
          <w:spacing w:val="4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Interna</w:t>
      </w:r>
      <w:r>
        <w:rPr>
          <w:spacing w:val="1"/>
        </w:rPr>
        <w:t xml:space="preserve"> </w:t>
      </w:r>
      <w:r>
        <w:t>Publishing.</w:t>
      </w:r>
    </w:p>
    <w:p w:rsidR="00F21F2D" w:rsidRDefault="00F21F2D" w:rsidP="00F21F2D">
      <w:pPr>
        <w:pStyle w:val="BodyText"/>
        <w:spacing w:line="242" w:lineRule="auto"/>
        <w:ind w:left="973" w:right="121" w:hanging="567"/>
        <w:jc w:val="both"/>
      </w:pPr>
      <w:r>
        <w:t>Antono D., &amp; Ismail D., 2009. Buku Ajar Ilmu Penyakit Dalam : Penyakit</w:t>
      </w:r>
      <w:r>
        <w:rPr>
          <w:spacing w:val="1"/>
        </w:rPr>
        <w:t xml:space="preserve"> </w:t>
      </w:r>
      <w:r>
        <w:t>Arteri</w:t>
      </w:r>
      <w:r>
        <w:rPr>
          <w:spacing w:val="1"/>
        </w:rPr>
        <w:t xml:space="preserve"> </w:t>
      </w:r>
      <w:r>
        <w:t>Perifer.</w:t>
      </w:r>
      <w:r>
        <w:rPr>
          <w:spacing w:val="3"/>
        </w:rPr>
        <w:t xml:space="preserve"> </w:t>
      </w:r>
      <w:r>
        <w:t>Jilid</w:t>
      </w:r>
      <w:r>
        <w:rPr>
          <w:spacing w:val="1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Edisi</w:t>
      </w:r>
      <w:r>
        <w:rPr>
          <w:spacing w:val="-3"/>
        </w:rPr>
        <w:t xml:space="preserve"> </w:t>
      </w:r>
      <w:r>
        <w:t>4.</w:t>
      </w:r>
      <w:r>
        <w:rPr>
          <w:spacing w:val="3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FK</w:t>
      </w:r>
      <w:r>
        <w:rPr>
          <w:spacing w:val="-4"/>
        </w:rPr>
        <w:t xml:space="preserve"> </w:t>
      </w:r>
      <w:r>
        <w:t>UI</w:t>
      </w:r>
      <w:r>
        <w:rPr>
          <w:spacing w:val="3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1831-32</w:t>
      </w:r>
    </w:p>
    <w:p w:rsidR="00F21F2D" w:rsidRDefault="00F21F2D" w:rsidP="00F21F2D">
      <w:pPr>
        <w:pStyle w:val="BodyText"/>
        <w:ind w:left="973" w:right="122" w:hanging="567"/>
        <w:jc w:val="both"/>
      </w:pPr>
      <w:r>
        <w:rPr>
          <w:color w:val="212121"/>
        </w:rPr>
        <w:t>Handayani, D. S., Rusli, R., &amp; Ibrahim, A. (2015). Analisis karakteristik dan kejadian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drug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related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problems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pada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pasien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hipertensi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puskesmas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temindung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samarinda.</w:t>
      </w:r>
      <w:r>
        <w:rPr>
          <w:color w:val="212121"/>
          <w:spacing w:val="4"/>
        </w:rPr>
        <w:t xml:space="preserve"> </w:t>
      </w:r>
      <w:r>
        <w:rPr>
          <w:i/>
          <w:color w:val="212121"/>
        </w:rPr>
        <w:t>Jurnal</w:t>
      </w:r>
      <w:r>
        <w:rPr>
          <w:i/>
          <w:color w:val="212121"/>
          <w:spacing w:val="2"/>
        </w:rPr>
        <w:t xml:space="preserve"> </w:t>
      </w:r>
      <w:r>
        <w:rPr>
          <w:i/>
          <w:color w:val="212121"/>
        </w:rPr>
        <w:t>Sains</w:t>
      </w:r>
      <w:r>
        <w:rPr>
          <w:i/>
          <w:color w:val="212121"/>
          <w:spacing w:val="-1"/>
        </w:rPr>
        <w:t xml:space="preserve"> </w:t>
      </w:r>
      <w:r>
        <w:rPr>
          <w:i/>
          <w:color w:val="212121"/>
        </w:rPr>
        <w:t>dan</w:t>
      </w:r>
      <w:r>
        <w:rPr>
          <w:i/>
          <w:color w:val="212121"/>
          <w:spacing w:val="2"/>
        </w:rPr>
        <w:t xml:space="preserve"> </w:t>
      </w:r>
      <w:r>
        <w:rPr>
          <w:i/>
          <w:color w:val="212121"/>
        </w:rPr>
        <w:t>Kesehatan</w:t>
      </w:r>
      <w:r>
        <w:rPr>
          <w:color w:val="212121"/>
        </w:rPr>
        <w:t>,</w:t>
      </w:r>
      <w:r>
        <w:rPr>
          <w:color w:val="212121"/>
          <w:spacing w:val="3"/>
        </w:rPr>
        <w:t xml:space="preserve"> </w:t>
      </w:r>
      <w:r>
        <w:rPr>
          <w:i/>
          <w:color w:val="212121"/>
        </w:rPr>
        <w:t>1</w:t>
      </w:r>
      <w:r>
        <w:rPr>
          <w:color w:val="212121"/>
        </w:rPr>
        <w:t>(2),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75-81.</w:t>
      </w:r>
    </w:p>
    <w:p w:rsidR="00F21F2D" w:rsidRDefault="00F21F2D" w:rsidP="00F21F2D">
      <w:pPr>
        <w:pStyle w:val="BodyText"/>
        <w:spacing w:line="237" w:lineRule="auto"/>
        <w:ind w:left="973" w:right="135" w:hanging="567"/>
        <w:jc w:val="both"/>
      </w:pPr>
      <w:r>
        <w:t>Hastono,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S. (2011).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Kesehatan.</w:t>
      </w:r>
      <w:r>
        <w:rPr>
          <w:spacing w:val="1"/>
        </w:rPr>
        <w:t xml:space="preserve"> </w:t>
      </w:r>
      <w:r>
        <w:t>Edisi VI.</w:t>
      </w:r>
      <w:r>
        <w:rPr>
          <w:spacing w:val="1"/>
        </w:rPr>
        <w:t xml:space="preserve"> </w:t>
      </w:r>
      <w:r>
        <w:t>Jakarta : PT.</w:t>
      </w:r>
      <w:r>
        <w:rPr>
          <w:spacing w:val="1"/>
        </w:rPr>
        <w:t xml:space="preserve"> </w:t>
      </w:r>
      <w:r>
        <w:t>Raja Grafindo</w:t>
      </w:r>
      <w:r>
        <w:rPr>
          <w:spacing w:val="1"/>
        </w:rPr>
        <w:t xml:space="preserve"> </w:t>
      </w:r>
      <w:r>
        <w:t>Persada.</w:t>
      </w:r>
    </w:p>
    <w:p w:rsidR="00F21F2D" w:rsidRDefault="00F21F2D" w:rsidP="00F21F2D">
      <w:pPr>
        <w:ind w:left="973" w:right="115" w:hanging="567"/>
        <w:jc w:val="both"/>
        <w:rPr>
          <w:sz w:val="24"/>
        </w:rPr>
      </w:pPr>
      <w:r>
        <w:rPr>
          <w:color w:val="212121"/>
          <w:sz w:val="24"/>
        </w:rPr>
        <w:t>Jannah,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M.,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Nurhasanah,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N.,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Sartika,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(2017). </w:t>
      </w:r>
      <w:r>
        <w:rPr>
          <w:i/>
          <w:color w:val="212121"/>
          <w:sz w:val="24"/>
        </w:rPr>
        <w:t>Analisis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faktor</w:t>
      </w:r>
      <w:r>
        <w:rPr>
          <w:i/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penyebab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kejadian hipertensi di wilayah kerja Puskesmas Mangasa Kecamatan Tamalate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Makassar</w:t>
      </w:r>
      <w:r>
        <w:rPr>
          <w:i/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(Doctoral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dissertation,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Muhammadiyah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University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Makassar).</w:t>
      </w:r>
    </w:p>
    <w:p w:rsidR="00F21F2D" w:rsidRDefault="00F21F2D" w:rsidP="00F21F2D">
      <w:pPr>
        <w:pStyle w:val="BodyText"/>
        <w:spacing w:line="242" w:lineRule="auto"/>
        <w:ind w:left="973" w:right="126" w:hanging="567"/>
        <w:jc w:val="both"/>
      </w:pPr>
      <w:r>
        <w:t>Lilly Ls. Pathophysiology of heart disease. Baltimore: Lippincott Williams Wilkins;</w:t>
      </w:r>
      <w:r>
        <w:rPr>
          <w:spacing w:val="1"/>
        </w:rPr>
        <w:t xml:space="preserve"> </w:t>
      </w:r>
      <w:r>
        <w:t>2007.</w:t>
      </w:r>
      <w:r>
        <w:rPr>
          <w:spacing w:val="3"/>
        </w:rPr>
        <w:t xml:space="preserve"> </w:t>
      </w:r>
      <w:r>
        <w:t>p.</w:t>
      </w:r>
      <w:r>
        <w:rPr>
          <w:spacing w:val="4"/>
        </w:rPr>
        <w:t xml:space="preserve"> </w:t>
      </w:r>
      <w:r>
        <w:t>190-196</w:t>
      </w:r>
    </w:p>
    <w:p w:rsidR="00F21F2D" w:rsidRDefault="00F21F2D" w:rsidP="00F21F2D">
      <w:pPr>
        <w:pStyle w:val="BodyText"/>
        <w:spacing w:line="271" w:lineRule="exact"/>
        <w:ind w:left="407"/>
        <w:jc w:val="both"/>
      </w:pPr>
      <w:r>
        <w:t>Notoatmodjo, S.</w:t>
      </w:r>
      <w:r>
        <w:rPr>
          <w:spacing w:val="-1"/>
        </w:rPr>
        <w:t xml:space="preserve"> </w:t>
      </w:r>
      <w:r>
        <w:t>2014.</w:t>
      </w:r>
      <w:r>
        <w:rPr>
          <w:spacing w:val="-6"/>
        </w:rPr>
        <w:t xml:space="preserve"> </w:t>
      </w:r>
      <w:r>
        <w:t>Ilmu</w:t>
      </w:r>
      <w:r>
        <w:rPr>
          <w:spacing w:val="-3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Kesehatan.</w:t>
      </w:r>
      <w:r>
        <w:rPr>
          <w:spacing w:val="-1"/>
        </w:rPr>
        <w:t xml:space="preserve"> </w:t>
      </w:r>
      <w:r>
        <w:t>Jakarta:</w:t>
      </w:r>
      <w:r>
        <w:rPr>
          <w:spacing w:val="-8"/>
        </w:rPr>
        <w:t xml:space="preserve"> </w:t>
      </w:r>
      <w:r>
        <w:t>Rineka</w:t>
      </w:r>
      <w:r>
        <w:rPr>
          <w:spacing w:val="-3"/>
        </w:rPr>
        <w:t xml:space="preserve"> </w:t>
      </w:r>
      <w:r>
        <w:t>Cipta.</w:t>
      </w:r>
    </w:p>
    <w:p w:rsidR="00F21F2D" w:rsidRDefault="00F21F2D" w:rsidP="00F21F2D">
      <w:pPr>
        <w:spacing w:line="237" w:lineRule="auto"/>
        <w:ind w:left="407" w:right="131"/>
        <w:jc w:val="both"/>
        <w:rPr>
          <w:sz w:val="24"/>
        </w:rPr>
      </w:pPr>
      <w:r>
        <w:rPr>
          <w:sz w:val="24"/>
        </w:rPr>
        <w:t xml:space="preserve">Nursalam. 2017. </w:t>
      </w:r>
      <w:r>
        <w:rPr>
          <w:i/>
          <w:sz w:val="24"/>
        </w:rPr>
        <w:t xml:space="preserve">Metodologi Penelitian Ilmu Keperawatan. </w:t>
      </w:r>
      <w:r>
        <w:rPr>
          <w:sz w:val="24"/>
        </w:rPr>
        <w:t>Jakarta: Salemba Medika.</w:t>
      </w:r>
      <w:r>
        <w:rPr>
          <w:spacing w:val="1"/>
          <w:sz w:val="24"/>
        </w:rPr>
        <w:t xml:space="preserve"> </w:t>
      </w:r>
      <w:r>
        <w:rPr>
          <w:sz w:val="24"/>
        </w:rPr>
        <w:t>Nursalam.</w:t>
      </w:r>
      <w:r>
        <w:rPr>
          <w:spacing w:val="51"/>
          <w:sz w:val="24"/>
        </w:rPr>
        <w:t xml:space="preserve"> </w:t>
      </w:r>
      <w:r>
        <w:rPr>
          <w:sz w:val="24"/>
        </w:rPr>
        <w:t>(2011).</w:t>
      </w:r>
      <w:r>
        <w:rPr>
          <w:spacing w:val="52"/>
          <w:sz w:val="24"/>
        </w:rPr>
        <w:t xml:space="preserve"> </w:t>
      </w:r>
      <w:r>
        <w:rPr>
          <w:sz w:val="24"/>
        </w:rPr>
        <w:t>Konsep</w:t>
      </w:r>
      <w:r>
        <w:rPr>
          <w:spacing w:val="49"/>
          <w:sz w:val="24"/>
        </w:rPr>
        <w:t xml:space="preserve"> </w:t>
      </w:r>
      <w:r>
        <w:rPr>
          <w:sz w:val="24"/>
        </w:rPr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penerapan</w:t>
      </w:r>
      <w:r>
        <w:rPr>
          <w:spacing w:val="49"/>
          <w:sz w:val="24"/>
        </w:rPr>
        <w:t xml:space="preserve"> </w:t>
      </w:r>
      <w:r>
        <w:rPr>
          <w:sz w:val="24"/>
        </w:rPr>
        <w:t>metodologi</w:t>
      </w:r>
      <w:r>
        <w:rPr>
          <w:spacing w:val="40"/>
          <w:sz w:val="24"/>
        </w:rPr>
        <w:t xml:space="preserve"> </w:t>
      </w:r>
      <w:r>
        <w:rPr>
          <w:sz w:val="24"/>
        </w:rPr>
        <w:t>penelitian</w:t>
      </w:r>
      <w:r>
        <w:rPr>
          <w:spacing w:val="49"/>
          <w:sz w:val="24"/>
        </w:rPr>
        <w:t xml:space="preserve"> </w:t>
      </w:r>
      <w:r>
        <w:rPr>
          <w:sz w:val="24"/>
        </w:rPr>
        <w:t>ilmu</w:t>
      </w:r>
      <w:r>
        <w:rPr>
          <w:spacing w:val="49"/>
          <w:sz w:val="24"/>
        </w:rPr>
        <w:t xml:space="preserve"> </w:t>
      </w:r>
      <w:r>
        <w:rPr>
          <w:sz w:val="24"/>
        </w:rPr>
        <w:t>keperawatan.</w:t>
      </w:r>
    </w:p>
    <w:p w:rsidR="00F21F2D" w:rsidRDefault="00F21F2D" w:rsidP="00F21F2D">
      <w:pPr>
        <w:pStyle w:val="BodyText"/>
        <w:spacing w:line="275" w:lineRule="exact"/>
        <w:ind w:left="973"/>
        <w:jc w:val="both"/>
      </w:pPr>
      <w:r>
        <w:t>Jakarta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Salemba</w:t>
      </w:r>
      <w:r>
        <w:rPr>
          <w:spacing w:val="-2"/>
        </w:rPr>
        <w:t xml:space="preserve"> </w:t>
      </w:r>
      <w:r>
        <w:t>Medika</w:t>
      </w:r>
    </w:p>
    <w:p w:rsidR="00F21F2D" w:rsidRDefault="00F21F2D" w:rsidP="00F21F2D">
      <w:pPr>
        <w:pStyle w:val="BodyText"/>
        <w:ind w:left="973" w:right="125" w:hanging="567"/>
        <w:jc w:val="both"/>
      </w:pPr>
      <w:r>
        <w:t>Price,</w:t>
      </w:r>
      <w:r>
        <w:rPr>
          <w:spacing w:val="1"/>
        </w:rPr>
        <w:t xml:space="preserve"> </w:t>
      </w:r>
      <w:r>
        <w:t>S.A.,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Wilson,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Patofisiologi: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Klinis</w:t>
      </w:r>
      <w:r>
        <w:rPr>
          <w:spacing w:val="1"/>
        </w:rPr>
        <w:t xml:space="preserve"> </w:t>
      </w:r>
      <w:r>
        <w:t>Prosesproses</w:t>
      </w:r>
      <w:r>
        <w:rPr>
          <w:spacing w:val="1"/>
        </w:rPr>
        <w:t xml:space="preserve"> </w:t>
      </w:r>
      <w:r>
        <w:t>Penyakit,</w:t>
      </w:r>
      <w:r>
        <w:rPr>
          <w:spacing w:val="1"/>
        </w:rPr>
        <w:t xml:space="preserve"> </w:t>
      </w:r>
      <w:r>
        <w:t>Edisi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diterjemahkan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Pendit,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U.,</w:t>
      </w:r>
      <w:r>
        <w:rPr>
          <w:spacing w:val="1"/>
        </w:rPr>
        <w:t xml:space="preserve"> </w:t>
      </w:r>
      <w:r>
        <w:t>Hartanto,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Wulansari,</w:t>
      </w:r>
      <w:r>
        <w:rPr>
          <w:spacing w:val="1"/>
        </w:rPr>
        <w:t xml:space="preserve"> </w:t>
      </w:r>
      <w:r>
        <w:t>p.,</w:t>
      </w:r>
      <w:r>
        <w:rPr>
          <w:spacing w:val="2"/>
        </w:rPr>
        <w:t xml:space="preserve"> </w:t>
      </w:r>
      <w:r>
        <w:t>Mahanani,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A.,Penerbit</w:t>
      </w:r>
      <w:r>
        <w:rPr>
          <w:spacing w:val="4"/>
        </w:rPr>
        <w:t xml:space="preserve"> </w:t>
      </w:r>
      <w:r>
        <w:t>Buku Kedokteran</w:t>
      </w:r>
      <w:r>
        <w:rPr>
          <w:spacing w:val="-5"/>
        </w:rPr>
        <w:t xml:space="preserve"> </w:t>
      </w:r>
      <w:r>
        <w:t>EGC,</w:t>
      </w:r>
      <w:r>
        <w:rPr>
          <w:spacing w:val="-3"/>
        </w:rPr>
        <w:t xml:space="preserve"> </w:t>
      </w:r>
      <w:r>
        <w:t>Jakarta.</w:t>
      </w:r>
    </w:p>
    <w:p w:rsidR="00F21F2D" w:rsidRDefault="00F21F2D" w:rsidP="00F21F2D">
      <w:pPr>
        <w:pStyle w:val="BodyText"/>
        <w:spacing w:line="237" w:lineRule="auto"/>
        <w:ind w:left="973" w:right="118" w:hanging="567"/>
        <w:jc w:val="both"/>
      </w:pPr>
      <w:r>
        <w:t>Setiadi. (2013). Konsep dan praktek penulisan riset keperawatan (Ed.2) Yogyakarta:</w:t>
      </w:r>
      <w:r>
        <w:rPr>
          <w:spacing w:val="1"/>
        </w:rPr>
        <w:t xml:space="preserve"> </w:t>
      </w:r>
      <w:r>
        <w:t>Graha Ilmu</w:t>
      </w:r>
    </w:p>
    <w:p w:rsidR="00F21F2D" w:rsidRDefault="00F21F2D" w:rsidP="00F21F2D">
      <w:pPr>
        <w:spacing w:line="237" w:lineRule="auto"/>
        <w:jc w:val="both"/>
        <w:sectPr w:rsidR="00F21F2D">
          <w:pgSz w:w="12240" w:h="15840"/>
          <w:pgMar w:top="1560" w:right="1580" w:bottom="1200" w:left="1720" w:header="725" w:footer="1020" w:gutter="0"/>
          <w:cols w:space="720"/>
        </w:sectPr>
      </w:pPr>
    </w:p>
    <w:p w:rsidR="00F21F2D" w:rsidRDefault="00F21F2D" w:rsidP="00F21F2D">
      <w:pPr>
        <w:spacing w:before="117"/>
        <w:ind w:left="973" w:right="112" w:hanging="567"/>
        <w:jc w:val="both"/>
        <w:rPr>
          <w:sz w:val="24"/>
        </w:rPr>
      </w:pPr>
      <w:r>
        <w:rPr>
          <w:sz w:val="24"/>
        </w:rPr>
        <w:lastRenderedPageBreak/>
        <w:t>Setiadi. (2013). Konsep dan praktek penulisan riset keperawatan (Ed.2) Yogyakarta: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Graha Ilmu </w:t>
      </w:r>
      <w:r>
        <w:rPr>
          <w:color w:val="212121"/>
          <w:sz w:val="24"/>
        </w:rPr>
        <w:t xml:space="preserve">Setiyarini, I. N. (2013). </w:t>
      </w:r>
      <w:r>
        <w:rPr>
          <w:i/>
          <w:color w:val="212121"/>
          <w:sz w:val="24"/>
        </w:rPr>
        <w:t>Penerapan sistem pembelajaran “Fun</w:t>
      </w:r>
      <w:r>
        <w:rPr>
          <w:i/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&amp;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Full Day School” untuk meningkatkan religiusitas peserta didik di SDIT Al Islam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Kudus</w:t>
      </w:r>
      <w:r>
        <w:rPr>
          <w:i/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(Doctoral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dissertation,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UNS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(Sebelas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Maret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University)).</w:t>
      </w:r>
    </w:p>
    <w:p w:rsidR="00F21F2D" w:rsidRDefault="00F21F2D" w:rsidP="00F21F2D">
      <w:pPr>
        <w:pStyle w:val="BodyText"/>
        <w:spacing w:before="1" w:line="242" w:lineRule="auto"/>
        <w:ind w:left="973" w:right="126" w:hanging="567"/>
        <w:jc w:val="both"/>
      </w:pPr>
      <w:r>
        <w:t>Susilo, yekti dan wulandari, ari, (2011). Cara jituh mengatasi hipertensi. Yogyakarta:</w:t>
      </w:r>
      <w:r>
        <w:rPr>
          <w:spacing w:val="1"/>
        </w:rPr>
        <w:t xml:space="preserve"> </w:t>
      </w:r>
      <w:r>
        <w:t>andi</w:t>
      </w:r>
    </w:p>
    <w:p w:rsidR="00F21F2D" w:rsidRDefault="00F21F2D" w:rsidP="00F21F2D">
      <w:pPr>
        <w:pStyle w:val="BodyText"/>
        <w:spacing w:before="10"/>
        <w:rPr>
          <w:sz w:val="23"/>
        </w:rPr>
      </w:pPr>
    </w:p>
    <w:p w:rsidR="00F21F2D" w:rsidRDefault="00F21F2D" w:rsidP="00F21F2D">
      <w:pPr>
        <w:pStyle w:val="BodyText"/>
        <w:spacing w:before="1" w:line="237" w:lineRule="auto"/>
        <w:ind w:left="973" w:right="116" w:hanging="567"/>
        <w:jc w:val="both"/>
      </w:pPr>
      <w:r>
        <w:t>Sutanto.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Cekal</w:t>
      </w:r>
      <w:r>
        <w:rPr>
          <w:spacing w:val="1"/>
        </w:rPr>
        <w:t xml:space="preserve"> </w:t>
      </w:r>
      <w:r>
        <w:t>(Cegah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Tangkal)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Hipertensi,</w:t>
      </w:r>
      <w:r>
        <w:rPr>
          <w:spacing w:val="1"/>
        </w:rPr>
        <w:t xml:space="preserve"> </w:t>
      </w:r>
      <w:r>
        <w:t>Stroke,</w:t>
      </w:r>
      <w:r>
        <w:rPr>
          <w:spacing w:val="1"/>
        </w:rPr>
        <w:t xml:space="preserve"> </w:t>
      </w:r>
      <w:r>
        <w:t>Jantung,</w:t>
      </w:r>
      <w:r>
        <w:rPr>
          <w:spacing w:val="3"/>
        </w:rPr>
        <w:t xml:space="preserve"> </w:t>
      </w:r>
      <w:r>
        <w:t>Kolestrol,</w:t>
      </w:r>
      <w:r>
        <w:rPr>
          <w:spacing w:val="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Diabetes.</w:t>
      </w:r>
      <w:r>
        <w:rPr>
          <w:spacing w:val="4"/>
        </w:rPr>
        <w:t xml:space="preserve"> </w:t>
      </w:r>
      <w:r>
        <w:t>Yogyakarta:</w:t>
      </w:r>
      <w:r>
        <w:rPr>
          <w:spacing w:val="1"/>
        </w:rPr>
        <w:t xml:space="preserve"> </w:t>
      </w:r>
      <w:r>
        <w:t>C.V</w:t>
      </w:r>
      <w:r>
        <w:rPr>
          <w:spacing w:val="-5"/>
        </w:rPr>
        <w:t xml:space="preserve"> </w:t>
      </w:r>
      <w:r>
        <w:t>Andi</w:t>
      </w:r>
      <w:r>
        <w:rPr>
          <w:spacing w:val="-7"/>
        </w:rPr>
        <w:t xml:space="preserve"> </w:t>
      </w:r>
      <w:r>
        <w:t>Offset.</w:t>
      </w:r>
    </w:p>
    <w:p w:rsidR="00F21F2D" w:rsidRDefault="00F21F2D" w:rsidP="00F21F2D">
      <w:pPr>
        <w:pStyle w:val="BodyText"/>
        <w:spacing w:before="3"/>
        <w:ind w:left="973" w:right="119" w:hanging="567"/>
        <w:jc w:val="both"/>
      </w:pPr>
      <w:r>
        <w:rPr>
          <w:color w:val="212121"/>
        </w:rPr>
        <w:t>Thendria, T., Toruan, I. L., &amp; Natalia, D. (2014). Hubungan Hipertensi dan Penyakit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Arteri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Perifer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Berdasarkan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Nilai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Ankle-Brachial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Index. </w:t>
      </w:r>
      <w:r>
        <w:rPr>
          <w:i/>
          <w:color w:val="212121"/>
        </w:rPr>
        <w:t>eJournal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Kedokteran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Indonesia</w:t>
      </w:r>
      <w:r>
        <w:rPr>
          <w:color w:val="212121"/>
        </w:rPr>
        <w:t>.</w:t>
      </w:r>
    </w:p>
    <w:p w:rsidR="00F21F2D" w:rsidRDefault="00F21F2D" w:rsidP="00F21F2D">
      <w:pPr>
        <w:ind w:left="973" w:right="115" w:hanging="567"/>
        <w:jc w:val="both"/>
        <w:rPr>
          <w:sz w:val="24"/>
        </w:rPr>
      </w:pPr>
      <w:r>
        <w:rPr>
          <w:sz w:val="24"/>
        </w:rPr>
        <w:t>Thendria,</w:t>
      </w:r>
      <w:r>
        <w:rPr>
          <w:spacing w:val="1"/>
          <w:sz w:val="24"/>
        </w:rPr>
        <w:t xml:space="preserve"> </w:t>
      </w:r>
      <w:r>
        <w:rPr>
          <w:sz w:val="24"/>
        </w:rPr>
        <w:t>T.,</w:t>
      </w:r>
      <w:r>
        <w:rPr>
          <w:spacing w:val="1"/>
          <w:sz w:val="24"/>
        </w:rPr>
        <w:t xml:space="preserve"> </w:t>
      </w:r>
      <w:r>
        <w:rPr>
          <w:sz w:val="24"/>
        </w:rPr>
        <w:t>Toruan,</w:t>
      </w:r>
      <w:r>
        <w:rPr>
          <w:spacing w:val="1"/>
          <w:sz w:val="24"/>
        </w:rPr>
        <w:t xml:space="preserve"> </w:t>
      </w:r>
      <w:r>
        <w:rPr>
          <w:sz w:val="24"/>
        </w:rPr>
        <w:t>I.,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Natalia,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Hipertensi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Penyakit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Arteri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Perifer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Berdasarkan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Nilai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Ankle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Brachial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Index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eJournal</w:t>
      </w:r>
      <w:r>
        <w:rPr>
          <w:spacing w:val="1"/>
          <w:sz w:val="24"/>
        </w:rPr>
        <w:t xml:space="preserve"> </w:t>
      </w:r>
      <w:r>
        <w:rPr>
          <w:sz w:val="24"/>
        </w:rPr>
        <w:t>Kedokteran</w:t>
      </w:r>
      <w:r>
        <w:rPr>
          <w:spacing w:val="-4"/>
          <w:sz w:val="24"/>
        </w:rPr>
        <w:t xml:space="preserve"> </w:t>
      </w:r>
      <w:r>
        <w:rPr>
          <w:sz w:val="24"/>
        </w:rPr>
        <w:t>Indonesia,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(1):</w:t>
      </w:r>
      <w:r>
        <w:rPr>
          <w:spacing w:val="-3"/>
          <w:sz w:val="24"/>
        </w:rPr>
        <w:t xml:space="preserve"> </w:t>
      </w:r>
      <w:r>
        <w:rPr>
          <w:sz w:val="24"/>
        </w:rPr>
        <w:t>37-44.</w:t>
      </w:r>
    </w:p>
    <w:p w:rsidR="00F21F2D" w:rsidRDefault="00F21F2D" w:rsidP="00F21F2D">
      <w:pPr>
        <w:pStyle w:val="BodyText"/>
        <w:spacing w:before="10"/>
        <w:rPr>
          <w:sz w:val="23"/>
        </w:rPr>
      </w:pPr>
    </w:p>
    <w:p w:rsidR="00F21F2D" w:rsidRDefault="00F21F2D" w:rsidP="00F21F2D">
      <w:pPr>
        <w:pStyle w:val="BodyText"/>
        <w:spacing w:line="242" w:lineRule="auto"/>
        <w:ind w:left="973" w:right="118" w:hanging="567"/>
        <w:jc w:val="both"/>
      </w:pPr>
      <w:r>
        <w:t>Triyanto,</w:t>
      </w:r>
      <w:r>
        <w:rPr>
          <w:spacing w:val="1"/>
        </w:rPr>
        <w:t xml:space="preserve"> </w:t>
      </w:r>
      <w:r>
        <w:t>Endang.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bagi Penderita</w:t>
      </w:r>
      <w:r>
        <w:rPr>
          <w:spacing w:val="1"/>
        </w:rPr>
        <w:t xml:space="preserve"> </w:t>
      </w:r>
      <w:r>
        <w:t>Hipertensi Secara</w:t>
      </w:r>
      <w:r>
        <w:rPr>
          <w:spacing w:val="1"/>
        </w:rPr>
        <w:t xml:space="preserve"> </w:t>
      </w:r>
      <w:r>
        <w:t>Terpadu.</w:t>
      </w:r>
      <w:r>
        <w:rPr>
          <w:spacing w:val="3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Graha Ilmu</w:t>
      </w:r>
    </w:p>
    <w:p w:rsidR="00B37F2B" w:rsidRDefault="00B37F2B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F21F2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6447155</wp:posOffset>
              </wp:positionH>
              <wp:positionV relativeFrom="page">
                <wp:posOffset>9271000</wp:posOffset>
              </wp:positionV>
              <wp:extent cx="287020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F21F2D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7.65pt;margin-top:730pt;width:22.6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0y7rAIAAK8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" filled="f" stroked="f">
              <v:textbox inset="0,0,0,0">
                <w:txbxContent>
                  <w:p w:rsidR="001A765E" w:rsidRDefault="00F21F2D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F21F2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3591560</wp:posOffset>
              </wp:positionH>
              <wp:positionV relativeFrom="page">
                <wp:posOffset>447675</wp:posOffset>
              </wp:positionV>
              <wp:extent cx="3118485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848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F21F2D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Diskusi</w:t>
                          </w:r>
                          <w:r>
                            <w:rPr>
                              <w:rFonts w:ascii="Arial MT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Ilmiah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Seminar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Hasil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Penelitian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Kesehatan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2.8pt;margin-top:35.25pt;width:245.5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im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HzXRgmcbLAiMJZuEzS0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" filled="f" stroked="f">
              <v:textbox inset="0,0,0,0">
                <w:txbxContent>
                  <w:p w:rsidR="001A765E" w:rsidRDefault="00F21F2D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Diskusi</w:t>
                    </w:r>
                    <w:r>
                      <w:rPr>
                        <w:rFonts w:ascii="Arial MT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Ilmiah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dan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Seminar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Hasil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Penelitian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Kesehatan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9E"/>
    <w:rsid w:val="00066685"/>
    <w:rsid w:val="00294FDE"/>
    <w:rsid w:val="00515235"/>
    <w:rsid w:val="00932E9E"/>
    <w:rsid w:val="00A6440B"/>
    <w:rsid w:val="00B37F2B"/>
    <w:rsid w:val="00F21F2D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1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21F2D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21F2D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1F2D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F21F2D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21F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1F2D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F21F2D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1F2D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F21F2D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F21F2D"/>
  </w:style>
  <w:style w:type="paragraph" w:styleId="BalloonText">
    <w:name w:val="Balloon Text"/>
    <w:basedOn w:val="Normal"/>
    <w:link w:val="BalloonTextChar"/>
    <w:uiPriority w:val="99"/>
    <w:semiHidden/>
    <w:unhideWhenUsed/>
    <w:rsid w:val="00F21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2D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1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21F2D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21F2D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1F2D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F21F2D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21F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1F2D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F21F2D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1F2D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F21F2D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F21F2D"/>
  </w:style>
  <w:style w:type="paragraph" w:styleId="BalloonText">
    <w:name w:val="Balloon Text"/>
    <w:basedOn w:val="Normal"/>
    <w:link w:val="BalloonTextChar"/>
    <w:uiPriority w:val="99"/>
    <w:semiHidden/>
    <w:unhideWhenUsed/>
    <w:rsid w:val="00F21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F2D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a.ern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iedu.ca/w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2951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2</cp:revision>
  <dcterms:created xsi:type="dcterms:W3CDTF">2022-06-17T08:07:00Z</dcterms:created>
  <dcterms:modified xsi:type="dcterms:W3CDTF">2022-06-17T08:08:00Z</dcterms:modified>
</cp:coreProperties>
</file>