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026" w:rsidRPr="00544344" w:rsidRDefault="00263026" w:rsidP="00263026">
      <w:pPr>
        <w:spacing w:line="480" w:lineRule="auto"/>
        <w:ind w:left="0" w:right="0"/>
        <w:jc w:val="center"/>
        <w:rPr>
          <w:rFonts w:ascii="Times New Roman" w:hAnsi="Times New Roman" w:cs="Times New Roman"/>
          <w:b/>
          <w:sz w:val="24"/>
        </w:rPr>
      </w:pPr>
      <w:r w:rsidRPr="00544344">
        <w:rPr>
          <w:rFonts w:ascii="Times New Roman" w:hAnsi="Times New Roman" w:cs="Times New Roman"/>
          <w:b/>
          <w:sz w:val="24"/>
        </w:rPr>
        <w:t>BAB II</w:t>
      </w:r>
    </w:p>
    <w:p w:rsidR="00263026" w:rsidRDefault="00263026" w:rsidP="00263026">
      <w:pPr>
        <w:spacing w:line="480" w:lineRule="auto"/>
        <w:ind w:left="0" w:right="0"/>
        <w:jc w:val="center"/>
        <w:rPr>
          <w:rFonts w:ascii="Times New Roman" w:hAnsi="Times New Roman" w:cs="Times New Roman"/>
          <w:b/>
          <w:sz w:val="24"/>
        </w:rPr>
      </w:pPr>
      <w:r w:rsidRPr="00544344">
        <w:rPr>
          <w:rFonts w:ascii="Times New Roman" w:hAnsi="Times New Roman" w:cs="Times New Roman"/>
          <w:b/>
          <w:sz w:val="24"/>
        </w:rPr>
        <w:t>TINJAUAN PUSTAKA</w:t>
      </w:r>
    </w:p>
    <w:p w:rsidR="00263026" w:rsidRPr="00517F73" w:rsidRDefault="00263026" w:rsidP="00263026">
      <w:pPr>
        <w:pStyle w:val="ListParagraph"/>
        <w:numPr>
          <w:ilvl w:val="0"/>
          <w:numId w:val="1"/>
        </w:numPr>
        <w:tabs>
          <w:tab w:val="left" w:pos="720"/>
        </w:tabs>
        <w:spacing w:line="480" w:lineRule="auto"/>
        <w:ind w:right="0" w:hanging="720"/>
        <w:jc w:val="left"/>
        <w:rPr>
          <w:rFonts w:ascii="Times New Roman" w:hAnsi="Times New Roman" w:cs="Times New Roman"/>
          <w:b/>
          <w:sz w:val="24"/>
        </w:rPr>
      </w:pPr>
      <w:r w:rsidRPr="00517F73">
        <w:rPr>
          <w:rFonts w:ascii="Times New Roman" w:hAnsi="Times New Roman" w:cs="Times New Roman"/>
          <w:b/>
          <w:sz w:val="24"/>
        </w:rPr>
        <w:t>Konsep Dasar Tuberculosis</w:t>
      </w:r>
    </w:p>
    <w:p w:rsidR="00263026" w:rsidRPr="004C27D5" w:rsidRDefault="00263026" w:rsidP="00263026">
      <w:pPr>
        <w:pStyle w:val="ListParagraph"/>
        <w:numPr>
          <w:ilvl w:val="0"/>
          <w:numId w:val="2"/>
        </w:numPr>
        <w:tabs>
          <w:tab w:val="left" w:pos="720"/>
        </w:tabs>
        <w:spacing w:line="480" w:lineRule="auto"/>
        <w:ind w:left="360" w:right="0"/>
        <w:jc w:val="left"/>
        <w:rPr>
          <w:rFonts w:ascii="Times New Roman" w:hAnsi="Times New Roman" w:cs="Times New Roman"/>
          <w:b/>
          <w:sz w:val="24"/>
        </w:rPr>
      </w:pPr>
      <w:r>
        <w:rPr>
          <w:rFonts w:ascii="Times New Roman" w:hAnsi="Times New Roman" w:cs="Times New Roman"/>
          <w:b/>
          <w:sz w:val="24"/>
        </w:rPr>
        <w:t>Definisi Tuberculosis</w:t>
      </w:r>
    </w:p>
    <w:p w:rsidR="00263026" w:rsidRDefault="00263026" w:rsidP="00263026">
      <w:pPr>
        <w:pStyle w:val="ListParagraph"/>
        <w:tabs>
          <w:tab w:val="left" w:pos="720"/>
        </w:tabs>
        <w:spacing w:line="480" w:lineRule="auto"/>
        <w:ind w:left="0" w:right="0"/>
        <w:rPr>
          <w:rFonts w:ascii="Times New Roman" w:hAnsi="Times New Roman" w:cs="Times New Roman"/>
          <w:sz w:val="24"/>
        </w:rPr>
      </w:pPr>
      <w:r>
        <w:rPr>
          <w:rFonts w:ascii="Times New Roman" w:hAnsi="Times New Roman" w:cs="Times New Roman"/>
          <w:sz w:val="24"/>
        </w:rPr>
        <w:tab/>
        <w:t xml:space="preserve">Tuberculosis (TBC) adalah penyakit menular infeksius yang menyerang saluran pernafasan bagian bawah, terutama parenkim paru dan dapat menjalar ke beberapa organ tubuh yang lain seperti selaput otak (meningen), ginjal, tulang dan kelenjar limfe. Penyakit Tuberculosis disebabkan oleh adanya infeksi dari agen </w:t>
      </w:r>
      <w:r w:rsidRPr="00290AE5">
        <w:rPr>
          <w:rFonts w:ascii="Times New Roman" w:hAnsi="Times New Roman" w:cs="Times New Roman"/>
          <w:i/>
          <w:sz w:val="24"/>
        </w:rPr>
        <w:t>Mycobacterium tuberculosis</w:t>
      </w:r>
      <w:r>
        <w:rPr>
          <w:rFonts w:ascii="Times New Roman" w:hAnsi="Times New Roman" w:cs="Times New Roman"/>
          <w:i/>
          <w:sz w:val="24"/>
        </w:rPr>
        <w:t xml:space="preserve"> </w:t>
      </w:r>
      <w:r>
        <w:rPr>
          <w:rFonts w:ascii="Times New Roman" w:hAnsi="Times New Roman" w:cs="Times New Roman"/>
          <w:sz w:val="24"/>
        </w:rPr>
        <w:t>yang merupakan bakteri gram positif yang bersifat tahan asam dan sensitif terhadap panas dan sinar ultraviolet (Smeltzer &amp; Bare, 2002).</w:t>
      </w:r>
    </w:p>
    <w:p w:rsidR="00263026" w:rsidRDefault="00263026" w:rsidP="00263026">
      <w:pPr>
        <w:pStyle w:val="ListParagraph"/>
        <w:tabs>
          <w:tab w:val="left" w:pos="720"/>
        </w:tabs>
        <w:spacing w:line="480" w:lineRule="auto"/>
        <w:ind w:left="0" w:right="0" w:firstLine="720"/>
        <w:rPr>
          <w:rFonts w:ascii="Times New Roman" w:hAnsi="Times New Roman" w:cs="Times New Roman"/>
          <w:sz w:val="24"/>
        </w:rPr>
      </w:pPr>
      <w:r>
        <w:rPr>
          <w:rFonts w:ascii="Times New Roman" w:hAnsi="Times New Roman" w:cs="Times New Roman"/>
          <w:sz w:val="24"/>
        </w:rPr>
        <w:t xml:space="preserve">Kuman </w:t>
      </w:r>
      <w:r w:rsidRPr="00290AE5">
        <w:rPr>
          <w:rFonts w:ascii="Times New Roman" w:hAnsi="Times New Roman" w:cs="Times New Roman"/>
          <w:i/>
          <w:sz w:val="24"/>
        </w:rPr>
        <w:t>Mycobacterium tuberculosis</w:t>
      </w:r>
      <w:r>
        <w:rPr>
          <w:rFonts w:ascii="Times New Roman" w:hAnsi="Times New Roman" w:cs="Times New Roman"/>
          <w:i/>
          <w:sz w:val="24"/>
        </w:rPr>
        <w:t xml:space="preserve"> </w:t>
      </w:r>
      <w:r w:rsidRPr="00250E39">
        <w:rPr>
          <w:rFonts w:ascii="Times New Roman" w:hAnsi="Times New Roman" w:cs="Times New Roman"/>
          <w:sz w:val="24"/>
        </w:rPr>
        <w:t xml:space="preserve">cepat mati dengan sinar matahari langsung, tetapi dapat bertahan hidup sampai beberapa jam </w:t>
      </w:r>
      <w:r>
        <w:rPr>
          <w:rFonts w:ascii="Times New Roman" w:hAnsi="Times New Roman" w:cs="Times New Roman"/>
          <w:sz w:val="24"/>
        </w:rPr>
        <w:t>di tempat yang gelap dan lembab</w:t>
      </w:r>
      <w:r w:rsidRPr="00250E39">
        <w:rPr>
          <w:rFonts w:ascii="Times New Roman" w:hAnsi="Times New Roman" w:cs="Times New Roman"/>
          <w:sz w:val="24"/>
        </w:rPr>
        <w:t xml:space="preserve"> </w:t>
      </w:r>
      <w:r>
        <w:rPr>
          <w:rFonts w:ascii="Times New Roman" w:hAnsi="Times New Roman" w:cs="Times New Roman"/>
          <w:sz w:val="24"/>
        </w:rPr>
        <w:t>(Widjadja, 2009). K</w:t>
      </w:r>
      <w:r w:rsidRPr="00533F22">
        <w:rPr>
          <w:rFonts w:ascii="Times New Roman" w:hAnsi="Times New Roman" w:cs="Times New Roman"/>
          <w:sz w:val="24"/>
        </w:rPr>
        <w:t xml:space="preserve">uman ini bersifat aerob sehingga sebagian besar kuman menyerang jaringan yang memiliki konsentrasi </w:t>
      </w:r>
      <w:r>
        <w:rPr>
          <w:rFonts w:ascii="Times New Roman" w:hAnsi="Times New Roman" w:cs="Times New Roman"/>
          <w:sz w:val="24"/>
        </w:rPr>
        <w:t xml:space="preserve">oksigen </w:t>
      </w:r>
      <w:r w:rsidRPr="00533F22">
        <w:rPr>
          <w:rFonts w:ascii="Times New Roman" w:hAnsi="Times New Roman" w:cs="Times New Roman"/>
          <w:sz w:val="24"/>
        </w:rPr>
        <w:t xml:space="preserve">tinggi seperti </w:t>
      </w:r>
      <w:r>
        <w:rPr>
          <w:rFonts w:ascii="Times New Roman" w:hAnsi="Times New Roman" w:cs="Times New Roman"/>
          <w:sz w:val="24"/>
        </w:rPr>
        <w:t xml:space="preserve">jaringan pada </w:t>
      </w:r>
      <w:r w:rsidRPr="00533F22">
        <w:rPr>
          <w:rFonts w:ascii="Times New Roman" w:hAnsi="Times New Roman" w:cs="Times New Roman"/>
          <w:sz w:val="24"/>
        </w:rPr>
        <w:t>paru-paru</w:t>
      </w:r>
      <w:r>
        <w:rPr>
          <w:rFonts w:ascii="Times New Roman" w:hAnsi="Times New Roman" w:cs="Times New Roman"/>
          <w:sz w:val="24"/>
        </w:rPr>
        <w:t>. Manurung</w:t>
      </w:r>
      <w:r w:rsidR="007C69D0">
        <w:rPr>
          <w:rFonts w:ascii="Times New Roman" w:hAnsi="Times New Roman" w:cs="Times New Roman"/>
          <w:sz w:val="24"/>
        </w:rPr>
        <w:t xml:space="preserve"> </w:t>
      </w:r>
      <w:r>
        <w:rPr>
          <w:rFonts w:ascii="Times New Roman" w:hAnsi="Times New Roman" w:cs="Times New Roman"/>
          <w:sz w:val="24"/>
        </w:rPr>
        <w:t>(2009)</w:t>
      </w:r>
      <w:r w:rsidR="00690E13">
        <w:rPr>
          <w:rFonts w:ascii="Times New Roman" w:hAnsi="Times New Roman" w:cs="Times New Roman"/>
          <w:sz w:val="24"/>
        </w:rPr>
        <w:t xml:space="preserve"> </w:t>
      </w:r>
      <w:r>
        <w:rPr>
          <w:rFonts w:ascii="Times New Roman" w:hAnsi="Times New Roman" w:cs="Times New Roman"/>
          <w:sz w:val="24"/>
        </w:rPr>
        <w:t>menjelaskan bahwa penyakit TBC bersifat menahun (kronis) dan dapat menular dari penderita ke orang</w:t>
      </w:r>
      <w:r w:rsidR="00B207F5">
        <w:rPr>
          <w:rFonts w:ascii="Times New Roman" w:hAnsi="Times New Roman" w:cs="Times New Roman"/>
          <w:sz w:val="24"/>
        </w:rPr>
        <w:t xml:space="preserve"> </w:t>
      </w:r>
      <w:r>
        <w:rPr>
          <w:rFonts w:ascii="Times New Roman" w:hAnsi="Times New Roman" w:cs="Times New Roman"/>
          <w:sz w:val="24"/>
        </w:rPr>
        <w:t xml:space="preserve">lain. </w:t>
      </w:r>
    </w:p>
    <w:p w:rsidR="00263026" w:rsidRDefault="00263026" w:rsidP="00263026">
      <w:pPr>
        <w:pStyle w:val="ListParagraph"/>
        <w:tabs>
          <w:tab w:val="left" w:pos="720"/>
        </w:tabs>
        <w:spacing w:line="480" w:lineRule="auto"/>
        <w:ind w:left="0" w:right="0"/>
        <w:rPr>
          <w:rFonts w:ascii="Times New Roman" w:hAnsi="Times New Roman" w:cs="Times New Roman"/>
          <w:sz w:val="24"/>
        </w:rPr>
      </w:pPr>
      <w:r>
        <w:rPr>
          <w:rFonts w:ascii="Times New Roman" w:hAnsi="Times New Roman" w:cs="Times New Roman"/>
          <w:sz w:val="24"/>
        </w:rPr>
        <w:tab/>
      </w:r>
      <w:r w:rsidRPr="00517F73">
        <w:rPr>
          <w:rFonts w:ascii="Times New Roman" w:hAnsi="Times New Roman" w:cs="Times New Roman"/>
          <w:sz w:val="24"/>
        </w:rPr>
        <w:t xml:space="preserve">Penyakit Tuberculosis dapat ditularkan melalui percikan udara. </w:t>
      </w:r>
      <w:r w:rsidR="00B207F5">
        <w:rPr>
          <w:rFonts w:ascii="Times New Roman" w:hAnsi="Times New Roman" w:cs="Times New Roman"/>
          <w:sz w:val="24"/>
        </w:rPr>
        <w:t>S</w:t>
      </w:r>
      <w:r w:rsidRPr="00517F73">
        <w:rPr>
          <w:rFonts w:ascii="Times New Roman" w:hAnsi="Times New Roman" w:cs="Times New Roman"/>
          <w:sz w:val="24"/>
        </w:rPr>
        <w:t>aat berbic</w:t>
      </w:r>
      <w:r w:rsidR="00B207F5">
        <w:rPr>
          <w:rFonts w:ascii="Times New Roman" w:hAnsi="Times New Roman" w:cs="Times New Roman"/>
          <w:sz w:val="24"/>
        </w:rPr>
        <w:t>ara, tertawa, bersin atau batuk, p</w:t>
      </w:r>
      <w:r w:rsidR="00B207F5" w:rsidRPr="00517F73">
        <w:rPr>
          <w:rFonts w:ascii="Times New Roman" w:hAnsi="Times New Roman" w:cs="Times New Roman"/>
          <w:sz w:val="24"/>
        </w:rPr>
        <w:t xml:space="preserve">enderita </w:t>
      </w:r>
      <w:r w:rsidRPr="00517F73">
        <w:rPr>
          <w:rFonts w:ascii="Times New Roman" w:hAnsi="Times New Roman" w:cs="Times New Roman"/>
          <w:sz w:val="24"/>
        </w:rPr>
        <w:t xml:space="preserve">akan melepaskan droplet besar (lebih besar dari 100 mikron) dan droplet berukuran kecil (1 sampai 5 mikron). Droplet infeksius yang berukuran besar akan menetap dan droplet yang berukuran kecil akan tetap berada di udara dan terhirup oleh individu yang lain disekitarnya (Smeltzer &amp; Bare, 2002). </w:t>
      </w:r>
    </w:p>
    <w:p w:rsidR="00D370FE" w:rsidRPr="00517F73" w:rsidRDefault="00D370FE" w:rsidP="00263026">
      <w:pPr>
        <w:pStyle w:val="ListParagraph"/>
        <w:tabs>
          <w:tab w:val="left" w:pos="720"/>
        </w:tabs>
        <w:spacing w:line="480" w:lineRule="auto"/>
        <w:ind w:left="0" w:right="0"/>
        <w:rPr>
          <w:rFonts w:ascii="Times New Roman" w:hAnsi="Times New Roman" w:cs="Times New Roman"/>
          <w:sz w:val="24"/>
        </w:rPr>
      </w:pPr>
    </w:p>
    <w:p w:rsidR="00263026" w:rsidRPr="004C27D5" w:rsidRDefault="00263026" w:rsidP="00263026">
      <w:pPr>
        <w:pStyle w:val="ListParagraph"/>
        <w:numPr>
          <w:ilvl w:val="0"/>
          <w:numId w:val="2"/>
        </w:numPr>
        <w:tabs>
          <w:tab w:val="left" w:pos="720"/>
        </w:tabs>
        <w:spacing w:line="480" w:lineRule="auto"/>
        <w:ind w:left="360" w:right="0"/>
        <w:jc w:val="left"/>
        <w:rPr>
          <w:rFonts w:ascii="Times New Roman" w:hAnsi="Times New Roman" w:cs="Times New Roman"/>
          <w:b/>
          <w:sz w:val="24"/>
        </w:rPr>
      </w:pPr>
      <w:r w:rsidRPr="004C27D5">
        <w:rPr>
          <w:rFonts w:ascii="Times New Roman" w:hAnsi="Times New Roman" w:cs="Times New Roman"/>
          <w:b/>
          <w:sz w:val="24"/>
        </w:rPr>
        <w:lastRenderedPageBreak/>
        <w:t>Kategori Tuberculosis Paru</w:t>
      </w:r>
    </w:p>
    <w:p w:rsidR="00263026" w:rsidRDefault="00263026" w:rsidP="00277200">
      <w:pPr>
        <w:pStyle w:val="ListParagraph"/>
        <w:tabs>
          <w:tab w:val="left" w:pos="720"/>
        </w:tabs>
        <w:spacing w:line="480" w:lineRule="auto"/>
        <w:ind w:left="0" w:right="0"/>
        <w:rPr>
          <w:rFonts w:ascii="Times New Roman" w:hAnsi="Times New Roman" w:cs="Times New Roman"/>
          <w:sz w:val="24"/>
        </w:rPr>
      </w:pPr>
      <w:r>
        <w:rPr>
          <w:rFonts w:ascii="Times New Roman" w:hAnsi="Times New Roman" w:cs="Times New Roman"/>
          <w:sz w:val="24"/>
        </w:rPr>
        <w:tab/>
      </w:r>
      <w:r w:rsidR="0078560C">
        <w:rPr>
          <w:rFonts w:ascii="Times New Roman" w:hAnsi="Times New Roman" w:cs="Times New Roman"/>
          <w:sz w:val="24"/>
        </w:rPr>
        <w:t>Muttaqin (2008)</w:t>
      </w:r>
      <w:r>
        <w:rPr>
          <w:rFonts w:ascii="Times New Roman" w:hAnsi="Times New Roman" w:cs="Times New Roman"/>
          <w:sz w:val="24"/>
        </w:rPr>
        <w:t xml:space="preserve"> menjelaskan bahwa terdapat 4 kategori TBC paru, yaitu:</w:t>
      </w:r>
    </w:p>
    <w:p w:rsidR="00263026" w:rsidRDefault="00263026" w:rsidP="00E23662">
      <w:pPr>
        <w:pStyle w:val="ListParagraph"/>
        <w:numPr>
          <w:ilvl w:val="0"/>
          <w:numId w:val="5"/>
        </w:numPr>
        <w:tabs>
          <w:tab w:val="left" w:pos="1080"/>
          <w:tab w:val="left" w:pos="2340"/>
        </w:tabs>
        <w:spacing w:line="480" w:lineRule="auto"/>
        <w:ind w:left="1080" w:right="0"/>
        <w:rPr>
          <w:rFonts w:ascii="Times New Roman" w:hAnsi="Times New Roman" w:cs="Times New Roman"/>
          <w:sz w:val="24"/>
        </w:rPr>
      </w:pPr>
      <w:r w:rsidRPr="00CE189B">
        <w:rPr>
          <w:rFonts w:ascii="Times New Roman" w:hAnsi="Times New Roman" w:cs="Times New Roman"/>
          <w:sz w:val="24"/>
        </w:rPr>
        <w:t>Kategori I</w:t>
      </w:r>
      <w:r w:rsidR="00E23662">
        <w:rPr>
          <w:rFonts w:ascii="Times New Roman" w:hAnsi="Times New Roman" w:cs="Times New Roman"/>
          <w:sz w:val="24"/>
        </w:rPr>
        <w:tab/>
      </w:r>
      <w:r w:rsidRPr="00CE189B">
        <w:rPr>
          <w:rFonts w:ascii="Times New Roman" w:hAnsi="Times New Roman" w:cs="Times New Roman"/>
          <w:sz w:val="24"/>
        </w:rPr>
        <w:t>: ditujukan pada p</w:t>
      </w:r>
      <w:r>
        <w:rPr>
          <w:rFonts w:ascii="Times New Roman" w:hAnsi="Times New Roman" w:cs="Times New Roman"/>
          <w:sz w:val="24"/>
        </w:rPr>
        <w:t>enderita TBC baru (BTA positif)</w:t>
      </w:r>
    </w:p>
    <w:p w:rsidR="00263026" w:rsidRDefault="00263026" w:rsidP="00E23662">
      <w:pPr>
        <w:pStyle w:val="ListParagraph"/>
        <w:numPr>
          <w:ilvl w:val="0"/>
          <w:numId w:val="5"/>
        </w:numPr>
        <w:tabs>
          <w:tab w:val="left" w:pos="1080"/>
          <w:tab w:val="left" w:pos="2340"/>
        </w:tabs>
        <w:spacing w:line="480" w:lineRule="auto"/>
        <w:ind w:left="1080" w:right="0"/>
        <w:rPr>
          <w:rFonts w:ascii="Times New Roman" w:hAnsi="Times New Roman" w:cs="Times New Roman"/>
          <w:sz w:val="24"/>
        </w:rPr>
      </w:pPr>
      <w:r w:rsidRPr="00CE189B">
        <w:rPr>
          <w:rFonts w:ascii="Times New Roman" w:hAnsi="Times New Roman" w:cs="Times New Roman"/>
          <w:sz w:val="24"/>
        </w:rPr>
        <w:t>Kategori II</w:t>
      </w:r>
      <w:r w:rsidR="00E23662">
        <w:rPr>
          <w:rFonts w:ascii="Times New Roman" w:hAnsi="Times New Roman" w:cs="Times New Roman"/>
          <w:sz w:val="24"/>
        </w:rPr>
        <w:tab/>
      </w:r>
      <w:r w:rsidRPr="00CE189B">
        <w:rPr>
          <w:rFonts w:ascii="Times New Roman" w:hAnsi="Times New Roman" w:cs="Times New Roman"/>
          <w:sz w:val="24"/>
        </w:rPr>
        <w:t xml:space="preserve">: ditujukan </w:t>
      </w:r>
      <w:r>
        <w:rPr>
          <w:rFonts w:ascii="Times New Roman" w:hAnsi="Times New Roman" w:cs="Times New Roman"/>
          <w:sz w:val="24"/>
        </w:rPr>
        <w:t xml:space="preserve">pada penderita TBC dengan kasus kambuhan atau gagal terapi dengan hasil pemeriksaan BTA positif. </w:t>
      </w:r>
    </w:p>
    <w:p w:rsidR="00263026" w:rsidRDefault="00263026" w:rsidP="00E23662">
      <w:pPr>
        <w:pStyle w:val="ListParagraph"/>
        <w:numPr>
          <w:ilvl w:val="0"/>
          <w:numId w:val="5"/>
        </w:numPr>
        <w:tabs>
          <w:tab w:val="left" w:pos="1080"/>
          <w:tab w:val="left" w:pos="2340"/>
        </w:tabs>
        <w:spacing w:line="480" w:lineRule="auto"/>
        <w:ind w:left="1080" w:right="0"/>
        <w:rPr>
          <w:rFonts w:ascii="Times New Roman" w:hAnsi="Times New Roman" w:cs="Times New Roman"/>
          <w:sz w:val="24"/>
        </w:rPr>
      </w:pPr>
      <w:r w:rsidRPr="00CE189B">
        <w:rPr>
          <w:rFonts w:ascii="Times New Roman" w:hAnsi="Times New Roman" w:cs="Times New Roman"/>
          <w:sz w:val="24"/>
        </w:rPr>
        <w:t>Kategori III</w:t>
      </w:r>
      <w:r w:rsidR="00E23662">
        <w:rPr>
          <w:rFonts w:ascii="Times New Roman" w:hAnsi="Times New Roman" w:cs="Times New Roman"/>
          <w:sz w:val="24"/>
        </w:rPr>
        <w:tab/>
      </w:r>
      <w:r w:rsidRPr="00CE189B">
        <w:rPr>
          <w:rFonts w:ascii="Times New Roman" w:hAnsi="Times New Roman" w:cs="Times New Roman"/>
          <w:sz w:val="24"/>
        </w:rPr>
        <w:t>: ditujukan pada penderita TBC dengan hasil pemeriksaan BTA negatif disertai</w:t>
      </w:r>
      <w:r>
        <w:rPr>
          <w:rFonts w:ascii="Times New Roman" w:hAnsi="Times New Roman" w:cs="Times New Roman"/>
          <w:sz w:val="24"/>
        </w:rPr>
        <w:t xml:space="preserve"> kelainan  paru yang tidak luas. </w:t>
      </w:r>
    </w:p>
    <w:p w:rsidR="00263026" w:rsidRDefault="00263026" w:rsidP="00E23662">
      <w:pPr>
        <w:pStyle w:val="ListParagraph"/>
        <w:numPr>
          <w:ilvl w:val="0"/>
          <w:numId w:val="5"/>
        </w:numPr>
        <w:tabs>
          <w:tab w:val="left" w:pos="1080"/>
          <w:tab w:val="left" w:pos="2340"/>
        </w:tabs>
        <w:spacing w:line="480" w:lineRule="auto"/>
        <w:ind w:left="1080" w:right="0"/>
        <w:rPr>
          <w:rFonts w:ascii="Times New Roman" w:hAnsi="Times New Roman" w:cs="Times New Roman"/>
          <w:sz w:val="24"/>
        </w:rPr>
      </w:pPr>
      <w:r w:rsidRPr="00544D12">
        <w:rPr>
          <w:rFonts w:ascii="Times New Roman" w:hAnsi="Times New Roman" w:cs="Times New Roman"/>
          <w:sz w:val="24"/>
        </w:rPr>
        <w:t>Kategori IV</w:t>
      </w:r>
      <w:r w:rsidR="00E23662">
        <w:rPr>
          <w:rFonts w:ascii="Times New Roman" w:hAnsi="Times New Roman" w:cs="Times New Roman"/>
          <w:sz w:val="24"/>
        </w:rPr>
        <w:tab/>
      </w:r>
      <w:r w:rsidRPr="00544D12">
        <w:rPr>
          <w:rFonts w:ascii="Times New Roman" w:hAnsi="Times New Roman" w:cs="Times New Roman"/>
          <w:sz w:val="24"/>
        </w:rPr>
        <w:t xml:space="preserve">: ditujukan terhadap penderita TBC kronik. </w:t>
      </w:r>
    </w:p>
    <w:p w:rsidR="00E91705" w:rsidRPr="00C1073A" w:rsidRDefault="00E91705" w:rsidP="00E91705">
      <w:pPr>
        <w:pStyle w:val="ListParagraph"/>
        <w:tabs>
          <w:tab w:val="left" w:pos="1080"/>
          <w:tab w:val="left" w:pos="2340"/>
        </w:tabs>
        <w:spacing w:line="240" w:lineRule="auto"/>
        <w:ind w:left="1080" w:right="0"/>
        <w:rPr>
          <w:rFonts w:ascii="Times New Roman" w:hAnsi="Times New Roman" w:cs="Times New Roman"/>
          <w:sz w:val="24"/>
        </w:rPr>
      </w:pPr>
    </w:p>
    <w:p w:rsidR="00263026" w:rsidRPr="004C27D5" w:rsidRDefault="00263026" w:rsidP="00D370FE">
      <w:pPr>
        <w:pStyle w:val="ListParagraph"/>
        <w:numPr>
          <w:ilvl w:val="0"/>
          <w:numId w:val="2"/>
        </w:numPr>
        <w:tabs>
          <w:tab w:val="left" w:pos="720"/>
        </w:tabs>
        <w:spacing w:line="480" w:lineRule="auto"/>
        <w:ind w:left="360" w:right="0"/>
        <w:jc w:val="left"/>
        <w:rPr>
          <w:rFonts w:ascii="Times New Roman" w:hAnsi="Times New Roman" w:cs="Times New Roman"/>
          <w:b/>
          <w:sz w:val="24"/>
        </w:rPr>
      </w:pPr>
      <w:r w:rsidRPr="004C27D5">
        <w:rPr>
          <w:rFonts w:ascii="Times New Roman" w:hAnsi="Times New Roman" w:cs="Times New Roman"/>
          <w:b/>
          <w:sz w:val="24"/>
        </w:rPr>
        <w:t>Manifestasi Klinis</w:t>
      </w:r>
    </w:p>
    <w:p w:rsidR="00263026" w:rsidRDefault="00263026" w:rsidP="00D370FE">
      <w:pPr>
        <w:pStyle w:val="ListParagraph"/>
        <w:tabs>
          <w:tab w:val="left" w:pos="720"/>
        </w:tabs>
        <w:spacing w:line="480" w:lineRule="auto"/>
        <w:ind w:left="0" w:right="0"/>
        <w:rPr>
          <w:rFonts w:ascii="Times New Roman" w:hAnsi="Times New Roman" w:cs="Times New Roman"/>
          <w:sz w:val="24"/>
        </w:rPr>
      </w:pPr>
      <w:r>
        <w:rPr>
          <w:rFonts w:ascii="Times New Roman" w:hAnsi="Times New Roman" w:cs="Times New Roman"/>
          <w:sz w:val="24"/>
        </w:rPr>
        <w:tab/>
        <w:t xml:space="preserve">Menurut Smeltzer &amp; Bare (2002) </w:t>
      </w:r>
      <w:r w:rsidR="000F663D">
        <w:rPr>
          <w:rFonts w:ascii="Times New Roman" w:hAnsi="Times New Roman" w:cs="Times New Roman"/>
          <w:sz w:val="24"/>
        </w:rPr>
        <w:t xml:space="preserve">dan Manurung (2008) </w:t>
      </w:r>
      <w:r>
        <w:rPr>
          <w:rFonts w:ascii="Times New Roman" w:hAnsi="Times New Roman" w:cs="Times New Roman"/>
          <w:sz w:val="24"/>
        </w:rPr>
        <w:t xml:space="preserve">manifestasi klinis yang muncul pada penderita Tuberculosis </w:t>
      </w:r>
      <w:r w:rsidR="000F663D">
        <w:rPr>
          <w:rFonts w:ascii="Times New Roman" w:hAnsi="Times New Roman" w:cs="Times New Roman"/>
          <w:sz w:val="24"/>
        </w:rPr>
        <w:t xml:space="preserve">dapat dibagi menjadi dua golongan, </w:t>
      </w:r>
      <w:r>
        <w:rPr>
          <w:rFonts w:ascii="Times New Roman" w:hAnsi="Times New Roman" w:cs="Times New Roman"/>
          <w:sz w:val="24"/>
        </w:rPr>
        <w:t xml:space="preserve">yaitu </w:t>
      </w:r>
      <w:r w:rsidR="000F663D">
        <w:rPr>
          <w:rFonts w:ascii="Times New Roman" w:hAnsi="Times New Roman" w:cs="Times New Roman"/>
          <w:sz w:val="24"/>
        </w:rPr>
        <w:t xml:space="preserve">gejala sistemik dan gejala respiratorik. Gejala sistemik yang muncul adalah </w:t>
      </w:r>
      <w:r>
        <w:rPr>
          <w:rFonts w:ascii="Times New Roman" w:hAnsi="Times New Roman" w:cs="Times New Roman"/>
          <w:sz w:val="24"/>
        </w:rPr>
        <w:t>d</w:t>
      </w:r>
      <w:r w:rsidRPr="004E1D00">
        <w:rPr>
          <w:rFonts w:ascii="Times New Roman" w:hAnsi="Times New Roman" w:cs="Times New Roman"/>
          <w:sz w:val="24"/>
        </w:rPr>
        <w:t>emam yang biasanya timbul pada sore dan malam hari</w:t>
      </w:r>
      <w:r w:rsidR="000F663D">
        <w:rPr>
          <w:rFonts w:ascii="Times New Roman" w:hAnsi="Times New Roman" w:cs="Times New Roman"/>
          <w:sz w:val="24"/>
        </w:rPr>
        <w:t xml:space="preserve"> disertai dengan keringat dingin, keletihan,</w:t>
      </w:r>
      <w:r>
        <w:rPr>
          <w:rFonts w:ascii="Times New Roman" w:hAnsi="Times New Roman" w:cs="Times New Roman"/>
          <w:sz w:val="24"/>
        </w:rPr>
        <w:t xml:space="preserve"> mual munt</w:t>
      </w:r>
      <w:r w:rsidR="000F663D">
        <w:rPr>
          <w:rFonts w:ascii="Times New Roman" w:hAnsi="Times New Roman" w:cs="Times New Roman"/>
          <w:sz w:val="24"/>
        </w:rPr>
        <w:t>ah disertai penurunan nafsu makan sehingga</w:t>
      </w:r>
      <w:r w:rsidR="000F663D" w:rsidRPr="000F663D">
        <w:rPr>
          <w:rFonts w:ascii="Times New Roman" w:hAnsi="Times New Roman" w:cs="Times New Roman"/>
          <w:sz w:val="24"/>
        </w:rPr>
        <w:t xml:space="preserve"> </w:t>
      </w:r>
      <w:r w:rsidR="000F663D">
        <w:rPr>
          <w:rFonts w:ascii="Times New Roman" w:hAnsi="Times New Roman" w:cs="Times New Roman"/>
          <w:sz w:val="24"/>
        </w:rPr>
        <w:t xml:space="preserve">penderita mengalami penurunan berat badan yang drastis. Gejala respiratorik yang muncul adalah nyeri dada, sesak napas, dan </w:t>
      </w:r>
      <w:r>
        <w:rPr>
          <w:rFonts w:ascii="Times New Roman" w:hAnsi="Times New Roman" w:cs="Times New Roman"/>
          <w:sz w:val="24"/>
        </w:rPr>
        <w:t xml:space="preserve">batuk </w:t>
      </w:r>
      <w:r w:rsidR="00674041">
        <w:rPr>
          <w:rFonts w:ascii="Times New Roman" w:hAnsi="Times New Roman" w:cs="Times New Roman"/>
          <w:sz w:val="24"/>
        </w:rPr>
        <w:t xml:space="preserve">berdahak </w:t>
      </w:r>
      <w:r>
        <w:rPr>
          <w:rFonts w:ascii="Times New Roman" w:hAnsi="Times New Roman" w:cs="Times New Roman"/>
          <w:sz w:val="24"/>
        </w:rPr>
        <w:t xml:space="preserve">yang menetap lebih dari 3 minggu </w:t>
      </w:r>
      <w:r w:rsidR="00277200">
        <w:rPr>
          <w:rFonts w:ascii="Times New Roman" w:hAnsi="Times New Roman" w:cs="Times New Roman"/>
          <w:sz w:val="24"/>
        </w:rPr>
        <w:t xml:space="preserve">dan </w:t>
      </w:r>
      <w:r>
        <w:rPr>
          <w:rFonts w:ascii="Times New Roman" w:hAnsi="Times New Roman" w:cs="Times New Roman"/>
          <w:sz w:val="24"/>
        </w:rPr>
        <w:t xml:space="preserve">terkadang disertai darah.  </w:t>
      </w:r>
    </w:p>
    <w:p w:rsidR="00E91705" w:rsidRPr="004E1D00" w:rsidRDefault="00E91705" w:rsidP="00E91705">
      <w:pPr>
        <w:pStyle w:val="ListParagraph"/>
        <w:tabs>
          <w:tab w:val="left" w:pos="900"/>
        </w:tabs>
        <w:spacing w:line="240" w:lineRule="auto"/>
        <w:ind w:left="0" w:right="0"/>
        <w:rPr>
          <w:rFonts w:ascii="Times New Roman" w:hAnsi="Times New Roman" w:cs="Times New Roman"/>
          <w:sz w:val="24"/>
        </w:rPr>
      </w:pPr>
    </w:p>
    <w:p w:rsidR="00263026" w:rsidRPr="004C27D5" w:rsidRDefault="00263026" w:rsidP="00D370FE">
      <w:pPr>
        <w:pStyle w:val="ListParagraph"/>
        <w:numPr>
          <w:ilvl w:val="0"/>
          <w:numId w:val="2"/>
        </w:numPr>
        <w:tabs>
          <w:tab w:val="left" w:pos="720"/>
        </w:tabs>
        <w:spacing w:line="480" w:lineRule="auto"/>
        <w:ind w:left="360" w:right="0"/>
        <w:jc w:val="left"/>
        <w:rPr>
          <w:rFonts w:ascii="Times New Roman" w:hAnsi="Times New Roman" w:cs="Times New Roman"/>
          <w:b/>
          <w:sz w:val="24"/>
        </w:rPr>
      </w:pPr>
      <w:r w:rsidRPr="004C27D5">
        <w:rPr>
          <w:rFonts w:ascii="Times New Roman" w:hAnsi="Times New Roman" w:cs="Times New Roman"/>
          <w:b/>
          <w:sz w:val="24"/>
        </w:rPr>
        <w:t>Pemeriksaan</w:t>
      </w:r>
      <w:r>
        <w:rPr>
          <w:rFonts w:ascii="Times New Roman" w:hAnsi="Times New Roman" w:cs="Times New Roman"/>
          <w:b/>
          <w:sz w:val="24"/>
        </w:rPr>
        <w:t xml:space="preserve"> Penunjang</w:t>
      </w:r>
    </w:p>
    <w:p w:rsidR="00E91705" w:rsidRDefault="00E91705" w:rsidP="00E91705">
      <w:pPr>
        <w:pStyle w:val="ListParagraph"/>
        <w:tabs>
          <w:tab w:val="left" w:pos="0"/>
        </w:tabs>
        <w:spacing w:line="480" w:lineRule="auto"/>
        <w:ind w:left="0" w:right="0"/>
        <w:rPr>
          <w:rFonts w:ascii="Times New Roman" w:hAnsi="Times New Roman" w:cs="Times New Roman"/>
          <w:sz w:val="24"/>
        </w:rPr>
      </w:pPr>
      <w:r>
        <w:rPr>
          <w:rFonts w:ascii="Times New Roman" w:hAnsi="Times New Roman" w:cs="Times New Roman"/>
          <w:sz w:val="24"/>
        </w:rPr>
        <w:tab/>
        <w:t xml:space="preserve">Pemeriksaan </w:t>
      </w:r>
      <w:r w:rsidR="00263026">
        <w:rPr>
          <w:rFonts w:ascii="Times New Roman" w:hAnsi="Times New Roman" w:cs="Times New Roman"/>
          <w:sz w:val="24"/>
        </w:rPr>
        <w:t xml:space="preserve">penunjang pada penyakit </w:t>
      </w:r>
      <w:r>
        <w:rPr>
          <w:rFonts w:ascii="Times New Roman" w:hAnsi="Times New Roman" w:cs="Times New Roman"/>
          <w:sz w:val="24"/>
        </w:rPr>
        <w:t>TBC</w:t>
      </w:r>
      <w:r w:rsidR="00263026">
        <w:rPr>
          <w:rFonts w:ascii="Times New Roman" w:hAnsi="Times New Roman" w:cs="Times New Roman"/>
          <w:sz w:val="24"/>
        </w:rPr>
        <w:t xml:space="preserve"> adalah dengan pemeriksaan dahak atau sputum penderita. </w:t>
      </w:r>
      <w:r w:rsidR="00263026" w:rsidRPr="0037579D">
        <w:rPr>
          <w:rFonts w:ascii="Times New Roman" w:hAnsi="Times New Roman" w:cs="Times New Roman"/>
          <w:sz w:val="24"/>
        </w:rPr>
        <w:t>Pemeriksaan dahak untuk penegakan diagnosis dilakukan dengan mengumpulkan 3 spesimen dahak yang dikumpulkan dalam dua hari kunjungan yang berurutan berupa Sewaktu-Pagi-Sewaktu (SPS)</w:t>
      </w:r>
      <w:r w:rsidR="00263026">
        <w:rPr>
          <w:rFonts w:ascii="Times New Roman" w:hAnsi="Times New Roman" w:cs="Times New Roman"/>
          <w:sz w:val="24"/>
        </w:rPr>
        <w:t xml:space="preserve">. Selain pemeriksaan dahak, dapat dilakukan pula usap Basil Tahan Asam (BTA), </w:t>
      </w:r>
      <w:r w:rsidR="00263026">
        <w:rPr>
          <w:rFonts w:ascii="Times New Roman" w:hAnsi="Times New Roman" w:cs="Times New Roman"/>
          <w:sz w:val="24"/>
        </w:rPr>
        <w:lastRenderedPageBreak/>
        <w:t xml:space="preserve">pemeriksaan </w:t>
      </w:r>
      <w:r w:rsidR="00263026" w:rsidRPr="00465C66">
        <w:rPr>
          <w:rFonts w:ascii="Times New Roman" w:hAnsi="Times New Roman" w:cs="Times New Roman"/>
          <w:i/>
          <w:sz w:val="24"/>
        </w:rPr>
        <w:t>rontgen</w:t>
      </w:r>
      <w:r w:rsidR="00D370FE">
        <w:rPr>
          <w:rFonts w:ascii="Times New Roman" w:hAnsi="Times New Roman" w:cs="Times New Roman"/>
          <w:i/>
          <w:sz w:val="24"/>
        </w:rPr>
        <w:t xml:space="preserve"> </w:t>
      </w:r>
      <w:r w:rsidR="00D370FE">
        <w:rPr>
          <w:rFonts w:ascii="Times New Roman" w:hAnsi="Times New Roman" w:cs="Times New Roman"/>
          <w:sz w:val="24"/>
        </w:rPr>
        <w:t>yang menunjukkan adanya bercak pada lobus paru</w:t>
      </w:r>
      <w:r w:rsidR="00263026">
        <w:rPr>
          <w:rFonts w:ascii="Times New Roman" w:hAnsi="Times New Roman" w:cs="Times New Roman"/>
          <w:sz w:val="24"/>
        </w:rPr>
        <w:t>, tes kulit Tuber</w:t>
      </w:r>
      <w:r w:rsidR="00EB1C43">
        <w:rPr>
          <w:rFonts w:ascii="Times New Roman" w:hAnsi="Times New Roman" w:cs="Times New Roman"/>
          <w:sz w:val="24"/>
        </w:rPr>
        <w:t>k</w:t>
      </w:r>
      <w:r w:rsidR="00263026">
        <w:rPr>
          <w:rFonts w:ascii="Times New Roman" w:hAnsi="Times New Roman" w:cs="Times New Roman"/>
          <w:sz w:val="24"/>
        </w:rPr>
        <w:t xml:space="preserve">ulin serta pengkajian pada riwayat kesehatan penderita dan pemeriksaan </w:t>
      </w:r>
      <w:r>
        <w:rPr>
          <w:rFonts w:ascii="Times New Roman" w:hAnsi="Times New Roman" w:cs="Times New Roman"/>
          <w:sz w:val="24"/>
        </w:rPr>
        <w:t>fisik untuk menegakkan diagnosis T</w:t>
      </w:r>
      <w:r w:rsidR="00263026">
        <w:rPr>
          <w:rFonts w:ascii="Times New Roman" w:hAnsi="Times New Roman" w:cs="Times New Roman"/>
          <w:sz w:val="24"/>
        </w:rPr>
        <w:t xml:space="preserve">uberculosis paru (Smeltzer&amp;Bare, 2002). </w:t>
      </w:r>
    </w:p>
    <w:p w:rsidR="00D370FE" w:rsidRPr="00C1073A" w:rsidRDefault="00D370FE" w:rsidP="00D370FE">
      <w:pPr>
        <w:pStyle w:val="ListParagraph"/>
        <w:tabs>
          <w:tab w:val="left" w:pos="0"/>
        </w:tabs>
        <w:spacing w:line="240" w:lineRule="auto"/>
        <w:ind w:left="0" w:right="0"/>
        <w:rPr>
          <w:rFonts w:ascii="Times New Roman" w:hAnsi="Times New Roman" w:cs="Times New Roman"/>
          <w:sz w:val="24"/>
        </w:rPr>
      </w:pPr>
    </w:p>
    <w:p w:rsidR="00263026" w:rsidRPr="003B7142" w:rsidRDefault="00263026" w:rsidP="00263026">
      <w:pPr>
        <w:pStyle w:val="ListParagraph"/>
        <w:numPr>
          <w:ilvl w:val="0"/>
          <w:numId w:val="2"/>
        </w:numPr>
        <w:tabs>
          <w:tab w:val="left" w:pos="720"/>
        </w:tabs>
        <w:spacing w:line="480" w:lineRule="auto"/>
        <w:ind w:left="360" w:right="0"/>
        <w:jc w:val="left"/>
        <w:rPr>
          <w:rFonts w:ascii="Times New Roman" w:hAnsi="Times New Roman" w:cs="Times New Roman"/>
          <w:b/>
          <w:sz w:val="24"/>
        </w:rPr>
      </w:pPr>
      <w:r w:rsidRPr="003B7142">
        <w:rPr>
          <w:rFonts w:ascii="Times New Roman" w:hAnsi="Times New Roman" w:cs="Times New Roman"/>
          <w:b/>
          <w:sz w:val="24"/>
        </w:rPr>
        <w:t>Penatalaksanaan</w:t>
      </w:r>
    </w:p>
    <w:p w:rsidR="00263026" w:rsidRDefault="00263026" w:rsidP="00263026">
      <w:pPr>
        <w:pStyle w:val="ListParagraph"/>
        <w:tabs>
          <w:tab w:val="left" w:pos="720"/>
        </w:tabs>
        <w:spacing w:line="480" w:lineRule="auto"/>
        <w:ind w:left="0" w:right="0"/>
        <w:rPr>
          <w:rFonts w:ascii="Times New Roman" w:hAnsi="Times New Roman" w:cs="Times New Roman"/>
          <w:sz w:val="24"/>
        </w:rPr>
      </w:pPr>
      <w:r>
        <w:rPr>
          <w:rFonts w:ascii="Times New Roman" w:hAnsi="Times New Roman" w:cs="Times New Roman"/>
          <w:sz w:val="24"/>
        </w:rPr>
        <w:tab/>
        <w:t xml:space="preserve">Menurut </w:t>
      </w:r>
      <w:r w:rsidR="005E67ED">
        <w:rPr>
          <w:rFonts w:ascii="Times New Roman" w:hAnsi="Times New Roman" w:cs="Times New Roman"/>
          <w:sz w:val="24"/>
        </w:rPr>
        <w:t>Kemenkes (2014</w:t>
      </w:r>
      <w:r>
        <w:rPr>
          <w:rFonts w:ascii="Times New Roman" w:hAnsi="Times New Roman" w:cs="Times New Roman"/>
          <w:sz w:val="24"/>
        </w:rPr>
        <w:t xml:space="preserve">) </w:t>
      </w:r>
      <w:r w:rsidR="00763A2E">
        <w:rPr>
          <w:rFonts w:ascii="Times New Roman" w:hAnsi="Times New Roman" w:cs="Times New Roman"/>
          <w:sz w:val="24"/>
        </w:rPr>
        <w:t xml:space="preserve">dan Smeltzer&amp;Bare (2002) </w:t>
      </w:r>
      <w:r>
        <w:rPr>
          <w:rFonts w:ascii="Times New Roman" w:hAnsi="Times New Roman" w:cs="Times New Roman"/>
          <w:sz w:val="24"/>
        </w:rPr>
        <w:t xml:space="preserve">penyakit Tuberculosis paru dapat diobati dengan </w:t>
      </w:r>
      <w:r w:rsidR="00E91705">
        <w:rPr>
          <w:rFonts w:ascii="Times New Roman" w:hAnsi="Times New Roman" w:cs="Times New Roman"/>
          <w:sz w:val="24"/>
        </w:rPr>
        <w:t>O</w:t>
      </w:r>
      <w:r w:rsidR="00EB1C43">
        <w:rPr>
          <w:rFonts w:ascii="Times New Roman" w:hAnsi="Times New Roman" w:cs="Times New Roman"/>
          <w:sz w:val="24"/>
        </w:rPr>
        <w:t>bat</w:t>
      </w:r>
      <w:r w:rsidR="00E91705">
        <w:rPr>
          <w:rFonts w:ascii="Times New Roman" w:hAnsi="Times New Roman" w:cs="Times New Roman"/>
          <w:sz w:val="24"/>
        </w:rPr>
        <w:t xml:space="preserve"> A</w:t>
      </w:r>
      <w:r>
        <w:rPr>
          <w:rFonts w:ascii="Times New Roman" w:hAnsi="Times New Roman" w:cs="Times New Roman"/>
          <w:sz w:val="24"/>
        </w:rPr>
        <w:t>nti</w:t>
      </w:r>
      <w:r w:rsidR="00E91705">
        <w:rPr>
          <w:rFonts w:ascii="Times New Roman" w:hAnsi="Times New Roman" w:cs="Times New Roman"/>
          <w:sz w:val="24"/>
        </w:rPr>
        <w:t xml:space="preserve"> T</w:t>
      </w:r>
      <w:r>
        <w:rPr>
          <w:rFonts w:ascii="Times New Roman" w:hAnsi="Times New Roman" w:cs="Times New Roman"/>
          <w:sz w:val="24"/>
        </w:rPr>
        <w:t xml:space="preserve">uberculosis (OAT) selama periode 6 sampai 12 bulan sesuai dengan kategori TBC yang diderita. </w:t>
      </w:r>
      <w:r w:rsidR="00763A2E">
        <w:rPr>
          <w:rFonts w:ascii="Times New Roman" w:hAnsi="Times New Roman" w:cs="Times New Roman"/>
          <w:sz w:val="24"/>
        </w:rPr>
        <w:t xml:space="preserve">Obat yang digunakan pada penderita TBC mencakup minimal 4 jenis obat untuk mencegah resistensi. </w:t>
      </w:r>
      <w:r>
        <w:rPr>
          <w:rFonts w:ascii="Times New Roman" w:hAnsi="Times New Roman" w:cs="Times New Roman"/>
          <w:sz w:val="24"/>
        </w:rPr>
        <w:t>Lima jenis obat anti tuberculos</w:t>
      </w:r>
      <w:r w:rsidR="00170E8C">
        <w:rPr>
          <w:rFonts w:ascii="Times New Roman" w:hAnsi="Times New Roman" w:cs="Times New Roman"/>
          <w:sz w:val="24"/>
        </w:rPr>
        <w:t xml:space="preserve">is yang digunakan </w:t>
      </w:r>
      <w:r w:rsidR="00763A2E">
        <w:rPr>
          <w:rFonts w:ascii="Times New Roman" w:hAnsi="Times New Roman" w:cs="Times New Roman"/>
          <w:sz w:val="24"/>
        </w:rPr>
        <w:t xml:space="preserve">pada umumnya </w:t>
      </w:r>
      <w:r w:rsidR="00170E8C">
        <w:rPr>
          <w:rFonts w:ascii="Times New Roman" w:hAnsi="Times New Roman" w:cs="Times New Roman"/>
          <w:sz w:val="24"/>
        </w:rPr>
        <w:t>adalah Isoniasid (INH), Rifampi</w:t>
      </w:r>
      <w:r w:rsidR="00AA6BC4">
        <w:rPr>
          <w:rFonts w:ascii="Times New Roman" w:hAnsi="Times New Roman" w:cs="Times New Roman"/>
          <w:sz w:val="24"/>
        </w:rPr>
        <w:t>si</w:t>
      </w:r>
      <w:r w:rsidR="003447E6">
        <w:rPr>
          <w:rFonts w:ascii="Times New Roman" w:hAnsi="Times New Roman" w:cs="Times New Roman"/>
          <w:sz w:val="24"/>
        </w:rPr>
        <w:t>n (R</w:t>
      </w:r>
      <w:r w:rsidR="00170E8C">
        <w:rPr>
          <w:rFonts w:ascii="Times New Roman" w:hAnsi="Times New Roman" w:cs="Times New Roman"/>
          <w:sz w:val="24"/>
        </w:rPr>
        <w:t>), S</w:t>
      </w:r>
      <w:r>
        <w:rPr>
          <w:rFonts w:ascii="Times New Roman" w:hAnsi="Times New Roman" w:cs="Times New Roman"/>
          <w:sz w:val="24"/>
        </w:rPr>
        <w:t>treptom</w:t>
      </w:r>
      <w:r w:rsidR="003447E6">
        <w:rPr>
          <w:rFonts w:ascii="Times New Roman" w:hAnsi="Times New Roman" w:cs="Times New Roman"/>
          <w:sz w:val="24"/>
        </w:rPr>
        <w:t>icyn (SM), Etambutol (E</w:t>
      </w:r>
      <w:r w:rsidR="00170E8C">
        <w:rPr>
          <w:rFonts w:ascii="Times New Roman" w:hAnsi="Times New Roman" w:cs="Times New Roman"/>
          <w:sz w:val="24"/>
        </w:rPr>
        <w:t>) dan P</w:t>
      </w:r>
      <w:r>
        <w:rPr>
          <w:rFonts w:ascii="Times New Roman" w:hAnsi="Times New Roman" w:cs="Times New Roman"/>
          <w:sz w:val="24"/>
        </w:rPr>
        <w:t>ira</w:t>
      </w:r>
      <w:r w:rsidR="003447E6">
        <w:rPr>
          <w:rFonts w:ascii="Times New Roman" w:hAnsi="Times New Roman" w:cs="Times New Roman"/>
          <w:sz w:val="24"/>
        </w:rPr>
        <w:t>z</w:t>
      </w:r>
      <w:r>
        <w:rPr>
          <w:rFonts w:ascii="Times New Roman" w:hAnsi="Times New Roman" w:cs="Times New Roman"/>
          <w:sz w:val="24"/>
        </w:rPr>
        <w:t xml:space="preserve">inamid (PZA). </w:t>
      </w:r>
    </w:p>
    <w:p w:rsidR="00170E8C" w:rsidRDefault="00263026" w:rsidP="00263026">
      <w:pPr>
        <w:pStyle w:val="ListParagraph"/>
        <w:tabs>
          <w:tab w:val="left" w:pos="720"/>
        </w:tabs>
        <w:spacing w:line="480" w:lineRule="auto"/>
        <w:ind w:left="0" w:right="0"/>
        <w:rPr>
          <w:rFonts w:ascii="Times New Roman" w:hAnsi="Times New Roman" w:cs="Times New Roman"/>
          <w:sz w:val="24"/>
        </w:rPr>
      </w:pPr>
      <w:r>
        <w:rPr>
          <w:rFonts w:ascii="Times New Roman" w:hAnsi="Times New Roman" w:cs="Times New Roman"/>
          <w:sz w:val="24"/>
        </w:rPr>
        <w:tab/>
        <w:t xml:space="preserve">Pemberian terapi pengobatan pada penderita </w:t>
      </w:r>
      <w:r w:rsidRPr="00A736E6">
        <w:rPr>
          <w:rFonts w:ascii="Times New Roman" w:hAnsi="Times New Roman" w:cs="Times New Roman"/>
          <w:sz w:val="24"/>
        </w:rPr>
        <w:t>TB</w:t>
      </w:r>
      <w:r>
        <w:rPr>
          <w:rFonts w:ascii="Times New Roman" w:hAnsi="Times New Roman" w:cs="Times New Roman"/>
          <w:sz w:val="24"/>
        </w:rPr>
        <w:t xml:space="preserve">C dibagi menjadi </w:t>
      </w:r>
      <w:r w:rsidRPr="00A736E6">
        <w:rPr>
          <w:rFonts w:ascii="Times New Roman" w:hAnsi="Times New Roman" w:cs="Times New Roman"/>
          <w:sz w:val="24"/>
        </w:rPr>
        <w:t>2 tahap, yai</w:t>
      </w:r>
      <w:r>
        <w:rPr>
          <w:rFonts w:ascii="Times New Roman" w:hAnsi="Times New Roman" w:cs="Times New Roman"/>
          <w:sz w:val="24"/>
        </w:rPr>
        <w:t xml:space="preserve">tu tahap intensif dan lanjutan. </w:t>
      </w:r>
      <w:r w:rsidR="00763A2E">
        <w:rPr>
          <w:rFonts w:ascii="Times New Roman" w:hAnsi="Times New Roman" w:cs="Times New Roman"/>
          <w:sz w:val="24"/>
        </w:rPr>
        <w:t xml:space="preserve">Tahap intensif diberikan 2 bulan awal bertujuan menurunkan jumlah kuman dalam tubuh penderita. Tahap lanjutan diberikan setelah pengobatan tahap intensif yang bertujuan untuk membunuh sisa kuman persisten </w:t>
      </w:r>
      <w:r w:rsidR="004949B3">
        <w:rPr>
          <w:rFonts w:ascii="Times New Roman" w:hAnsi="Times New Roman" w:cs="Times New Roman"/>
          <w:sz w:val="24"/>
        </w:rPr>
        <w:t>sehingga penderita tidak mengalami kekambuhan</w:t>
      </w:r>
      <w:r w:rsidR="00763A2E">
        <w:rPr>
          <w:rFonts w:ascii="Times New Roman" w:hAnsi="Times New Roman" w:cs="Times New Roman"/>
          <w:sz w:val="24"/>
        </w:rPr>
        <w:t xml:space="preserve">. </w:t>
      </w:r>
      <w:r w:rsidR="00170E8C">
        <w:rPr>
          <w:rFonts w:ascii="Times New Roman" w:hAnsi="Times New Roman" w:cs="Times New Roman"/>
          <w:sz w:val="24"/>
        </w:rPr>
        <w:t>P</w:t>
      </w:r>
      <w:r w:rsidRPr="00A736E6">
        <w:rPr>
          <w:rFonts w:ascii="Times New Roman" w:hAnsi="Times New Roman" w:cs="Times New Roman"/>
          <w:sz w:val="24"/>
        </w:rPr>
        <w:t xml:space="preserve">enderita </w:t>
      </w:r>
      <w:r>
        <w:rPr>
          <w:rFonts w:ascii="Times New Roman" w:hAnsi="Times New Roman" w:cs="Times New Roman"/>
          <w:sz w:val="24"/>
        </w:rPr>
        <w:t>harus mengkonsumsi</w:t>
      </w:r>
      <w:r w:rsidRPr="00A736E6">
        <w:rPr>
          <w:rFonts w:ascii="Times New Roman" w:hAnsi="Times New Roman" w:cs="Times New Roman"/>
          <w:sz w:val="24"/>
        </w:rPr>
        <w:t xml:space="preserve"> obat setiap hari </w:t>
      </w:r>
      <w:r w:rsidR="00170E8C">
        <w:rPr>
          <w:rFonts w:ascii="Times New Roman" w:hAnsi="Times New Roman" w:cs="Times New Roman"/>
          <w:sz w:val="24"/>
        </w:rPr>
        <w:t xml:space="preserve">selama periode pengobatan berlangsung </w:t>
      </w:r>
      <w:r w:rsidRPr="00A736E6">
        <w:rPr>
          <w:rFonts w:ascii="Times New Roman" w:hAnsi="Times New Roman" w:cs="Times New Roman"/>
          <w:sz w:val="24"/>
        </w:rPr>
        <w:t xml:space="preserve">dan perlu diawasi secara langsung </w:t>
      </w:r>
      <w:r>
        <w:rPr>
          <w:rFonts w:ascii="Times New Roman" w:hAnsi="Times New Roman" w:cs="Times New Roman"/>
          <w:sz w:val="24"/>
        </w:rPr>
        <w:t xml:space="preserve">baik oleh tenaga medis maupun keluarga </w:t>
      </w:r>
      <w:r w:rsidRPr="00A736E6">
        <w:rPr>
          <w:rFonts w:ascii="Times New Roman" w:hAnsi="Times New Roman" w:cs="Times New Roman"/>
          <w:sz w:val="24"/>
        </w:rPr>
        <w:t>untuk mence</w:t>
      </w:r>
      <w:r>
        <w:rPr>
          <w:rFonts w:ascii="Times New Roman" w:hAnsi="Times New Roman" w:cs="Times New Roman"/>
          <w:sz w:val="24"/>
        </w:rPr>
        <w:t>gah terjadinya resistensi obat</w:t>
      </w:r>
      <w:r w:rsidR="00170E8C">
        <w:rPr>
          <w:rFonts w:ascii="Times New Roman" w:hAnsi="Times New Roman" w:cs="Times New Roman"/>
          <w:sz w:val="24"/>
        </w:rPr>
        <w:t xml:space="preserve"> (Widjaja, 2009)</w:t>
      </w:r>
    </w:p>
    <w:p w:rsidR="00E91705" w:rsidRPr="00C1073A" w:rsidRDefault="00263026" w:rsidP="004949B3">
      <w:pPr>
        <w:pStyle w:val="ListParagraph"/>
        <w:tabs>
          <w:tab w:val="left" w:pos="720"/>
        </w:tabs>
        <w:spacing w:line="480" w:lineRule="auto"/>
        <w:ind w:left="0" w:right="0"/>
        <w:rPr>
          <w:rFonts w:ascii="Times New Roman" w:hAnsi="Times New Roman" w:cs="Times New Roman"/>
          <w:sz w:val="24"/>
        </w:rPr>
      </w:pPr>
      <w:r>
        <w:rPr>
          <w:rFonts w:ascii="Times New Roman" w:hAnsi="Times New Roman" w:cs="Times New Roman"/>
          <w:sz w:val="24"/>
        </w:rPr>
        <w:tab/>
        <w:t>Selain mendapatkan terapi pengobatan secara medis, penderita TBC juga harus mendapatkan asupan nutrisi yang seimbang. Ruangan yang ditempati oleh penderita juga diberi ventilasi yang baik dan memiliki jendela besar tanpa tirai untuk memungkinkan pencahayaan langsung dari</w:t>
      </w:r>
      <w:r w:rsidR="009456A1">
        <w:rPr>
          <w:rFonts w:ascii="Times New Roman" w:hAnsi="Times New Roman" w:cs="Times New Roman"/>
          <w:sz w:val="24"/>
        </w:rPr>
        <w:t xml:space="preserve"> sinar matahari (Wahyuningsih &amp; </w:t>
      </w:r>
      <w:r>
        <w:rPr>
          <w:rFonts w:ascii="Times New Roman" w:hAnsi="Times New Roman" w:cs="Times New Roman"/>
          <w:sz w:val="24"/>
        </w:rPr>
        <w:t xml:space="preserve">Subekti, 2005). </w:t>
      </w:r>
    </w:p>
    <w:p w:rsidR="00263026" w:rsidRPr="00842EFC" w:rsidRDefault="00263026" w:rsidP="00263026">
      <w:pPr>
        <w:pStyle w:val="ListParagraph"/>
        <w:numPr>
          <w:ilvl w:val="0"/>
          <w:numId w:val="2"/>
        </w:numPr>
        <w:tabs>
          <w:tab w:val="left" w:pos="720"/>
        </w:tabs>
        <w:spacing w:line="480" w:lineRule="auto"/>
        <w:ind w:left="360" w:right="0"/>
        <w:jc w:val="left"/>
        <w:rPr>
          <w:rFonts w:ascii="Times New Roman" w:hAnsi="Times New Roman" w:cs="Times New Roman"/>
          <w:b/>
          <w:sz w:val="24"/>
        </w:rPr>
      </w:pPr>
      <w:r w:rsidRPr="00842EFC">
        <w:rPr>
          <w:rFonts w:ascii="Times New Roman" w:hAnsi="Times New Roman" w:cs="Times New Roman"/>
          <w:b/>
          <w:sz w:val="24"/>
        </w:rPr>
        <w:lastRenderedPageBreak/>
        <w:t>Aspek Psikososial Penderita T</w:t>
      </w:r>
      <w:r w:rsidR="00017342">
        <w:rPr>
          <w:rFonts w:ascii="Times New Roman" w:hAnsi="Times New Roman" w:cs="Times New Roman"/>
          <w:b/>
          <w:sz w:val="24"/>
        </w:rPr>
        <w:t>uberculosis</w:t>
      </w:r>
    </w:p>
    <w:p w:rsidR="001C1415" w:rsidRDefault="00263026" w:rsidP="00263026">
      <w:pPr>
        <w:pStyle w:val="ListParagraph"/>
        <w:tabs>
          <w:tab w:val="left" w:pos="720"/>
          <w:tab w:val="left" w:pos="1440"/>
        </w:tabs>
        <w:spacing w:line="480" w:lineRule="auto"/>
        <w:ind w:left="0" w:right="0"/>
        <w:rPr>
          <w:rFonts w:ascii="Times New Roman" w:hAnsi="Times New Roman" w:cs="Times New Roman"/>
          <w:sz w:val="24"/>
        </w:rPr>
      </w:pPr>
      <w:r>
        <w:rPr>
          <w:rFonts w:ascii="Times New Roman" w:hAnsi="Times New Roman" w:cs="Times New Roman"/>
          <w:sz w:val="24"/>
        </w:rPr>
        <w:tab/>
        <w:t xml:space="preserve">Penderita TBC mengalami berbagai perubahan pada aspek psikososial. </w:t>
      </w:r>
      <w:r w:rsidRPr="00483228">
        <w:rPr>
          <w:rFonts w:ascii="Times New Roman" w:hAnsi="Times New Roman" w:cs="Times New Roman"/>
          <w:sz w:val="24"/>
        </w:rPr>
        <w:t>P</w:t>
      </w:r>
      <w:r>
        <w:rPr>
          <w:rFonts w:ascii="Times New Roman" w:hAnsi="Times New Roman" w:cs="Times New Roman"/>
          <w:sz w:val="24"/>
        </w:rPr>
        <w:t>enurunan harga</w:t>
      </w:r>
      <w:r w:rsidR="008461D1">
        <w:rPr>
          <w:rFonts w:ascii="Times New Roman" w:hAnsi="Times New Roman" w:cs="Times New Roman"/>
          <w:sz w:val="24"/>
        </w:rPr>
        <w:t xml:space="preserve"> diri</w:t>
      </w:r>
      <w:r>
        <w:rPr>
          <w:rFonts w:ascii="Times New Roman" w:hAnsi="Times New Roman" w:cs="Times New Roman"/>
          <w:sz w:val="24"/>
        </w:rPr>
        <w:t xml:space="preserve"> dialami penderita</w:t>
      </w:r>
      <w:r w:rsidRPr="00483228">
        <w:rPr>
          <w:rFonts w:ascii="Times New Roman" w:hAnsi="Times New Roman" w:cs="Times New Roman"/>
          <w:sz w:val="24"/>
        </w:rPr>
        <w:t xml:space="preserve"> akibat proses penyakit TBC yang lama, tanda gejala, serta resiko penularan yang tinggi dari penderita ke orang</w:t>
      </w:r>
      <w:r w:rsidR="00EB5EA5">
        <w:rPr>
          <w:rFonts w:ascii="Times New Roman" w:hAnsi="Times New Roman" w:cs="Times New Roman"/>
          <w:sz w:val="24"/>
        </w:rPr>
        <w:t xml:space="preserve"> </w:t>
      </w:r>
      <w:r w:rsidRPr="00483228">
        <w:rPr>
          <w:rFonts w:ascii="Times New Roman" w:hAnsi="Times New Roman" w:cs="Times New Roman"/>
          <w:sz w:val="24"/>
        </w:rPr>
        <w:t>lain (Potter &amp; Per</w:t>
      </w:r>
      <w:r w:rsidR="00D32A21">
        <w:rPr>
          <w:rFonts w:ascii="Times New Roman" w:hAnsi="Times New Roman" w:cs="Times New Roman"/>
          <w:sz w:val="24"/>
        </w:rPr>
        <w:t>ry, 2005</w:t>
      </w:r>
      <w:r w:rsidRPr="00483228">
        <w:rPr>
          <w:rFonts w:ascii="Times New Roman" w:hAnsi="Times New Roman" w:cs="Times New Roman"/>
          <w:sz w:val="24"/>
        </w:rPr>
        <w:t xml:space="preserve">). </w:t>
      </w:r>
      <w:r>
        <w:rPr>
          <w:rFonts w:ascii="Times New Roman" w:hAnsi="Times New Roman" w:cs="Times New Roman"/>
          <w:sz w:val="24"/>
        </w:rPr>
        <w:t xml:space="preserve"> Pada aspek ini dijumpai perilaku menarik diri pada penderita serta tidak ingin berkomunikasi dengan orang</w:t>
      </w:r>
      <w:r w:rsidR="00EB5EA5">
        <w:rPr>
          <w:rFonts w:ascii="Times New Roman" w:hAnsi="Times New Roman" w:cs="Times New Roman"/>
          <w:sz w:val="24"/>
        </w:rPr>
        <w:t xml:space="preserve"> </w:t>
      </w:r>
      <w:r>
        <w:rPr>
          <w:rFonts w:ascii="Times New Roman" w:hAnsi="Times New Roman" w:cs="Times New Roman"/>
          <w:sz w:val="24"/>
        </w:rPr>
        <w:t>lain</w:t>
      </w:r>
      <w:r w:rsidR="00EB5EA5">
        <w:rPr>
          <w:rFonts w:ascii="Times New Roman" w:hAnsi="Times New Roman" w:cs="Times New Roman"/>
          <w:sz w:val="24"/>
        </w:rPr>
        <w:t>, tetapi</w:t>
      </w:r>
      <w:r>
        <w:rPr>
          <w:rFonts w:ascii="Times New Roman" w:hAnsi="Times New Roman" w:cs="Times New Roman"/>
          <w:sz w:val="24"/>
        </w:rPr>
        <w:t xml:space="preserve"> </w:t>
      </w:r>
      <w:r w:rsidR="00EB5EA5">
        <w:rPr>
          <w:rFonts w:ascii="Times New Roman" w:hAnsi="Times New Roman" w:cs="Times New Roman"/>
          <w:sz w:val="24"/>
        </w:rPr>
        <w:t xml:space="preserve">terdapat </w:t>
      </w:r>
      <w:r>
        <w:rPr>
          <w:rFonts w:ascii="Times New Roman" w:hAnsi="Times New Roman" w:cs="Times New Roman"/>
          <w:sz w:val="24"/>
        </w:rPr>
        <w:t xml:space="preserve">sebagian penderita TBC menyembunyikan penyakitnya karena khawatir </w:t>
      </w:r>
      <w:r w:rsidR="00EB5EA5">
        <w:rPr>
          <w:rFonts w:ascii="Times New Roman" w:hAnsi="Times New Roman" w:cs="Times New Roman"/>
          <w:sz w:val="24"/>
        </w:rPr>
        <w:t xml:space="preserve">akan dijauhi oleh keluarga dan orang lain </w:t>
      </w:r>
      <w:r>
        <w:rPr>
          <w:rFonts w:ascii="Times New Roman" w:hAnsi="Times New Roman" w:cs="Times New Roman"/>
          <w:sz w:val="24"/>
        </w:rPr>
        <w:t>(Orin, 2014).</w:t>
      </w:r>
    </w:p>
    <w:p w:rsidR="00263026" w:rsidRPr="00483228" w:rsidRDefault="00263026" w:rsidP="00263026">
      <w:pPr>
        <w:pStyle w:val="ListParagraph"/>
        <w:tabs>
          <w:tab w:val="left" w:pos="720"/>
          <w:tab w:val="left" w:pos="1440"/>
        </w:tabs>
        <w:spacing w:line="480" w:lineRule="auto"/>
        <w:ind w:left="0" w:right="0"/>
        <w:rPr>
          <w:rFonts w:ascii="Times New Roman" w:hAnsi="Times New Roman" w:cs="Times New Roman"/>
          <w:sz w:val="24"/>
        </w:rPr>
      </w:pPr>
      <w:r>
        <w:rPr>
          <w:rFonts w:ascii="Times New Roman" w:hAnsi="Times New Roman" w:cs="Times New Roman"/>
          <w:sz w:val="24"/>
        </w:rPr>
        <w:tab/>
      </w:r>
      <w:r w:rsidRPr="00CA0793">
        <w:rPr>
          <w:rFonts w:ascii="Times New Roman" w:hAnsi="Times New Roman" w:cs="Times New Roman"/>
          <w:sz w:val="24"/>
        </w:rPr>
        <w:t>Tanda dan gejala yan</w:t>
      </w:r>
      <w:r w:rsidRPr="00483228">
        <w:rPr>
          <w:rFonts w:ascii="Times New Roman" w:hAnsi="Times New Roman" w:cs="Times New Roman"/>
          <w:sz w:val="24"/>
        </w:rPr>
        <w:t>g di</w:t>
      </w:r>
      <w:r w:rsidR="006C62DF">
        <w:rPr>
          <w:rFonts w:ascii="Times New Roman" w:hAnsi="Times New Roman" w:cs="Times New Roman"/>
          <w:sz w:val="24"/>
        </w:rPr>
        <w:t>timbulkan</w:t>
      </w:r>
      <w:r w:rsidRPr="00483228">
        <w:rPr>
          <w:rFonts w:ascii="Times New Roman" w:hAnsi="Times New Roman" w:cs="Times New Roman"/>
          <w:sz w:val="24"/>
        </w:rPr>
        <w:t xml:space="preserve"> oleh penyakit TBC membuat penderita mengalami perubahan terkait dengan </w:t>
      </w:r>
      <w:r>
        <w:rPr>
          <w:rFonts w:ascii="Times New Roman" w:hAnsi="Times New Roman" w:cs="Times New Roman"/>
          <w:sz w:val="24"/>
        </w:rPr>
        <w:t>citra diri</w:t>
      </w:r>
      <w:r w:rsidRPr="00483228">
        <w:rPr>
          <w:rFonts w:ascii="Times New Roman" w:hAnsi="Times New Roman" w:cs="Times New Roman"/>
          <w:sz w:val="24"/>
        </w:rPr>
        <w:t xml:space="preserve">. Adanya perubahan berat badan membuat penderita TBC </w:t>
      </w:r>
      <w:r w:rsidR="00E85062">
        <w:rPr>
          <w:rFonts w:ascii="Times New Roman" w:hAnsi="Times New Roman" w:cs="Times New Roman"/>
          <w:sz w:val="24"/>
        </w:rPr>
        <w:t>tidak mau melihat tubuhnya lagi</w:t>
      </w:r>
      <w:r w:rsidR="009456A1">
        <w:rPr>
          <w:rFonts w:ascii="Times New Roman" w:hAnsi="Times New Roman" w:cs="Times New Roman"/>
          <w:sz w:val="24"/>
        </w:rPr>
        <w:t xml:space="preserve"> (Potter &amp; Perry, 2005)</w:t>
      </w:r>
      <w:r w:rsidR="00E85062">
        <w:rPr>
          <w:rFonts w:ascii="Times New Roman" w:hAnsi="Times New Roman" w:cs="Times New Roman"/>
          <w:sz w:val="24"/>
        </w:rPr>
        <w:t xml:space="preserve">. </w:t>
      </w:r>
      <w:r w:rsidRPr="00483228">
        <w:rPr>
          <w:rFonts w:ascii="Times New Roman" w:hAnsi="Times New Roman" w:cs="Times New Roman"/>
          <w:sz w:val="24"/>
        </w:rPr>
        <w:t xml:space="preserve"> Pada kondisi klinis, penderita TBC juga sering mengalami kecemasan sesuai dengan keluhan yang dirasakan (Muttaqin, 2008).  </w:t>
      </w:r>
    </w:p>
    <w:p w:rsidR="00263026" w:rsidRDefault="00263026" w:rsidP="00263026">
      <w:pPr>
        <w:pStyle w:val="ListParagraph"/>
        <w:tabs>
          <w:tab w:val="left" w:pos="720"/>
          <w:tab w:val="left" w:pos="1440"/>
        </w:tabs>
        <w:spacing w:line="480" w:lineRule="auto"/>
        <w:ind w:left="0" w:right="0"/>
        <w:rPr>
          <w:rFonts w:ascii="Times New Roman" w:hAnsi="Times New Roman" w:cs="Times New Roman"/>
          <w:sz w:val="24"/>
        </w:rPr>
      </w:pPr>
      <w:r>
        <w:rPr>
          <w:rFonts w:ascii="Times New Roman" w:hAnsi="Times New Roman" w:cs="Times New Roman"/>
          <w:sz w:val="24"/>
        </w:rPr>
        <w:tab/>
        <w:t>Ketidakyaki</w:t>
      </w:r>
      <w:r w:rsidR="00C54A05">
        <w:rPr>
          <w:rFonts w:ascii="Times New Roman" w:hAnsi="Times New Roman" w:cs="Times New Roman"/>
          <w:sz w:val="24"/>
        </w:rPr>
        <w:t xml:space="preserve">nan terhadap proses pengobatan </w:t>
      </w:r>
      <w:r>
        <w:rPr>
          <w:rFonts w:ascii="Times New Roman" w:hAnsi="Times New Roman" w:cs="Times New Roman"/>
          <w:sz w:val="24"/>
        </w:rPr>
        <w:t>membuat penderita TBC malas untuk melanjutkan terapi yang dijalani. Penderita mempunyai rasa khawatir dan takut jika penyakitnya tidak dapat disembuhkan, jenuh menjalani pengobatan yang lama, dan sering kali merasa jika dirinya sebagai individu yang tidak berguna lagi</w:t>
      </w:r>
      <w:r w:rsidR="00C54A05">
        <w:rPr>
          <w:rFonts w:ascii="Times New Roman" w:hAnsi="Times New Roman" w:cs="Times New Roman"/>
          <w:sz w:val="24"/>
        </w:rPr>
        <w:t xml:space="preserve"> bagi lingkungannya (</w:t>
      </w:r>
      <w:r w:rsidR="009456A1">
        <w:rPr>
          <w:rFonts w:ascii="Times New Roman" w:hAnsi="Times New Roman" w:cs="Times New Roman"/>
          <w:sz w:val="24"/>
        </w:rPr>
        <w:t>Potter &amp; Perry, 2005</w:t>
      </w:r>
      <w:r>
        <w:rPr>
          <w:rFonts w:ascii="Times New Roman" w:hAnsi="Times New Roman" w:cs="Times New Roman"/>
          <w:sz w:val="24"/>
        </w:rPr>
        <w:t xml:space="preserve">). </w:t>
      </w:r>
    </w:p>
    <w:p w:rsidR="00263026" w:rsidRPr="00936385" w:rsidRDefault="00263026" w:rsidP="00E91705">
      <w:pPr>
        <w:pStyle w:val="ListParagraph"/>
        <w:tabs>
          <w:tab w:val="left" w:pos="720"/>
          <w:tab w:val="left" w:pos="1440"/>
        </w:tabs>
        <w:spacing w:line="240" w:lineRule="auto"/>
        <w:ind w:left="0" w:right="0"/>
        <w:rPr>
          <w:rFonts w:ascii="Times New Roman" w:hAnsi="Times New Roman" w:cs="Times New Roman"/>
          <w:sz w:val="24"/>
        </w:rPr>
      </w:pPr>
    </w:p>
    <w:p w:rsidR="00263026" w:rsidRDefault="00263026" w:rsidP="00263026">
      <w:pPr>
        <w:pStyle w:val="ListParagraph"/>
        <w:numPr>
          <w:ilvl w:val="0"/>
          <w:numId w:val="1"/>
        </w:numPr>
        <w:tabs>
          <w:tab w:val="left" w:pos="720"/>
        </w:tabs>
        <w:spacing w:line="480" w:lineRule="auto"/>
        <w:ind w:left="0" w:right="0" w:firstLine="0"/>
        <w:jc w:val="left"/>
        <w:rPr>
          <w:rFonts w:ascii="Times New Roman" w:hAnsi="Times New Roman" w:cs="Times New Roman"/>
          <w:b/>
          <w:sz w:val="24"/>
        </w:rPr>
      </w:pPr>
      <w:r w:rsidRPr="00624C44">
        <w:rPr>
          <w:rFonts w:ascii="Times New Roman" w:hAnsi="Times New Roman" w:cs="Times New Roman"/>
          <w:b/>
          <w:sz w:val="24"/>
        </w:rPr>
        <w:t>Konsep Dasar Persepsi</w:t>
      </w:r>
    </w:p>
    <w:p w:rsidR="00263026" w:rsidRPr="00842EFC" w:rsidRDefault="00263026" w:rsidP="00263026">
      <w:pPr>
        <w:pStyle w:val="ListParagraph"/>
        <w:numPr>
          <w:ilvl w:val="2"/>
          <w:numId w:val="4"/>
        </w:numPr>
        <w:tabs>
          <w:tab w:val="left" w:pos="1260"/>
        </w:tabs>
        <w:spacing w:line="480" w:lineRule="auto"/>
        <w:ind w:left="720" w:right="0"/>
        <w:jc w:val="left"/>
        <w:rPr>
          <w:rFonts w:ascii="Times New Roman" w:hAnsi="Times New Roman" w:cs="Times New Roman"/>
          <w:b/>
          <w:sz w:val="24"/>
        </w:rPr>
      </w:pPr>
      <w:r w:rsidRPr="00842EFC">
        <w:rPr>
          <w:rFonts w:ascii="Times New Roman" w:hAnsi="Times New Roman" w:cs="Times New Roman"/>
          <w:b/>
          <w:sz w:val="24"/>
        </w:rPr>
        <w:t>Pengertian Persepsi</w:t>
      </w:r>
    </w:p>
    <w:p w:rsidR="00263026" w:rsidRDefault="00263026" w:rsidP="00263026">
      <w:pPr>
        <w:pStyle w:val="ListParagraph"/>
        <w:tabs>
          <w:tab w:val="left" w:pos="720"/>
        </w:tabs>
        <w:spacing w:line="480" w:lineRule="auto"/>
        <w:ind w:left="0" w:right="0"/>
        <w:rPr>
          <w:rFonts w:ascii="Times New Roman" w:hAnsi="Times New Roman" w:cs="Times New Roman"/>
          <w:sz w:val="24"/>
        </w:rPr>
      </w:pPr>
      <w:r>
        <w:rPr>
          <w:rFonts w:ascii="Times New Roman" w:hAnsi="Times New Roman" w:cs="Times New Roman"/>
          <w:sz w:val="24"/>
        </w:rPr>
        <w:tab/>
        <w:t>Persepsi adalah proses yang dihasilkan akibat adanya stimulus atau rangsangan melalui sistem pengind</w:t>
      </w:r>
      <w:r w:rsidR="006441FB">
        <w:rPr>
          <w:rFonts w:ascii="Times New Roman" w:hAnsi="Times New Roman" w:cs="Times New Roman"/>
          <w:sz w:val="24"/>
        </w:rPr>
        <w:t>e</w:t>
      </w:r>
      <w:r>
        <w:rPr>
          <w:rFonts w:ascii="Times New Roman" w:hAnsi="Times New Roman" w:cs="Times New Roman"/>
          <w:sz w:val="24"/>
        </w:rPr>
        <w:t>raan yaitu ind</w:t>
      </w:r>
      <w:r w:rsidR="006441FB">
        <w:rPr>
          <w:rFonts w:ascii="Times New Roman" w:hAnsi="Times New Roman" w:cs="Times New Roman"/>
          <w:sz w:val="24"/>
        </w:rPr>
        <w:t>e</w:t>
      </w:r>
      <w:r>
        <w:rPr>
          <w:rFonts w:ascii="Times New Roman" w:hAnsi="Times New Roman" w:cs="Times New Roman"/>
          <w:sz w:val="24"/>
        </w:rPr>
        <w:t xml:space="preserve">ra penglihatan, pengecapan, pembauan, dan pendengaran. Informasi yang datang dari organ-organ indera akan </w:t>
      </w:r>
      <w:r>
        <w:rPr>
          <w:rFonts w:ascii="Times New Roman" w:hAnsi="Times New Roman" w:cs="Times New Roman"/>
          <w:sz w:val="24"/>
        </w:rPr>
        <w:lastRenderedPageBreak/>
        <w:t>diproses dan diinterpretasikan terlebih dahulu sebelum dapat dimengerti oleh individu (Hardy and Heyes, 1988).</w:t>
      </w:r>
    </w:p>
    <w:p w:rsidR="00263026" w:rsidRDefault="00B02490" w:rsidP="00263026">
      <w:pPr>
        <w:pStyle w:val="ListParagraph"/>
        <w:tabs>
          <w:tab w:val="left" w:pos="720"/>
        </w:tabs>
        <w:spacing w:line="480" w:lineRule="auto"/>
        <w:ind w:left="0" w:right="0"/>
        <w:rPr>
          <w:rFonts w:ascii="Times New Roman" w:hAnsi="Times New Roman" w:cs="Times New Roman"/>
          <w:sz w:val="24"/>
        </w:rPr>
      </w:pPr>
      <w:r>
        <w:rPr>
          <w:rFonts w:ascii="Times New Roman" w:hAnsi="Times New Roman" w:cs="Times New Roman"/>
          <w:sz w:val="24"/>
        </w:rPr>
        <w:tab/>
        <w:t>Walgito (2004</w:t>
      </w:r>
      <w:r w:rsidR="00263026">
        <w:rPr>
          <w:rFonts w:ascii="Times New Roman" w:hAnsi="Times New Roman" w:cs="Times New Roman"/>
          <w:sz w:val="24"/>
        </w:rPr>
        <w:t>) menjelaskan bahwa persepsi merupakan suatu proses yang didahului oleh</w:t>
      </w:r>
      <w:r w:rsidR="00317A63">
        <w:rPr>
          <w:rFonts w:ascii="Times New Roman" w:hAnsi="Times New Roman" w:cs="Times New Roman"/>
          <w:sz w:val="24"/>
        </w:rPr>
        <w:t xml:space="preserve"> penerimaan stimulus oleh alat</w:t>
      </w:r>
      <w:r w:rsidR="00263026">
        <w:rPr>
          <w:rFonts w:ascii="Times New Roman" w:hAnsi="Times New Roman" w:cs="Times New Roman"/>
          <w:sz w:val="24"/>
        </w:rPr>
        <w:t xml:space="preserve"> indera</w:t>
      </w:r>
      <w:r w:rsidR="00931B1E">
        <w:rPr>
          <w:rFonts w:ascii="Times New Roman" w:hAnsi="Times New Roman" w:cs="Times New Roman"/>
          <w:sz w:val="24"/>
        </w:rPr>
        <w:t xml:space="preserve"> yang diproses di dalam otak</w:t>
      </w:r>
      <w:r w:rsidR="00263026">
        <w:rPr>
          <w:rFonts w:ascii="Times New Roman" w:hAnsi="Times New Roman" w:cs="Times New Roman"/>
          <w:sz w:val="24"/>
        </w:rPr>
        <w:t xml:space="preserve"> s</w:t>
      </w:r>
      <w:r w:rsidR="00A96309">
        <w:rPr>
          <w:rFonts w:ascii="Times New Roman" w:hAnsi="Times New Roman" w:cs="Times New Roman"/>
          <w:sz w:val="24"/>
        </w:rPr>
        <w:t>ebagai pusat susunan syaraf dan akan diinterpretasikan</w:t>
      </w:r>
      <w:r w:rsidR="00263026">
        <w:rPr>
          <w:rFonts w:ascii="Times New Roman" w:hAnsi="Times New Roman" w:cs="Times New Roman"/>
          <w:sz w:val="24"/>
        </w:rPr>
        <w:t xml:space="preserve">. Adanya persepsi pada individu, maka individu dapat memberikan penilaian sesuai dengan hasil proses dari stimulus yang diterima. </w:t>
      </w:r>
    </w:p>
    <w:p w:rsidR="00263026" w:rsidRDefault="00263026" w:rsidP="00263026">
      <w:pPr>
        <w:pStyle w:val="ListParagraph"/>
        <w:tabs>
          <w:tab w:val="left" w:pos="720"/>
        </w:tabs>
        <w:spacing w:line="480" w:lineRule="auto"/>
        <w:ind w:left="0" w:right="0"/>
        <w:rPr>
          <w:rFonts w:ascii="Times New Roman" w:hAnsi="Times New Roman" w:cs="Times New Roman"/>
          <w:sz w:val="24"/>
        </w:rPr>
      </w:pPr>
      <w:r>
        <w:rPr>
          <w:rFonts w:ascii="Times New Roman" w:hAnsi="Times New Roman" w:cs="Times New Roman"/>
          <w:sz w:val="24"/>
        </w:rPr>
        <w:tab/>
        <w:t>Persepsi adalah pengalaman tentang objek, peristiwa atau hubungan terintegrasi yang diperoleh dari kesimpulan mengenai informasi dan pesan yang diter</w:t>
      </w:r>
      <w:r w:rsidR="00317A63">
        <w:rPr>
          <w:rFonts w:ascii="Times New Roman" w:hAnsi="Times New Roman" w:cs="Times New Roman"/>
          <w:sz w:val="24"/>
        </w:rPr>
        <w:t>ima oleh individu (Rakhmat, 2007</w:t>
      </w:r>
      <w:r>
        <w:rPr>
          <w:rFonts w:ascii="Times New Roman" w:hAnsi="Times New Roman" w:cs="Times New Roman"/>
          <w:sz w:val="24"/>
        </w:rPr>
        <w:t xml:space="preserve">).  </w:t>
      </w:r>
    </w:p>
    <w:p w:rsidR="00263026" w:rsidRPr="00EB047E" w:rsidRDefault="00263026" w:rsidP="00263026">
      <w:pPr>
        <w:pStyle w:val="ListParagraph"/>
        <w:tabs>
          <w:tab w:val="left" w:pos="720"/>
        </w:tabs>
        <w:spacing w:line="480" w:lineRule="auto"/>
        <w:ind w:left="0" w:right="0"/>
        <w:rPr>
          <w:rFonts w:ascii="Times New Roman" w:hAnsi="Times New Roman" w:cs="Times New Roman"/>
          <w:sz w:val="24"/>
        </w:rPr>
      </w:pPr>
      <w:r>
        <w:rPr>
          <w:rFonts w:ascii="Times New Roman" w:hAnsi="Times New Roman" w:cs="Times New Roman"/>
          <w:sz w:val="24"/>
        </w:rPr>
        <w:tab/>
        <w:t xml:space="preserve">Persepsi adalah proses kognitif, yaitu proses mengorganisasi dan menginterpretasikan suatu objek, simbol, dan orang dengan pengalaman yang relevan serta merupakan proses memahami lingkungan meliputi penafsiran stimulus atau rangsang dalam suatu pengalaman psikologis pada setiap individu. </w:t>
      </w:r>
      <w:r w:rsidRPr="001C1DC7">
        <w:rPr>
          <w:rFonts w:ascii="Times New Roman" w:hAnsi="Times New Roman" w:cs="Times New Roman"/>
          <w:sz w:val="24"/>
        </w:rPr>
        <w:t>Dalam hal ini, persep</w:t>
      </w:r>
      <w:r w:rsidR="00553A4A">
        <w:rPr>
          <w:rFonts w:ascii="Times New Roman" w:hAnsi="Times New Roman" w:cs="Times New Roman"/>
          <w:sz w:val="24"/>
        </w:rPr>
        <w:t xml:space="preserve">si mencakup penerimaan stimulus, </w:t>
      </w:r>
      <w:r w:rsidRPr="001C1DC7">
        <w:rPr>
          <w:rFonts w:ascii="Times New Roman" w:hAnsi="Times New Roman" w:cs="Times New Roman"/>
          <w:sz w:val="24"/>
        </w:rPr>
        <w:t>pengorganisasian</w:t>
      </w:r>
      <w:r>
        <w:rPr>
          <w:rFonts w:ascii="Times New Roman" w:hAnsi="Times New Roman" w:cs="Times New Roman"/>
          <w:sz w:val="24"/>
        </w:rPr>
        <w:t xml:space="preserve"> </w:t>
      </w:r>
      <w:r w:rsidRPr="001C1DC7">
        <w:rPr>
          <w:rFonts w:ascii="Times New Roman" w:hAnsi="Times New Roman" w:cs="Times New Roman"/>
          <w:sz w:val="24"/>
        </w:rPr>
        <w:t>dan penerjemahan stimulus yang telah diorganisasi</w:t>
      </w:r>
      <w:r>
        <w:rPr>
          <w:rFonts w:ascii="Times New Roman" w:hAnsi="Times New Roman" w:cs="Times New Roman"/>
          <w:sz w:val="24"/>
        </w:rPr>
        <w:t xml:space="preserve"> d</w:t>
      </w:r>
      <w:r w:rsidRPr="001C1DC7">
        <w:rPr>
          <w:rFonts w:ascii="Times New Roman" w:hAnsi="Times New Roman" w:cs="Times New Roman"/>
          <w:sz w:val="24"/>
        </w:rPr>
        <w:t>engan cara yang dapat mempengaruhi perilaku dan membentuk sikap</w:t>
      </w:r>
      <w:r>
        <w:rPr>
          <w:rFonts w:ascii="Times New Roman" w:hAnsi="Times New Roman" w:cs="Times New Roman"/>
          <w:sz w:val="24"/>
        </w:rPr>
        <w:t xml:space="preserve"> (Hidayat, 2009).  </w:t>
      </w:r>
      <w:r w:rsidRPr="00EB047E">
        <w:rPr>
          <w:rFonts w:ascii="Times New Roman" w:hAnsi="Times New Roman" w:cs="Times New Roman"/>
          <w:b/>
          <w:sz w:val="24"/>
        </w:rPr>
        <w:t xml:space="preserve"> </w:t>
      </w:r>
    </w:p>
    <w:p w:rsidR="00263026" w:rsidRDefault="00263026" w:rsidP="00263026">
      <w:pPr>
        <w:pStyle w:val="ListParagraph"/>
        <w:tabs>
          <w:tab w:val="left" w:pos="720"/>
        </w:tabs>
        <w:spacing w:line="480" w:lineRule="auto"/>
        <w:ind w:left="0" w:right="0"/>
        <w:rPr>
          <w:rFonts w:ascii="Times New Roman" w:hAnsi="Times New Roman" w:cs="Times New Roman"/>
          <w:sz w:val="24"/>
        </w:rPr>
      </w:pPr>
      <w:r>
        <w:rPr>
          <w:rFonts w:ascii="Times New Roman" w:hAnsi="Times New Roman" w:cs="Times New Roman"/>
          <w:sz w:val="24"/>
        </w:rPr>
        <w:tab/>
      </w:r>
      <w:r w:rsidR="00813135">
        <w:rPr>
          <w:rFonts w:ascii="Times New Roman" w:hAnsi="Times New Roman" w:cs="Times New Roman"/>
          <w:sz w:val="24"/>
        </w:rPr>
        <w:t>Berdasarkan</w:t>
      </w:r>
      <w:r>
        <w:rPr>
          <w:rFonts w:ascii="Times New Roman" w:hAnsi="Times New Roman" w:cs="Times New Roman"/>
          <w:sz w:val="24"/>
        </w:rPr>
        <w:t xml:space="preserve"> definisi persepsi dari beberapa ahli dapat disimpulkan bahwa persepsi merupakan proses yang menghasilkan </w:t>
      </w:r>
      <w:r w:rsidR="008278AB">
        <w:rPr>
          <w:rFonts w:ascii="Times New Roman" w:hAnsi="Times New Roman" w:cs="Times New Roman"/>
          <w:sz w:val="24"/>
        </w:rPr>
        <w:t>penilaian</w:t>
      </w:r>
      <w:r>
        <w:rPr>
          <w:rFonts w:ascii="Times New Roman" w:hAnsi="Times New Roman" w:cs="Times New Roman"/>
          <w:sz w:val="24"/>
        </w:rPr>
        <w:t xml:space="preserve"> dari seorang individu mengenai situasi yang ada disekitarnya berdasarkan stimulus yang diterima dan hasil persepsi seseorang dapat berbeda-beda sesuai dengan tingkat pengalaman dan perasaan dari masing-masing individu meskipun stimulus yang datang sama. </w:t>
      </w:r>
    </w:p>
    <w:p w:rsidR="00E91705" w:rsidRDefault="00E91705" w:rsidP="003B3ED0">
      <w:pPr>
        <w:pStyle w:val="ListParagraph"/>
        <w:tabs>
          <w:tab w:val="left" w:pos="720"/>
        </w:tabs>
        <w:spacing w:line="240" w:lineRule="auto"/>
        <w:ind w:left="0" w:right="0"/>
        <w:rPr>
          <w:rFonts w:ascii="Times New Roman" w:hAnsi="Times New Roman" w:cs="Times New Roman"/>
          <w:sz w:val="24"/>
        </w:rPr>
      </w:pPr>
    </w:p>
    <w:p w:rsidR="006543AC" w:rsidRDefault="006543AC" w:rsidP="003B3ED0">
      <w:pPr>
        <w:pStyle w:val="ListParagraph"/>
        <w:tabs>
          <w:tab w:val="left" w:pos="720"/>
        </w:tabs>
        <w:spacing w:line="240" w:lineRule="auto"/>
        <w:ind w:left="0" w:right="0"/>
        <w:rPr>
          <w:rFonts w:ascii="Times New Roman" w:hAnsi="Times New Roman" w:cs="Times New Roman"/>
          <w:sz w:val="24"/>
        </w:rPr>
      </w:pPr>
    </w:p>
    <w:p w:rsidR="006543AC" w:rsidRDefault="006543AC" w:rsidP="003B3ED0">
      <w:pPr>
        <w:pStyle w:val="ListParagraph"/>
        <w:tabs>
          <w:tab w:val="left" w:pos="720"/>
        </w:tabs>
        <w:spacing w:line="240" w:lineRule="auto"/>
        <w:ind w:left="0" w:right="0"/>
        <w:rPr>
          <w:rFonts w:ascii="Times New Roman" w:hAnsi="Times New Roman" w:cs="Times New Roman"/>
          <w:sz w:val="24"/>
        </w:rPr>
      </w:pPr>
    </w:p>
    <w:p w:rsidR="006543AC" w:rsidRPr="005B748A" w:rsidRDefault="006543AC" w:rsidP="003B3ED0">
      <w:pPr>
        <w:pStyle w:val="ListParagraph"/>
        <w:tabs>
          <w:tab w:val="left" w:pos="720"/>
        </w:tabs>
        <w:spacing w:line="240" w:lineRule="auto"/>
        <w:ind w:left="0" w:right="0"/>
        <w:rPr>
          <w:rFonts w:ascii="Times New Roman" w:hAnsi="Times New Roman" w:cs="Times New Roman"/>
          <w:sz w:val="24"/>
        </w:rPr>
      </w:pPr>
    </w:p>
    <w:p w:rsidR="00263026" w:rsidRDefault="00263026" w:rsidP="00263026">
      <w:pPr>
        <w:pStyle w:val="ListParagraph"/>
        <w:numPr>
          <w:ilvl w:val="2"/>
          <w:numId w:val="4"/>
        </w:numPr>
        <w:tabs>
          <w:tab w:val="left" w:pos="810"/>
          <w:tab w:val="left" w:pos="990"/>
        </w:tabs>
        <w:spacing w:line="480" w:lineRule="auto"/>
        <w:ind w:left="720" w:right="0"/>
        <w:jc w:val="left"/>
        <w:rPr>
          <w:rFonts w:ascii="Times New Roman" w:hAnsi="Times New Roman" w:cs="Times New Roman"/>
          <w:b/>
          <w:sz w:val="24"/>
        </w:rPr>
      </w:pPr>
      <w:r w:rsidRPr="00842EFC">
        <w:rPr>
          <w:rFonts w:ascii="Times New Roman" w:hAnsi="Times New Roman" w:cs="Times New Roman"/>
          <w:b/>
          <w:sz w:val="24"/>
        </w:rPr>
        <w:lastRenderedPageBreak/>
        <w:t>Macam Persepsi</w:t>
      </w:r>
    </w:p>
    <w:p w:rsidR="00C32F6B" w:rsidRDefault="00C32F6B" w:rsidP="00C32F6B">
      <w:pPr>
        <w:pStyle w:val="ListParagraph"/>
        <w:tabs>
          <w:tab w:val="left" w:pos="720"/>
        </w:tabs>
        <w:spacing w:line="480" w:lineRule="auto"/>
        <w:ind w:left="0" w:right="0"/>
        <w:rPr>
          <w:rFonts w:ascii="Times New Roman" w:hAnsi="Times New Roman" w:cs="Times New Roman"/>
          <w:sz w:val="24"/>
        </w:rPr>
      </w:pPr>
      <w:r>
        <w:rPr>
          <w:rFonts w:ascii="Times New Roman" w:hAnsi="Times New Roman" w:cs="Times New Roman"/>
          <w:sz w:val="24"/>
        </w:rPr>
        <w:tab/>
        <w:t>Menurut Sunaryo (2004) dan Walgito (2004) persepsi dibagi menjadi dua macam berdasarkan arah stimulus, yaitu:</w:t>
      </w:r>
    </w:p>
    <w:p w:rsidR="00C32F6B" w:rsidRPr="00C32F6B" w:rsidRDefault="00C32F6B" w:rsidP="00C32F6B">
      <w:pPr>
        <w:pStyle w:val="ListParagraph"/>
        <w:numPr>
          <w:ilvl w:val="0"/>
          <w:numId w:val="3"/>
        </w:numPr>
        <w:tabs>
          <w:tab w:val="left" w:pos="1080"/>
        </w:tabs>
        <w:spacing w:line="480" w:lineRule="auto"/>
        <w:ind w:left="1080" w:right="0"/>
        <w:rPr>
          <w:rFonts w:ascii="Times New Roman" w:hAnsi="Times New Roman" w:cs="Times New Roman"/>
          <w:i/>
          <w:sz w:val="24"/>
        </w:rPr>
      </w:pPr>
      <w:r w:rsidRPr="00DC25A3">
        <w:rPr>
          <w:rFonts w:ascii="Times New Roman" w:hAnsi="Times New Roman" w:cs="Times New Roman"/>
          <w:i/>
          <w:sz w:val="24"/>
        </w:rPr>
        <w:t>External perception</w:t>
      </w:r>
      <w:r>
        <w:rPr>
          <w:rFonts w:ascii="Times New Roman" w:hAnsi="Times New Roman" w:cs="Times New Roman"/>
          <w:sz w:val="24"/>
        </w:rPr>
        <w:t xml:space="preserve">, yaitu persepsi yang timbul akibat adanya stimulus yang berasal dari luar individu. </w:t>
      </w:r>
    </w:p>
    <w:p w:rsidR="00C32F6B" w:rsidRPr="00C32F6B" w:rsidRDefault="00C32F6B" w:rsidP="00C32F6B">
      <w:pPr>
        <w:pStyle w:val="ListParagraph"/>
        <w:numPr>
          <w:ilvl w:val="0"/>
          <w:numId w:val="3"/>
        </w:numPr>
        <w:tabs>
          <w:tab w:val="left" w:pos="1080"/>
        </w:tabs>
        <w:spacing w:line="480" w:lineRule="auto"/>
        <w:ind w:left="1080" w:right="0"/>
        <w:rPr>
          <w:rFonts w:ascii="Times New Roman" w:hAnsi="Times New Roman" w:cs="Times New Roman"/>
          <w:i/>
          <w:sz w:val="24"/>
        </w:rPr>
      </w:pPr>
      <w:r w:rsidRPr="00C32F6B">
        <w:rPr>
          <w:rFonts w:ascii="Times New Roman" w:hAnsi="Times New Roman" w:cs="Times New Roman"/>
          <w:i/>
          <w:sz w:val="24"/>
        </w:rPr>
        <w:t xml:space="preserve">Self-perception, </w:t>
      </w:r>
      <w:r w:rsidRPr="00C32F6B">
        <w:rPr>
          <w:rFonts w:ascii="Times New Roman" w:hAnsi="Times New Roman" w:cs="Times New Roman"/>
          <w:sz w:val="24"/>
        </w:rPr>
        <w:t>yaitu persepsi yang timbul akibat adanya stimulus yang berasal dari dalam individu sendiri.</w:t>
      </w:r>
    </w:p>
    <w:p w:rsidR="00C32F6B" w:rsidRDefault="00C32F6B" w:rsidP="00263026">
      <w:pPr>
        <w:pStyle w:val="ListParagraph"/>
        <w:numPr>
          <w:ilvl w:val="2"/>
          <w:numId w:val="4"/>
        </w:numPr>
        <w:tabs>
          <w:tab w:val="left" w:pos="810"/>
          <w:tab w:val="left" w:pos="990"/>
        </w:tabs>
        <w:spacing w:line="480" w:lineRule="auto"/>
        <w:ind w:left="720" w:right="0"/>
        <w:jc w:val="left"/>
        <w:rPr>
          <w:rFonts w:ascii="Times New Roman" w:hAnsi="Times New Roman" w:cs="Times New Roman"/>
          <w:b/>
          <w:sz w:val="24"/>
        </w:rPr>
      </w:pPr>
      <w:r>
        <w:rPr>
          <w:rFonts w:ascii="Times New Roman" w:hAnsi="Times New Roman" w:cs="Times New Roman"/>
          <w:b/>
          <w:sz w:val="24"/>
        </w:rPr>
        <w:t>Proses Terjadinya Persepsi</w:t>
      </w:r>
    </w:p>
    <w:p w:rsidR="00A756F3" w:rsidRDefault="00A756F3" w:rsidP="00A756F3">
      <w:pPr>
        <w:pStyle w:val="ListParagraph"/>
        <w:tabs>
          <w:tab w:val="left" w:pos="810"/>
          <w:tab w:val="left" w:pos="990"/>
        </w:tabs>
        <w:spacing w:line="480" w:lineRule="auto"/>
        <w:ind w:left="0" w:right="0" w:firstLine="720"/>
        <w:rPr>
          <w:rFonts w:ascii="Times New Roman" w:hAnsi="Times New Roman" w:cs="Times New Roman"/>
          <w:sz w:val="24"/>
        </w:rPr>
      </w:pPr>
      <w:r>
        <w:rPr>
          <w:rFonts w:ascii="Times New Roman" w:hAnsi="Times New Roman" w:cs="Times New Roman"/>
          <w:sz w:val="24"/>
        </w:rPr>
        <w:t>Proses persepsi dimulai dari penerimaan stimulus oleh alat indera manusia atau reseptor. Stimulus yang diterima oleh alat indera kemudian akan diteruskan oleh syaraf sensoris untuk diproses di otak. Setelah selesai diproses, stimulus tersebut akan diinterpretasikan sehingga individu menyadari sesuatu yang dilihat atau didengar (Walgito, 2004).</w:t>
      </w:r>
    </w:p>
    <w:p w:rsidR="00A756F3" w:rsidRDefault="00A756F3" w:rsidP="00A756F3">
      <w:pPr>
        <w:pStyle w:val="ListParagraph"/>
        <w:tabs>
          <w:tab w:val="left" w:pos="810"/>
          <w:tab w:val="left" w:pos="990"/>
        </w:tabs>
        <w:spacing w:line="240" w:lineRule="auto"/>
        <w:ind w:left="0" w:right="0" w:firstLine="720"/>
        <w:rPr>
          <w:rFonts w:ascii="Times New Roman" w:hAnsi="Times New Roman" w:cs="Times New Roman"/>
          <w:b/>
          <w:sz w:val="24"/>
        </w:rPr>
      </w:pPr>
    </w:p>
    <w:p w:rsidR="00A756F3" w:rsidRDefault="00A756F3" w:rsidP="00263026">
      <w:pPr>
        <w:pStyle w:val="ListParagraph"/>
        <w:numPr>
          <w:ilvl w:val="2"/>
          <w:numId w:val="4"/>
        </w:numPr>
        <w:tabs>
          <w:tab w:val="left" w:pos="810"/>
          <w:tab w:val="left" w:pos="990"/>
        </w:tabs>
        <w:spacing w:line="480" w:lineRule="auto"/>
        <w:ind w:left="720" w:right="0"/>
        <w:jc w:val="left"/>
        <w:rPr>
          <w:rFonts w:ascii="Times New Roman" w:hAnsi="Times New Roman" w:cs="Times New Roman"/>
          <w:b/>
          <w:sz w:val="24"/>
        </w:rPr>
      </w:pPr>
      <w:r>
        <w:rPr>
          <w:rFonts w:ascii="Times New Roman" w:hAnsi="Times New Roman" w:cs="Times New Roman"/>
          <w:b/>
          <w:sz w:val="24"/>
        </w:rPr>
        <w:t>Faktor yang Mempengaruhi Persepsi</w:t>
      </w:r>
    </w:p>
    <w:p w:rsidR="00A756F3" w:rsidRDefault="00A756F3" w:rsidP="00A756F3">
      <w:pPr>
        <w:pStyle w:val="ListParagraph"/>
        <w:tabs>
          <w:tab w:val="left" w:pos="720"/>
        </w:tabs>
        <w:spacing w:line="480" w:lineRule="auto"/>
        <w:ind w:left="0" w:right="0" w:firstLine="720"/>
        <w:rPr>
          <w:rFonts w:ascii="Times New Roman" w:hAnsi="Times New Roman" w:cs="Times New Roman"/>
          <w:sz w:val="24"/>
        </w:rPr>
      </w:pPr>
      <w:r>
        <w:rPr>
          <w:rFonts w:ascii="Times New Roman" w:hAnsi="Times New Roman" w:cs="Times New Roman"/>
          <w:sz w:val="24"/>
        </w:rPr>
        <w:t>Menurut Walgito (2004) dan Uma (2013), persepsi pada seseorang dapat timbul apabila terdapat faktor-faktor yang meliputi:</w:t>
      </w:r>
    </w:p>
    <w:p w:rsidR="00A756F3" w:rsidRDefault="00A756F3" w:rsidP="00A756F3">
      <w:pPr>
        <w:pStyle w:val="ListParagraph"/>
        <w:numPr>
          <w:ilvl w:val="1"/>
          <w:numId w:val="6"/>
        </w:numPr>
        <w:spacing w:line="480" w:lineRule="auto"/>
        <w:ind w:left="1080" w:right="0"/>
        <w:rPr>
          <w:rFonts w:ascii="Times New Roman" w:hAnsi="Times New Roman" w:cs="Times New Roman"/>
          <w:sz w:val="24"/>
        </w:rPr>
      </w:pPr>
      <w:r>
        <w:rPr>
          <w:rFonts w:ascii="Times New Roman" w:hAnsi="Times New Roman" w:cs="Times New Roman"/>
          <w:sz w:val="24"/>
        </w:rPr>
        <w:t xml:space="preserve">Adanya objek atau stimulus. </w:t>
      </w:r>
    </w:p>
    <w:p w:rsidR="00A756F3" w:rsidRDefault="00A756F3" w:rsidP="00A756F3">
      <w:pPr>
        <w:pStyle w:val="ListParagraph"/>
        <w:spacing w:line="480" w:lineRule="auto"/>
        <w:ind w:left="1080" w:right="0"/>
        <w:rPr>
          <w:rFonts w:ascii="Times New Roman" w:hAnsi="Times New Roman" w:cs="Times New Roman"/>
          <w:sz w:val="24"/>
        </w:rPr>
      </w:pPr>
      <w:r>
        <w:rPr>
          <w:rFonts w:ascii="Times New Roman" w:hAnsi="Times New Roman" w:cs="Times New Roman"/>
          <w:sz w:val="24"/>
        </w:rPr>
        <w:t xml:space="preserve">Stimulus yang datang baik berasal dari dalam maupun dari luar individu akan diterima oleh reseptor (sistem indera manusia). Anggota keluarga yang menderita TBC merupakan objek dalam persepsi keluarga. Keluarga akan melihat penderita TBC sebagai objek atau stimulus yang datang dari luar yang kemudian akan diproses dalam otak untuk dapat diintrepretasikan sebagai penilaian terkait dengan penderita TBC. </w:t>
      </w:r>
    </w:p>
    <w:p w:rsidR="00A756F3" w:rsidRPr="003E486D" w:rsidRDefault="00A756F3" w:rsidP="00A756F3">
      <w:pPr>
        <w:pStyle w:val="ListParagraph"/>
        <w:numPr>
          <w:ilvl w:val="1"/>
          <w:numId w:val="6"/>
        </w:numPr>
        <w:tabs>
          <w:tab w:val="left" w:pos="1080"/>
        </w:tabs>
        <w:spacing w:line="480" w:lineRule="auto"/>
        <w:ind w:left="1080" w:right="0"/>
        <w:rPr>
          <w:rFonts w:ascii="Times New Roman" w:hAnsi="Times New Roman" w:cs="Times New Roman"/>
          <w:sz w:val="24"/>
        </w:rPr>
      </w:pPr>
      <w:r w:rsidRPr="003E486D">
        <w:rPr>
          <w:rFonts w:ascii="Times New Roman" w:hAnsi="Times New Roman" w:cs="Times New Roman"/>
          <w:sz w:val="24"/>
        </w:rPr>
        <w:lastRenderedPageBreak/>
        <w:t xml:space="preserve">Alat indera, saraf, dan pusat susunan saraf.  </w:t>
      </w:r>
    </w:p>
    <w:p w:rsidR="00A756F3" w:rsidRPr="006543AC" w:rsidRDefault="00A756F3" w:rsidP="006543AC">
      <w:pPr>
        <w:pStyle w:val="ListParagraph"/>
        <w:tabs>
          <w:tab w:val="left" w:pos="1080"/>
        </w:tabs>
        <w:spacing w:line="480" w:lineRule="auto"/>
        <w:ind w:left="1080" w:right="0"/>
        <w:rPr>
          <w:rFonts w:ascii="Times New Roman" w:hAnsi="Times New Roman" w:cs="Times New Roman"/>
          <w:sz w:val="24"/>
        </w:rPr>
      </w:pPr>
      <w:r>
        <w:rPr>
          <w:rFonts w:ascii="Times New Roman" w:hAnsi="Times New Roman" w:cs="Times New Roman"/>
          <w:sz w:val="24"/>
        </w:rPr>
        <w:t xml:space="preserve">Sistem indera manusia merupakan alat untuk menerima rangsangan yang datang dari luar individu. Saraf merupakan penghantar untuk meneruskan stimulus yang diterima oleh alat indera menuju pusat susunan saraf yaitu otak yang kemudian akan menghasilkan suatu hasil interpretasi dari stimulus yang datang.  </w:t>
      </w:r>
    </w:p>
    <w:p w:rsidR="00A756F3" w:rsidRDefault="00A756F3" w:rsidP="00A756F3">
      <w:pPr>
        <w:pStyle w:val="ListParagraph"/>
        <w:numPr>
          <w:ilvl w:val="1"/>
          <w:numId w:val="6"/>
        </w:numPr>
        <w:tabs>
          <w:tab w:val="left" w:pos="1080"/>
        </w:tabs>
        <w:spacing w:line="480" w:lineRule="auto"/>
        <w:ind w:left="1080" w:right="0"/>
        <w:rPr>
          <w:rFonts w:ascii="Times New Roman" w:hAnsi="Times New Roman" w:cs="Times New Roman"/>
          <w:sz w:val="24"/>
        </w:rPr>
      </w:pPr>
      <w:r>
        <w:rPr>
          <w:rFonts w:ascii="Times New Roman" w:hAnsi="Times New Roman" w:cs="Times New Roman"/>
          <w:sz w:val="24"/>
        </w:rPr>
        <w:t>Perhatian.</w:t>
      </w:r>
    </w:p>
    <w:p w:rsidR="00A756F3" w:rsidRDefault="00A756F3" w:rsidP="00A756F3">
      <w:pPr>
        <w:pStyle w:val="ListParagraph"/>
        <w:tabs>
          <w:tab w:val="left" w:pos="1080"/>
        </w:tabs>
        <w:spacing w:line="480" w:lineRule="auto"/>
        <w:ind w:left="1080" w:right="0"/>
        <w:rPr>
          <w:rFonts w:ascii="Times New Roman" w:hAnsi="Times New Roman" w:cs="Times New Roman"/>
          <w:sz w:val="24"/>
        </w:rPr>
      </w:pPr>
      <w:r>
        <w:rPr>
          <w:rFonts w:ascii="Times New Roman" w:hAnsi="Times New Roman" w:cs="Times New Roman"/>
          <w:sz w:val="24"/>
        </w:rPr>
        <w:t>Untuk menghasilkan persepsi diperlukan adanya perhatian. Perhatian merupakan pemusatan pikiran dari seluruh aktivitas individu yang ditujukan kepada sesuatu atau sekumpulan objek. Individu dapat menerima berbagai stimulus yang berasal dari luar individu, namun hanya stimulus yang diperhatikan oleh individu tersebut yang dipersepsikan.</w:t>
      </w:r>
    </w:p>
    <w:p w:rsidR="00A756F3" w:rsidRDefault="00A756F3" w:rsidP="00A756F3">
      <w:pPr>
        <w:pStyle w:val="ListParagraph"/>
        <w:numPr>
          <w:ilvl w:val="1"/>
          <w:numId w:val="6"/>
        </w:numPr>
        <w:tabs>
          <w:tab w:val="left" w:pos="1080"/>
        </w:tabs>
        <w:spacing w:line="480" w:lineRule="auto"/>
        <w:ind w:left="1080" w:right="0"/>
        <w:rPr>
          <w:rFonts w:ascii="Times New Roman" w:hAnsi="Times New Roman" w:cs="Times New Roman"/>
          <w:sz w:val="24"/>
        </w:rPr>
      </w:pPr>
      <w:r>
        <w:rPr>
          <w:rFonts w:ascii="Times New Roman" w:hAnsi="Times New Roman" w:cs="Times New Roman"/>
          <w:sz w:val="24"/>
        </w:rPr>
        <w:t>Pengetahuan</w:t>
      </w:r>
    </w:p>
    <w:p w:rsidR="00A756F3" w:rsidRDefault="00A756F3" w:rsidP="00A756F3">
      <w:pPr>
        <w:pStyle w:val="ListParagraph"/>
        <w:tabs>
          <w:tab w:val="left" w:pos="1080"/>
        </w:tabs>
        <w:spacing w:line="480" w:lineRule="auto"/>
        <w:ind w:left="1080" w:right="0"/>
        <w:rPr>
          <w:rFonts w:ascii="Times New Roman" w:hAnsi="Times New Roman" w:cs="Times New Roman"/>
          <w:sz w:val="24"/>
        </w:rPr>
      </w:pPr>
      <w:r>
        <w:rPr>
          <w:rFonts w:ascii="Times New Roman" w:hAnsi="Times New Roman" w:cs="Times New Roman"/>
          <w:sz w:val="24"/>
        </w:rPr>
        <w:t xml:space="preserve">Tingkat pemahaman individu terkait dengan objek yang menjadi stimulus menjadi salah satu faktor yang memengaruhi hasil persepsi yang telah diproses oleh otak. Individu yang memiliki pengetahuan lebih banyak terkait penyakit TBC akan cenderung memiliki persepsi positif dibandingkan dengan individu yang memiliki pengetahuan kurang terkait dengan TBC. </w:t>
      </w:r>
    </w:p>
    <w:p w:rsidR="00A756F3" w:rsidRDefault="00A756F3" w:rsidP="00A756F3">
      <w:pPr>
        <w:pStyle w:val="ListParagraph"/>
        <w:numPr>
          <w:ilvl w:val="1"/>
          <w:numId w:val="6"/>
        </w:numPr>
        <w:tabs>
          <w:tab w:val="left" w:pos="1080"/>
        </w:tabs>
        <w:spacing w:line="480" w:lineRule="auto"/>
        <w:ind w:left="1080" w:right="0"/>
        <w:rPr>
          <w:rFonts w:ascii="Times New Roman" w:hAnsi="Times New Roman" w:cs="Times New Roman"/>
          <w:sz w:val="24"/>
        </w:rPr>
      </w:pPr>
      <w:r>
        <w:rPr>
          <w:rFonts w:ascii="Times New Roman" w:hAnsi="Times New Roman" w:cs="Times New Roman"/>
          <w:sz w:val="24"/>
        </w:rPr>
        <w:t>Pengalaman.</w:t>
      </w:r>
    </w:p>
    <w:p w:rsidR="00A756F3" w:rsidRDefault="00A756F3" w:rsidP="00A756F3">
      <w:pPr>
        <w:pStyle w:val="ListParagraph"/>
        <w:tabs>
          <w:tab w:val="left" w:pos="1080"/>
        </w:tabs>
        <w:spacing w:line="480" w:lineRule="auto"/>
        <w:ind w:left="1080" w:right="0"/>
        <w:rPr>
          <w:rFonts w:ascii="Times New Roman" w:hAnsi="Times New Roman" w:cs="Times New Roman"/>
          <w:sz w:val="24"/>
        </w:rPr>
      </w:pPr>
      <w:r w:rsidRPr="006C1D85">
        <w:rPr>
          <w:rFonts w:ascii="Times New Roman" w:hAnsi="Times New Roman" w:cs="Times New Roman"/>
          <w:sz w:val="24"/>
        </w:rPr>
        <w:t>Pe</w:t>
      </w:r>
      <w:r>
        <w:rPr>
          <w:rFonts w:ascii="Times New Roman" w:hAnsi="Times New Roman" w:cs="Times New Roman"/>
          <w:sz w:val="24"/>
        </w:rPr>
        <w:t>rsepsi seseorang dipengaruhi oleh pe</w:t>
      </w:r>
      <w:r w:rsidRPr="006C1D85">
        <w:rPr>
          <w:rFonts w:ascii="Times New Roman" w:hAnsi="Times New Roman" w:cs="Times New Roman"/>
          <w:sz w:val="24"/>
        </w:rPr>
        <w:t xml:space="preserve">ngalaman </w:t>
      </w:r>
      <w:r>
        <w:rPr>
          <w:rFonts w:ascii="Times New Roman" w:hAnsi="Times New Roman" w:cs="Times New Roman"/>
          <w:sz w:val="24"/>
        </w:rPr>
        <w:t xml:space="preserve">terkait dengan objek yang menjadi stimulus pada individu tersebut. Sebagai contoh, seseorang yang memiliki pengalaman yang baik dengan penderita TBC </w:t>
      </w:r>
      <w:r>
        <w:rPr>
          <w:rFonts w:ascii="Times New Roman" w:hAnsi="Times New Roman" w:cs="Times New Roman"/>
          <w:sz w:val="24"/>
        </w:rPr>
        <w:lastRenderedPageBreak/>
        <w:t>sebelum sakit, akan tetap mempersepsikan penderita TBC sebagai orang yang baik meskipun oranglain menjauhi dan mengucilkan penderita TBC (Orin, 2014).</w:t>
      </w:r>
    </w:p>
    <w:p w:rsidR="00172401" w:rsidRPr="00A756F3" w:rsidRDefault="00172401" w:rsidP="00A756F3">
      <w:pPr>
        <w:tabs>
          <w:tab w:val="left" w:pos="1080"/>
        </w:tabs>
        <w:spacing w:line="240" w:lineRule="auto"/>
        <w:ind w:left="0" w:right="0"/>
        <w:rPr>
          <w:rFonts w:ascii="Times New Roman" w:hAnsi="Times New Roman" w:cs="Times New Roman"/>
          <w:sz w:val="24"/>
        </w:rPr>
      </w:pPr>
    </w:p>
    <w:p w:rsidR="00263026" w:rsidRDefault="00263026" w:rsidP="00263026">
      <w:pPr>
        <w:pStyle w:val="ListParagraph"/>
        <w:numPr>
          <w:ilvl w:val="0"/>
          <w:numId w:val="1"/>
        </w:numPr>
        <w:tabs>
          <w:tab w:val="left" w:pos="720"/>
          <w:tab w:val="left" w:pos="1170"/>
        </w:tabs>
        <w:spacing w:line="480" w:lineRule="auto"/>
        <w:ind w:right="0" w:hanging="720"/>
        <w:jc w:val="left"/>
        <w:rPr>
          <w:rFonts w:ascii="Times New Roman" w:hAnsi="Times New Roman" w:cs="Times New Roman"/>
          <w:b/>
          <w:sz w:val="24"/>
        </w:rPr>
      </w:pPr>
      <w:r w:rsidRPr="00842EFC">
        <w:rPr>
          <w:rFonts w:ascii="Times New Roman" w:hAnsi="Times New Roman" w:cs="Times New Roman"/>
          <w:b/>
          <w:sz w:val="24"/>
        </w:rPr>
        <w:t>Persepsi Keluarga Tentang Penderita Tuberculosis</w:t>
      </w:r>
    </w:p>
    <w:p w:rsidR="00E20761" w:rsidRDefault="00E07FD0" w:rsidP="00CC65EF">
      <w:pPr>
        <w:pStyle w:val="ListParagraph"/>
        <w:tabs>
          <w:tab w:val="left" w:pos="1080"/>
        </w:tabs>
        <w:spacing w:line="480" w:lineRule="auto"/>
        <w:ind w:left="0" w:right="0" w:firstLine="720"/>
        <w:rPr>
          <w:rFonts w:ascii="Times New Roman" w:hAnsi="Times New Roman" w:cs="Times New Roman"/>
          <w:sz w:val="24"/>
        </w:rPr>
      </w:pPr>
      <w:r>
        <w:rPr>
          <w:rFonts w:ascii="Times New Roman" w:hAnsi="Times New Roman" w:cs="Times New Roman"/>
          <w:sz w:val="24"/>
        </w:rPr>
        <w:t>K</w:t>
      </w:r>
      <w:r w:rsidR="00E20761">
        <w:rPr>
          <w:rFonts w:ascii="Times New Roman" w:hAnsi="Times New Roman" w:cs="Times New Roman"/>
          <w:sz w:val="24"/>
        </w:rPr>
        <w:t>eluarga merupakan suatu unit yang terdiri dari sekumpulan individu yang memiliki hubungan darah atau perkawinan dan tinggal bersama dalam satu atap</w:t>
      </w:r>
      <w:r w:rsidR="003C3FC5">
        <w:rPr>
          <w:rFonts w:ascii="Times New Roman" w:hAnsi="Times New Roman" w:cs="Times New Roman"/>
          <w:sz w:val="24"/>
        </w:rPr>
        <w:t xml:space="preserve"> (</w:t>
      </w:r>
      <w:r w:rsidR="00172401">
        <w:rPr>
          <w:rFonts w:ascii="Times New Roman" w:hAnsi="Times New Roman" w:cs="Times New Roman"/>
          <w:sz w:val="24"/>
        </w:rPr>
        <w:t>Andarmoyo, 2012</w:t>
      </w:r>
      <w:r>
        <w:rPr>
          <w:rFonts w:ascii="Times New Roman" w:hAnsi="Times New Roman" w:cs="Times New Roman"/>
          <w:sz w:val="24"/>
        </w:rPr>
        <w:t>)</w:t>
      </w:r>
      <w:r w:rsidR="00E20761">
        <w:rPr>
          <w:rFonts w:ascii="Times New Roman" w:hAnsi="Times New Roman" w:cs="Times New Roman"/>
          <w:sz w:val="24"/>
        </w:rPr>
        <w:t>.</w:t>
      </w:r>
      <w:r w:rsidR="00CC65EF">
        <w:rPr>
          <w:rFonts w:ascii="Times New Roman" w:hAnsi="Times New Roman" w:cs="Times New Roman"/>
          <w:sz w:val="24"/>
        </w:rPr>
        <w:t xml:space="preserve"> </w:t>
      </w:r>
      <w:r w:rsidR="00E20761">
        <w:rPr>
          <w:rFonts w:ascii="Times New Roman" w:hAnsi="Times New Roman" w:cs="Times New Roman"/>
          <w:sz w:val="24"/>
        </w:rPr>
        <w:t xml:space="preserve">Setiawati &amp; Dermawan (2008) </w:t>
      </w:r>
      <w:r w:rsidR="00CC65EF">
        <w:rPr>
          <w:rFonts w:ascii="Times New Roman" w:hAnsi="Times New Roman" w:cs="Times New Roman"/>
          <w:sz w:val="24"/>
        </w:rPr>
        <w:t xml:space="preserve">menjelaskan bahwa terdapat beberapa </w:t>
      </w:r>
      <w:r w:rsidR="00E20761">
        <w:rPr>
          <w:rFonts w:ascii="Times New Roman" w:hAnsi="Times New Roman" w:cs="Times New Roman"/>
          <w:sz w:val="24"/>
        </w:rPr>
        <w:t xml:space="preserve">bentuk keluarga </w:t>
      </w:r>
      <w:r w:rsidR="00172401">
        <w:rPr>
          <w:rFonts w:ascii="Times New Roman" w:hAnsi="Times New Roman" w:cs="Times New Roman"/>
          <w:sz w:val="24"/>
        </w:rPr>
        <w:t xml:space="preserve">diantaranya adalah </w:t>
      </w:r>
      <w:r w:rsidR="00E20761">
        <w:rPr>
          <w:rFonts w:ascii="Times New Roman" w:hAnsi="Times New Roman" w:cs="Times New Roman"/>
          <w:sz w:val="24"/>
        </w:rPr>
        <w:t xml:space="preserve">keluarga inti </w:t>
      </w:r>
      <w:r w:rsidR="00E20761" w:rsidRPr="00EB047E">
        <w:rPr>
          <w:rFonts w:ascii="Times New Roman" w:hAnsi="Times New Roman" w:cs="Times New Roman"/>
          <w:i/>
          <w:sz w:val="24"/>
        </w:rPr>
        <w:t>(Nuclear family</w:t>
      </w:r>
      <w:r w:rsidR="00172401">
        <w:rPr>
          <w:rFonts w:ascii="Times New Roman" w:hAnsi="Times New Roman" w:cs="Times New Roman"/>
          <w:sz w:val="24"/>
        </w:rPr>
        <w:t xml:space="preserve">) dan </w:t>
      </w:r>
      <w:r w:rsidR="00E20761">
        <w:rPr>
          <w:rFonts w:ascii="Times New Roman" w:hAnsi="Times New Roman" w:cs="Times New Roman"/>
          <w:sz w:val="24"/>
        </w:rPr>
        <w:t>keluarga besar (</w:t>
      </w:r>
      <w:r w:rsidR="00E20761" w:rsidRPr="00EB047E">
        <w:rPr>
          <w:rFonts w:ascii="Times New Roman" w:hAnsi="Times New Roman" w:cs="Times New Roman"/>
          <w:i/>
          <w:sz w:val="24"/>
        </w:rPr>
        <w:t>Extended family</w:t>
      </w:r>
      <w:r w:rsidR="00172401">
        <w:rPr>
          <w:rFonts w:ascii="Times New Roman" w:hAnsi="Times New Roman" w:cs="Times New Roman"/>
          <w:sz w:val="24"/>
        </w:rPr>
        <w:t xml:space="preserve">). </w:t>
      </w:r>
    </w:p>
    <w:p w:rsidR="00E20761" w:rsidRPr="00624C44" w:rsidRDefault="003C3FC5" w:rsidP="004D4565">
      <w:pPr>
        <w:pStyle w:val="ListParagraph"/>
        <w:tabs>
          <w:tab w:val="left" w:pos="720"/>
        </w:tabs>
        <w:spacing w:line="480" w:lineRule="auto"/>
        <w:ind w:left="0" w:right="0"/>
        <w:rPr>
          <w:rFonts w:ascii="Times New Roman" w:hAnsi="Times New Roman" w:cs="Times New Roman"/>
          <w:sz w:val="24"/>
        </w:rPr>
      </w:pPr>
      <w:r>
        <w:rPr>
          <w:rFonts w:ascii="Times New Roman" w:hAnsi="Times New Roman" w:cs="Times New Roman"/>
          <w:sz w:val="24"/>
        </w:rPr>
        <w:tab/>
      </w:r>
      <w:r w:rsidR="00E20761" w:rsidRPr="00527FAF">
        <w:rPr>
          <w:rFonts w:ascii="Times New Roman" w:hAnsi="Times New Roman" w:cs="Times New Roman"/>
          <w:sz w:val="24"/>
        </w:rPr>
        <w:t>Keluarga inti  yaitu keluarga yang terdir</w:t>
      </w:r>
      <w:r w:rsidR="00E20761">
        <w:rPr>
          <w:rFonts w:ascii="Times New Roman" w:hAnsi="Times New Roman" w:cs="Times New Roman"/>
          <w:sz w:val="24"/>
        </w:rPr>
        <w:t>i atas ayah, ibu, dan anak, sedangkan keluarga besar (</w:t>
      </w:r>
      <w:r w:rsidR="00E20761" w:rsidRPr="00527FAF">
        <w:rPr>
          <w:rFonts w:ascii="Times New Roman" w:hAnsi="Times New Roman" w:cs="Times New Roman"/>
          <w:i/>
          <w:sz w:val="24"/>
        </w:rPr>
        <w:t>Extended Family</w:t>
      </w:r>
      <w:r w:rsidR="00E20761">
        <w:rPr>
          <w:rFonts w:ascii="Times New Roman" w:hAnsi="Times New Roman" w:cs="Times New Roman"/>
          <w:sz w:val="24"/>
        </w:rPr>
        <w:t xml:space="preserve">) </w:t>
      </w:r>
      <w:r w:rsidR="00E20761" w:rsidRPr="00527FAF">
        <w:rPr>
          <w:rFonts w:ascii="Times New Roman" w:hAnsi="Times New Roman" w:cs="Times New Roman"/>
          <w:sz w:val="24"/>
        </w:rPr>
        <w:t>meliputi keluarga inti yang ditambah dengan sanak saudara, nenek, kakek atau keponakan (Setiawati &amp; Dermawan, 2008).</w:t>
      </w:r>
      <w:r w:rsidR="00E20761">
        <w:rPr>
          <w:rFonts w:ascii="Times New Roman" w:hAnsi="Times New Roman" w:cs="Times New Roman"/>
          <w:sz w:val="24"/>
        </w:rPr>
        <w:t xml:space="preserve"> Berbagai </w:t>
      </w:r>
      <w:r w:rsidR="001904EE">
        <w:rPr>
          <w:rFonts w:ascii="Times New Roman" w:hAnsi="Times New Roman" w:cs="Times New Roman"/>
          <w:sz w:val="24"/>
        </w:rPr>
        <w:t>persepsi</w:t>
      </w:r>
      <w:r w:rsidR="00E20761">
        <w:rPr>
          <w:rFonts w:ascii="Times New Roman" w:hAnsi="Times New Roman" w:cs="Times New Roman"/>
          <w:sz w:val="24"/>
        </w:rPr>
        <w:t xml:space="preserve"> keluarga akan muncul terkait dengan penderita TBC yang hidup bersama mereka dalam satu atap</w:t>
      </w:r>
      <w:r w:rsidR="004D4565">
        <w:rPr>
          <w:rFonts w:ascii="Times New Roman" w:hAnsi="Times New Roman" w:cs="Times New Roman"/>
          <w:sz w:val="24"/>
        </w:rPr>
        <w:t xml:space="preserve">. </w:t>
      </w:r>
      <w:r w:rsidR="00E20761">
        <w:rPr>
          <w:rFonts w:ascii="Times New Roman" w:hAnsi="Times New Roman" w:cs="Times New Roman"/>
          <w:sz w:val="24"/>
        </w:rPr>
        <w:t xml:space="preserve"> </w:t>
      </w:r>
    </w:p>
    <w:p w:rsidR="00263026" w:rsidRDefault="00263026" w:rsidP="00E20761">
      <w:pPr>
        <w:pStyle w:val="ListParagraph"/>
        <w:tabs>
          <w:tab w:val="left" w:pos="1080"/>
        </w:tabs>
        <w:spacing w:line="480" w:lineRule="auto"/>
        <w:ind w:left="0" w:right="0" w:firstLine="720"/>
        <w:rPr>
          <w:rFonts w:ascii="Times New Roman" w:hAnsi="Times New Roman" w:cs="Times New Roman"/>
          <w:sz w:val="24"/>
        </w:rPr>
      </w:pPr>
      <w:r>
        <w:rPr>
          <w:rFonts w:ascii="Times New Roman" w:hAnsi="Times New Roman" w:cs="Times New Roman"/>
          <w:sz w:val="24"/>
        </w:rPr>
        <w:t xml:space="preserve">Persepsi keluarga adalah pandangan suatu keluarga terhadap suatu stimulus yang diterima. Proses persepsi keluarga dipengaruhi oleh pengalaman keluarga dan pengetahuan keluarga terhadap TBC (Walgito, </w:t>
      </w:r>
      <w:r w:rsidR="00E5100A">
        <w:rPr>
          <w:rFonts w:ascii="Times New Roman" w:hAnsi="Times New Roman" w:cs="Times New Roman"/>
          <w:sz w:val="24"/>
        </w:rPr>
        <w:t>2004</w:t>
      </w:r>
      <w:r>
        <w:rPr>
          <w:rFonts w:ascii="Times New Roman" w:hAnsi="Times New Roman" w:cs="Times New Roman"/>
          <w:sz w:val="24"/>
        </w:rPr>
        <w:t xml:space="preserve">). Setiap anggota keluarga memiliki persepsi yang berbeda terkait dengan penderita TBC. Persepsi keluarga dapat bersifat positif, namun seringkali bersifat negatif terkait dengan penularan, tanda gejala, dan pengobatan yang lama dari penderita TBC. </w:t>
      </w:r>
    </w:p>
    <w:p w:rsidR="00263026" w:rsidRDefault="00263026" w:rsidP="00263026">
      <w:pPr>
        <w:pStyle w:val="ListParagraph"/>
        <w:tabs>
          <w:tab w:val="left" w:pos="1080"/>
        </w:tabs>
        <w:spacing w:line="480" w:lineRule="auto"/>
        <w:ind w:left="0" w:right="0" w:firstLine="720"/>
        <w:rPr>
          <w:rFonts w:ascii="Times New Roman" w:hAnsi="Times New Roman" w:cs="Times New Roman"/>
          <w:sz w:val="24"/>
        </w:rPr>
      </w:pPr>
      <w:r>
        <w:rPr>
          <w:rFonts w:ascii="Times New Roman" w:hAnsi="Times New Roman" w:cs="Times New Roman"/>
          <w:sz w:val="24"/>
        </w:rPr>
        <w:t>Persepsi keluarga yang bersifat positif adalah dengan memandang sakit sebagai ujian dari Tuhan yang pasti dapat disembuhkan dengan pengobatan, serta memandang penderita TBC sebagai anggota keluarga yang tetap memiliki hak dalam keluarga untuk mendapatkan kasih sayang dan bersosialisasi dengan orang</w:t>
      </w:r>
      <w:r w:rsidR="005F1281">
        <w:rPr>
          <w:rFonts w:ascii="Times New Roman" w:hAnsi="Times New Roman" w:cs="Times New Roman"/>
          <w:sz w:val="24"/>
        </w:rPr>
        <w:t xml:space="preserve"> </w:t>
      </w:r>
      <w:r>
        <w:rPr>
          <w:rFonts w:ascii="Times New Roman" w:hAnsi="Times New Roman" w:cs="Times New Roman"/>
          <w:sz w:val="24"/>
        </w:rPr>
        <w:lastRenderedPageBreak/>
        <w:t xml:space="preserve">lain (Setiawati &amp; Dermawan, 2008). Persepsi keluarga yang positif dapat memberikan dukungan pada penderita dalam menjalani proses perawatan sehingga dapat sembuh dengan optimal. </w:t>
      </w:r>
    </w:p>
    <w:p w:rsidR="00263026" w:rsidRPr="00E20761" w:rsidRDefault="00263026" w:rsidP="001C28F6">
      <w:pPr>
        <w:pStyle w:val="ListParagraph"/>
        <w:tabs>
          <w:tab w:val="left" w:pos="1080"/>
        </w:tabs>
        <w:spacing w:line="480" w:lineRule="auto"/>
        <w:ind w:left="0" w:right="0" w:firstLine="720"/>
        <w:rPr>
          <w:rFonts w:ascii="Times New Roman" w:hAnsi="Times New Roman" w:cs="Times New Roman"/>
          <w:sz w:val="24"/>
        </w:rPr>
      </w:pPr>
      <w:r>
        <w:rPr>
          <w:rFonts w:ascii="Times New Roman" w:hAnsi="Times New Roman" w:cs="Times New Roman"/>
          <w:sz w:val="24"/>
        </w:rPr>
        <w:t>Persepsi</w:t>
      </w:r>
      <w:r w:rsidRPr="007D2450">
        <w:rPr>
          <w:rFonts w:ascii="Times New Roman" w:hAnsi="Times New Roman" w:cs="Times New Roman"/>
          <w:sz w:val="24"/>
        </w:rPr>
        <w:t xml:space="preserve"> </w:t>
      </w:r>
      <w:r>
        <w:rPr>
          <w:rFonts w:ascii="Times New Roman" w:hAnsi="Times New Roman" w:cs="Times New Roman"/>
          <w:sz w:val="24"/>
        </w:rPr>
        <w:t>yang bersifat negatif dapat menimbulkan diskriminasi terhadap penderita TBC. Sebagai contoh keluarga mengisolasikan anggota keluarganya yang menderita TBC karena dikhawatirkan menularkan penyakitnya ke anggota keluarga yang lain</w:t>
      </w:r>
      <w:r w:rsidR="00BD2A4F">
        <w:rPr>
          <w:rFonts w:ascii="Times New Roman" w:hAnsi="Times New Roman" w:cs="Times New Roman"/>
          <w:sz w:val="24"/>
        </w:rPr>
        <w:t xml:space="preserve"> (Orin, 2014)</w:t>
      </w:r>
      <w:r>
        <w:rPr>
          <w:rFonts w:ascii="Times New Roman" w:hAnsi="Times New Roman" w:cs="Times New Roman"/>
          <w:sz w:val="24"/>
        </w:rPr>
        <w:t>. Dampak apabila keluarga mempersepsikan TBC secara negatif adalah tidak adekuatnya dukungan keluarga dalam proses perawatan penderita TBC</w:t>
      </w:r>
      <w:r w:rsidR="000578E4">
        <w:rPr>
          <w:rFonts w:ascii="Times New Roman" w:hAnsi="Times New Roman" w:cs="Times New Roman"/>
          <w:sz w:val="24"/>
        </w:rPr>
        <w:t xml:space="preserve"> sehingga dapat </w:t>
      </w:r>
      <w:r>
        <w:rPr>
          <w:rFonts w:ascii="Times New Roman" w:hAnsi="Times New Roman" w:cs="Times New Roman"/>
          <w:sz w:val="24"/>
        </w:rPr>
        <w:t xml:space="preserve">mengakibatkan kurangnya motivasi pada penderita TBC untuk sembuh dan penderita akan menjadi enggan untuk mengikuti terapi pengobatan sesuai </w:t>
      </w:r>
      <w:r w:rsidR="00E95AEE">
        <w:rPr>
          <w:rFonts w:ascii="Times New Roman" w:hAnsi="Times New Roman" w:cs="Times New Roman"/>
          <w:sz w:val="24"/>
        </w:rPr>
        <w:t xml:space="preserve">jangka waktu </w:t>
      </w:r>
      <w:r>
        <w:rPr>
          <w:rFonts w:ascii="Times New Roman" w:hAnsi="Times New Roman" w:cs="Times New Roman"/>
          <w:sz w:val="24"/>
        </w:rPr>
        <w:t>yang di</w:t>
      </w:r>
      <w:r w:rsidR="000578E4">
        <w:rPr>
          <w:rFonts w:ascii="Times New Roman" w:hAnsi="Times New Roman" w:cs="Times New Roman"/>
          <w:sz w:val="24"/>
        </w:rPr>
        <w:t>anjurkan</w:t>
      </w:r>
      <w:r>
        <w:rPr>
          <w:rFonts w:ascii="Times New Roman" w:hAnsi="Times New Roman" w:cs="Times New Roman"/>
          <w:sz w:val="24"/>
        </w:rPr>
        <w:t xml:space="preserve"> </w:t>
      </w:r>
      <w:r w:rsidR="000578E4">
        <w:rPr>
          <w:rFonts w:ascii="Times New Roman" w:hAnsi="Times New Roman" w:cs="Times New Roman"/>
          <w:sz w:val="24"/>
        </w:rPr>
        <w:t>(Widjaja, 2009).</w:t>
      </w:r>
    </w:p>
    <w:p w:rsidR="00263026" w:rsidRPr="00624C44" w:rsidRDefault="00263026" w:rsidP="00E20761">
      <w:pPr>
        <w:pStyle w:val="ListParagraph"/>
        <w:tabs>
          <w:tab w:val="left" w:pos="720"/>
          <w:tab w:val="left" w:pos="1980"/>
        </w:tabs>
        <w:spacing w:line="480" w:lineRule="auto"/>
        <w:ind w:left="0" w:right="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 xml:space="preserve"> </w:t>
      </w:r>
    </w:p>
    <w:p w:rsidR="009874BC" w:rsidRPr="00263026" w:rsidRDefault="009874BC" w:rsidP="00263026">
      <w:pPr>
        <w:ind w:left="0" w:right="0"/>
        <w:rPr>
          <w:rFonts w:ascii="Times New Roman" w:hAnsi="Times New Roman" w:cs="Times New Roman"/>
          <w:sz w:val="24"/>
        </w:rPr>
      </w:pPr>
    </w:p>
    <w:sectPr w:rsidR="009874BC" w:rsidRPr="00263026" w:rsidSect="001229FD">
      <w:headerReference w:type="default" r:id="rId8"/>
      <w:footerReference w:type="default" r:id="rId9"/>
      <w:footerReference w:type="first" r:id="rId10"/>
      <w:pgSz w:w="11907" w:h="16839" w:code="9"/>
      <w:pgMar w:top="1701" w:right="1701" w:bottom="1701" w:left="2268" w:header="720" w:footer="720" w:gutter="0"/>
      <w:pgNumType w:start="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84A" w:rsidRDefault="00BC584A" w:rsidP="00240EEB">
      <w:pPr>
        <w:spacing w:line="240" w:lineRule="auto"/>
      </w:pPr>
      <w:r>
        <w:separator/>
      </w:r>
    </w:p>
  </w:endnote>
  <w:endnote w:type="continuationSeparator" w:id="1">
    <w:p w:rsidR="00BC584A" w:rsidRDefault="00BC584A" w:rsidP="00240EE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6F3" w:rsidRDefault="00A756F3">
    <w:pPr>
      <w:pStyle w:val="Footer"/>
    </w:pPr>
  </w:p>
  <w:p w:rsidR="00A756F3" w:rsidRDefault="00A756F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6F3" w:rsidRDefault="00A756F3" w:rsidP="001229FD">
    <w:pPr>
      <w:pStyle w:val="Footer"/>
      <w:ind w:left="0"/>
      <w:jc w:val="center"/>
    </w:pPr>
    <w: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84A" w:rsidRDefault="00BC584A" w:rsidP="00240EEB">
      <w:pPr>
        <w:spacing w:line="240" w:lineRule="auto"/>
      </w:pPr>
      <w:r>
        <w:separator/>
      </w:r>
    </w:p>
  </w:footnote>
  <w:footnote w:type="continuationSeparator" w:id="1">
    <w:p w:rsidR="00BC584A" w:rsidRDefault="00BC584A" w:rsidP="00240EE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15298"/>
      <w:docPartObj>
        <w:docPartGallery w:val="Page Numbers (Top of Page)"/>
        <w:docPartUnique/>
      </w:docPartObj>
    </w:sdtPr>
    <w:sdtContent>
      <w:p w:rsidR="00A756F3" w:rsidRDefault="00680779">
        <w:pPr>
          <w:pStyle w:val="Header"/>
          <w:jc w:val="right"/>
        </w:pPr>
        <w:fldSimple w:instr=" PAGE   \* MERGEFORMAT ">
          <w:r w:rsidR="006543AC">
            <w:rPr>
              <w:noProof/>
            </w:rPr>
            <w:t>6</w:t>
          </w:r>
        </w:fldSimple>
      </w:p>
    </w:sdtContent>
  </w:sdt>
  <w:p w:rsidR="00A756F3" w:rsidRDefault="00A756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263B"/>
    <w:multiLevelType w:val="multilevel"/>
    <w:tmpl w:val="B17A08CC"/>
    <w:lvl w:ilvl="0">
      <w:start w:val="1"/>
      <w:numFmt w:val="lowerLetter"/>
      <w:lvlText w:val="%1."/>
      <w:lvlJc w:val="left"/>
      <w:pPr>
        <w:ind w:left="2160" w:hanging="360"/>
      </w:pPr>
    </w:lvl>
    <w:lvl w:ilvl="1">
      <w:start w:val="2"/>
      <w:numFmt w:val="decimal"/>
      <w:isLgl/>
      <w:lvlText w:val="%1.%2"/>
      <w:lvlJc w:val="left"/>
      <w:pPr>
        <w:ind w:left="2325" w:hanging="525"/>
      </w:pPr>
      <w:rPr>
        <w:rFonts w:hint="default"/>
      </w:rPr>
    </w:lvl>
    <w:lvl w:ilvl="2">
      <w:start w:val="2"/>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
    <w:nsid w:val="16BD1582"/>
    <w:multiLevelType w:val="hybridMultilevel"/>
    <w:tmpl w:val="39E46B6C"/>
    <w:lvl w:ilvl="0" w:tplc="8D129024">
      <w:start w:val="1"/>
      <w:numFmt w:val="decimal"/>
      <w:lvlText w:val="2.%1"/>
      <w:lvlJc w:val="left"/>
      <w:pPr>
        <w:ind w:left="720" w:hanging="360"/>
      </w:pPr>
      <w:rPr>
        <w:rFonts w:hint="default"/>
      </w:rPr>
    </w:lvl>
    <w:lvl w:ilvl="1" w:tplc="F374683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D53C8D"/>
    <w:multiLevelType w:val="multilevel"/>
    <w:tmpl w:val="6C5C99D8"/>
    <w:lvl w:ilvl="0">
      <w:start w:val="1"/>
      <w:numFmt w:val="decimal"/>
      <w:lvlText w:val="%1."/>
      <w:lvlJc w:val="left"/>
      <w:pPr>
        <w:ind w:left="2565" w:hanging="360"/>
      </w:pPr>
    </w:lvl>
    <w:lvl w:ilvl="1">
      <w:start w:val="3"/>
      <w:numFmt w:val="decimal"/>
      <w:isLgl/>
      <w:lvlText w:val="%1.%2"/>
      <w:lvlJc w:val="left"/>
      <w:pPr>
        <w:ind w:left="2730" w:hanging="525"/>
      </w:pPr>
      <w:rPr>
        <w:rFonts w:hint="default"/>
      </w:rPr>
    </w:lvl>
    <w:lvl w:ilvl="2">
      <w:start w:val="1"/>
      <w:numFmt w:val="decimal"/>
      <w:lvlText w:val="2.2.%3"/>
      <w:lvlJc w:val="left"/>
      <w:pPr>
        <w:ind w:left="2925" w:hanging="720"/>
      </w:pPr>
      <w:rPr>
        <w:rFonts w:hint="default"/>
      </w:rPr>
    </w:lvl>
    <w:lvl w:ilvl="3">
      <w:start w:val="1"/>
      <w:numFmt w:val="decimal"/>
      <w:isLgl/>
      <w:lvlText w:val="%1.%2.%3.%4"/>
      <w:lvlJc w:val="left"/>
      <w:pPr>
        <w:ind w:left="2925" w:hanging="720"/>
      </w:pPr>
      <w:rPr>
        <w:rFonts w:hint="default"/>
      </w:rPr>
    </w:lvl>
    <w:lvl w:ilvl="4">
      <w:start w:val="1"/>
      <w:numFmt w:val="decimal"/>
      <w:isLgl/>
      <w:lvlText w:val="%1.%2.%3.%4.%5"/>
      <w:lvlJc w:val="left"/>
      <w:pPr>
        <w:ind w:left="3285" w:hanging="1080"/>
      </w:pPr>
      <w:rPr>
        <w:rFonts w:hint="default"/>
      </w:rPr>
    </w:lvl>
    <w:lvl w:ilvl="5">
      <w:start w:val="1"/>
      <w:numFmt w:val="decimal"/>
      <w:isLgl/>
      <w:lvlText w:val="%1.%2.%3.%4.%5.%6"/>
      <w:lvlJc w:val="left"/>
      <w:pPr>
        <w:ind w:left="3285" w:hanging="1080"/>
      </w:pPr>
      <w:rPr>
        <w:rFonts w:hint="default"/>
      </w:rPr>
    </w:lvl>
    <w:lvl w:ilvl="6">
      <w:start w:val="1"/>
      <w:numFmt w:val="decimal"/>
      <w:isLgl/>
      <w:lvlText w:val="%1.%2.%3.%4.%5.%6.%7"/>
      <w:lvlJc w:val="left"/>
      <w:pPr>
        <w:ind w:left="3645" w:hanging="1440"/>
      </w:pPr>
      <w:rPr>
        <w:rFonts w:hint="default"/>
      </w:rPr>
    </w:lvl>
    <w:lvl w:ilvl="7">
      <w:start w:val="1"/>
      <w:numFmt w:val="decimal"/>
      <w:isLgl/>
      <w:lvlText w:val="%1.%2.%3.%4.%5.%6.%7.%8"/>
      <w:lvlJc w:val="left"/>
      <w:pPr>
        <w:ind w:left="3645" w:hanging="1440"/>
      </w:pPr>
      <w:rPr>
        <w:rFonts w:hint="default"/>
      </w:rPr>
    </w:lvl>
    <w:lvl w:ilvl="8">
      <w:start w:val="1"/>
      <w:numFmt w:val="decimal"/>
      <w:isLgl/>
      <w:lvlText w:val="%1.%2.%3.%4.%5.%6.%7.%8.%9"/>
      <w:lvlJc w:val="left"/>
      <w:pPr>
        <w:ind w:left="4005" w:hanging="1800"/>
      </w:pPr>
      <w:rPr>
        <w:rFonts w:hint="default"/>
      </w:rPr>
    </w:lvl>
  </w:abstractNum>
  <w:abstractNum w:abstractNumId="3">
    <w:nsid w:val="1A880612"/>
    <w:multiLevelType w:val="hybridMultilevel"/>
    <w:tmpl w:val="A5B46F52"/>
    <w:lvl w:ilvl="0" w:tplc="9606CEC6">
      <w:start w:val="1"/>
      <w:numFmt w:val="decimal"/>
      <w:lvlText w:val="2.%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C6389A"/>
    <w:multiLevelType w:val="multilevel"/>
    <w:tmpl w:val="A080CC1C"/>
    <w:lvl w:ilvl="0">
      <w:start w:val="1"/>
      <w:numFmt w:val="lowerLetter"/>
      <w:lvlText w:val="%1."/>
      <w:lvlJc w:val="left"/>
      <w:pPr>
        <w:ind w:left="1440" w:hanging="360"/>
      </w:pPr>
      <w:rPr>
        <w:rFonts w:hint="default"/>
        <w:i w:val="0"/>
      </w:rPr>
    </w:lvl>
    <w:lvl w:ilvl="1">
      <w:start w:val="3"/>
      <w:numFmt w:val="decimal"/>
      <w:isLgl/>
      <w:lvlText w:val="%1.%2"/>
      <w:lvlJc w:val="left"/>
      <w:pPr>
        <w:ind w:left="1605" w:hanging="525"/>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nsid w:val="47AC49F5"/>
    <w:multiLevelType w:val="hybridMultilevel"/>
    <w:tmpl w:val="5518F762"/>
    <w:lvl w:ilvl="0" w:tplc="88DE3C3C">
      <w:start w:val="1"/>
      <w:numFmt w:val="decimal"/>
      <w:lvlText w:val="2.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08F31AD"/>
    <w:multiLevelType w:val="hybridMultilevel"/>
    <w:tmpl w:val="F1B0A0E6"/>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nsid w:val="5A6E798D"/>
    <w:multiLevelType w:val="hybridMultilevel"/>
    <w:tmpl w:val="B4F25DDA"/>
    <w:lvl w:ilvl="0" w:tplc="7AE085B2">
      <w:start w:val="1"/>
      <w:numFmt w:val="decimal"/>
      <w:lvlText w:val="2.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7"/>
  </w:num>
  <w:num w:numId="3">
    <w:abstractNumId w:val="4"/>
  </w:num>
  <w:num w:numId="4">
    <w:abstractNumId w:val="2"/>
  </w:num>
  <w:num w:numId="5">
    <w:abstractNumId w:val="6"/>
  </w:num>
  <w:num w:numId="6">
    <w:abstractNumId w:val="3"/>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63026"/>
    <w:rsid w:val="00017342"/>
    <w:rsid w:val="00017A09"/>
    <w:rsid w:val="000214F7"/>
    <w:rsid w:val="00055050"/>
    <w:rsid w:val="000578E4"/>
    <w:rsid w:val="000B426E"/>
    <w:rsid w:val="000F38A3"/>
    <w:rsid w:val="000F663D"/>
    <w:rsid w:val="001229FD"/>
    <w:rsid w:val="00157B80"/>
    <w:rsid w:val="00170E8C"/>
    <w:rsid w:val="00172401"/>
    <w:rsid w:val="001904EE"/>
    <w:rsid w:val="001C1415"/>
    <w:rsid w:val="001C1930"/>
    <w:rsid w:val="001C28F6"/>
    <w:rsid w:val="00237F0B"/>
    <w:rsid w:val="00240EEB"/>
    <w:rsid w:val="002541F1"/>
    <w:rsid w:val="00263026"/>
    <w:rsid w:val="002678EA"/>
    <w:rsid w:val="00276691"/>
    <w:rsid w:val="00277200"/>
    <w:rsid w:val="002D3668"/>
    <w:rsid w:val="002E2EB4"/>
    <w:rsid w:val="00317A63"/>
    <w:rsid w:val="003447E6"/>
    <w:rsid w:val="003802A8"/>
    <w:rsid w:val="003B3ED0"/>
    <w:rsid w:val="003C3FC5"/>
    <w:rsid w:val="003D1D49"/>
    <w:rsid w:val="00427776"/>
    <w:rsid w:val="00457D00"/>
    <w:rsid w:val="004949B3"/>
    <w:rsid w:val="004D4565"/>
    <w:rsid w:val="00507FC2"/>
    <w:rsid w:val="00523572"/>
    <w:rsid w:val="00553A4A"/>
    <w:rsid w:val="00572A50"/>
    <w:rsid w:val="005E67ED"/>
    <w:rsid w:val="005F1281"/>
    <w:rsid w:val="00622536"/>
    <w:rsid w:val="00625846"/>
    <w:rsid w:val="006441FB"/>
    <w:rsid w:val="006543AC"/>
    <w:rsid w:val="00663EA0"/>
    <w:rsid w:val="00674041"/>
    <w:rsid w:val="00680779"/>
    <w:rsid w:val="00690E13"/>
    <w:rsid w:val="006C62DF"/>
    <w:rsid w:val="00713E4F"/>
    <w:rsid w:val="00721104"/>
    <w:rsid w:val="00763A2E"/>
    <w:rsid w:val="0076525B"/>
    <w:rsid w:val="00770C63"/>
    <w:rsid w:val="0078560C"/>
    <w:rsid w:val="007A78F0"/>
    <w:rsid w:val="007C69D0"/>
    <w:rsid w:val="00813135"/>
    <w:rsid w:val="008278AB"/>
    <w:rsid w:val="008461D1"/>
    <w:rsid w:val="008851BF"/>
    <w:rsid w:val="008B2F26"/>
    <w:rsid w:val="008F003C"/>
    <w:rsid w:val="00901814"/>
    <w:rsid w:val="009118C2"/>
    <w:rsid w:val="00931B1E"/>
    <w:rsid w:val="009456A1"/>
    <w:rsid w:val="009765DC"/>
    <w:rsid w:val="009874BC"/>
    <w:rsid w:val="009A0D9E"/>
    <w:rsid w:val="009A4182"/>
    <w:rsid w:val="00A04DB7"/>
    <w:rsid w:val="00A756F3"/>
    <w:rsid w:val="00A821E6"/>
    <w:rsid w:val="00A924B8"/>
    <w:rsid w:val="00A96309"/>
    <w:rsid w:val="00AA6BC4"/>
    <w:rsid w:val="00AC1D2A"/>
    <w:rsid w:val="00B02490"/>
    <w:rsid w:val="00B14DC7"/>
    <w:rsid w:val="00B207F5"/>
    <w:rsid w:val="00B24DB6"/>
    <w:rsid w:val="00B30DA9"/>
    <w:rsid w:val="00B62AE9"/>
    <w:rsid w:val="00BC4807"/>
    <w:rsid w:val="00BC584A"/>
    <w:rsid w:val="00BD2A4F"/>
    <w:rsid w:val="00C00E38"/>
    <w:rsid w:val="00C040C8"/>
    <w:rsid w:val="00C32F6B"/>
    <w:rsid w:val="00C50AAB"/>
    <w:rsid w:val="00C54A05"/>
    <w:rsid w:val="00C8398C"/>
    <w:rsid w:val="00C90257"/>
    <w:rsid w:val="00C90338"/>
    <w:rsid w:val="00CC65EF"/>
    <w:rsid w:val="00CD21DB"/>
    <w:rsid w:val="00CE33DA"/>
    <w:rsid w:val="00D01170"/>
    <w:rsid w:val="00D07098"/>
    <w:rsid w:val="00D32A21"/>
    <w:rsid w:val="00D36A4B"/>
    <w:rsid w:val="00D370FE"/>
    <w:rsid w:val="00D640B6"/>
    <w:rsid w:val="00D6471E"/>
    <w:rsid w:val="00E07FD0"/>
    <w:rsid w:val="00E20761"/>
    <w:rsid w:val="00E23662"/>
    <w:rsid w:val="00E5100A"/>
    <w:rsid w:val="00E7235E"/>
    <w:rsid w:val="00E75ED6"/>
    <w:rsid w:val="00E85062"/>
    <w:rsid w:val="00E91705"/>
    <w:rsid w:val="00E94C79"/>
    <w:rsid w:val="00E95AEE"/>
    <w:rsid w:val="00EB1C43"/>
    <w:rsid w:val="00EB5EA5"/>
    <w:rsid w:val="00F564C3"/>
    <w:rsid w:val="00F7596E"/>
    <w:rsid w:val="00F91D7E"/>
    <w:rsid w:val="00FF57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806"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026"/>
    <w:pPr>
      <w:ind w:left="720" w:right="360" w:firstLine="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026"/>
    <w:pPr>
      <w:contextualSpacing/>
    </w:pPr>
  </w:style>
  <w:style w:type="paragraph" w:styleId="Header">
    <w:name w:val="header"/>
    <w:basedOn w:val="Normal"/>
    <w:link w:val="HeaderChar"/>
    <w:uiPriority w:val="99"/>
    <w:unhideWhenUsed/>
    <w:rsid w:val="00263026"/>
    <w:pPr>
      <w:tabs>
        <w:tab w:val="center" w:pos="4680"/>
        <w:tab w:val="right" w:pos="9360"/>
      </w:tabs>
      <w:spacing w:line="240" w:lineRule="auto"/>
    </w:pPr>
  </w:style>
  <w:style w:type="character" w:customStyle="1" w:styleId="HeaderChar">
    <w:name w:val="Header Char"/>
    <w:basedOn w:val="DefaultParagraphFont"/>
    <w:link w:val="Header"/>
    <w:uiPriority w:val="99"/>
    <w:rsid w:val="00263026"/>
  </w:style>
  <w:style w:type="paragraph" w:styleId="Footer">
    <w:name w:val="footer"/>
    <w:basedOn w:val="Normal"/>
    <w:link w:val="FooterChar"/>
    <w:uiPriority w:val="99"/>
    <w:semiHidden/>
    <w:unhideWhenUsed/>
    <w:rsid w:val="0026302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26302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17D9A-56A1-4669-B082-53DED3FC3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9</Pages>
  <Words>1858</Words>
  <Characters>10596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78</cp:revision>
  <cp:lastPrinted>2015-07-28T23:45:00Z</cp:lastPrinted>
  <dcterms:created xsi:type="dcterms:W3CDTF">2014-12-04T22:58:00Z</dcterms:created>
  <dcterms:modified xsi:type="dcterms:W3CDTF">2015-07-28T23:48:00Z</dcterms:modified>
</cp:coreProperties>
</file>