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6" w:rsidRPr="00D35385" w:rsidRDefault="00A74E20" w:rsidP="00D35385">
      <w:pPr>
        <w:spacing w:after="240" w:line="240" w:lineRule="auto"/>
        <w:ind w:left="0" w:firstLine="360"/>
        <w:jc w:val="center"/>
        <w:rPr>
          <w:rFonts w:ascii="Times New Roman" w:hAnsi="Times New Roman"/>
          <w:b/>
          <w:sz w:val="24"/>
        </w:rPr>
      </w:pPr>
      <w:r w:rsidRPr="00A95F27">
        <w:rPr>
          <w:rFonts w:ascii="Times New Roman" w:hAnsi="Times New Roman"/>
          <w:b/>
          <w:sz w:val="24"/>
        </w:rPr>
        <w:t>DAFTAR PUSTAKA</w:t>
      </w:r>
    </w:p>
    <w:p w:rsidR="00655AF6" w:rsidRDefault="00655AF6" w:rsidP="00196BCE">
      <w:pPr>
        <w:spacing w:after="24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Aditya, D. IG. 2009. </w:t>
      </w:r>
      <w:r w:rsidRPr="00E15C52">
        <w:rPr>
          <w:rFonts w:ascii="Times New Roman" w:hAnsi="Times New Roman"/>
          <w:i/>
          <w:sz w:val="24"/>
        </w:rPr>
        <w:t>Penelitian Deskriptif</w:t>
      </w:r>
      <w:r>
        <w:rPr>
          <w:rFonts w:ascii="Times New Roman" w:hAnsi="Times New Roman"/>
          <w:sz w:val="24"/>
        </w:rPr>
        <w:t xml:space="preserve">. </w:t>
      </w:r>
      <w:r w:rsidRPr="00E15C52">
        <w:rPr>
          <w:rFonts w:ascii="Times New Roman" w:hAnsi="Times New Roman"/>
          <w:i/>
          <w:sz w:val="24"/>
        </w:rPr>
        <w:t>Handout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Surakarta: Poltekkes Sur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karta. 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Andarmoyo, S. 2012. </w:t>
      </w:r>
      <w:r w:rsidRPr="007B7F3A">
        <w:rPr>
          <w:rFonts w:ascii="Times New Roman" w:hAnsi="Times New Roman"/>
          <w:i/>
          <w:sz w:val="24"/>
        </w:rPr>
        <w:t>Keperawatan Keluarga Konsep Teori, Proses, dan Praktik Keperawatan</w:t>
      </w:r>
      <w:r>
        <w:rPr>
          <w:rFonts w:ascii="Times New Roman" w:hAnsi="Times New Roman"/>
          <w:sz w:val="24"/>
        </w:rPr>
        <w:t>. Yogyakarta: Graha Ilmu.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Arikunto, S. 2010. </w:t>
      </w:r>
      <w:r w:rsidRPr="00DE74AB">
        <w:rPr>
          <w:rFonts w:ascii="Times New Roman" w:hAnsi="Times New Roman"/>
          <w:i/>
          <w:sz w:val="24"/>
        </w:rPr>
        <w:t>Prosedur Penelitian: Suatu Pendekatan Praktik</w:t>
      </w:r>
      <w:r>
        <w:rPr>
          <w:rFonts w:ascii="Times New Roman" w:hAnsi="Times New Roman"/>
          <w:sz w:val="24"/>
        </w:rPr>
        <w:t xml:space="preserve">. Jakarta: PT Rineka Cipta. 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Hardy, M &amp; Heyes, S. 1985. </w:t>
      </w:r>
      <w:r w:rsidRPr="007B7F3A">
        <w:rPr>
          <w:rFonts w:ascii="Times New Roman" w:hAnsi="Times New Roman"/>
          <w:i/>
          <w:sz w:val="24"/>
        </w:rPr>
        <w:t>Pengantar Psikologi Edisi Kedua</w:t>
      </w:r>
      <w:r>
        <w:rPr>
          <w:rFonts w:ascii="Times New Roman" w:hAnsi="Times New Roman"/>
          <w:sz w:val="24"/>
        </w:rPr>
        <w:t>. Jakarta: Erlangga.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Hidayat, A.A.A. 2008. </w:t>
      </w:r>
      <w:r>
        <w:rPr>
          <w:rFonts w:ascii="Times New Roman" w:hAnsi="Times New Roman"/>
          <w:i/>
          <w:sz w:val="24"/>
        </w:rPr>
        <w:t>Riset Keperawatan dan Teknik Penulisan Ilmiah</w:t>
      </w:r>
      <w:r>
        <w:rPr>
          <w:rFonts w:ascii="Times New Roman" w:hAnsi="Times New Roman"/>
          <w:sz w:val="24"/>
        </w:rPr>
        <w:t xml:space="preserve">. Jakarta: Salemba Medika. 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Hidayat, D.R. 2009. </w:t>
      </w:r>
      <w:r w:rsidRPr="007B7F3A">
        <w:rPr>
          <w:rFonts w:ascii="Times New Roman" w:hAnsi="Times New Roman"/>
          <w:i/>
          <w:sz w:val="24"/>
        </w:rPr>
        <w:t>Pengantar Psikologi Untuk Tenaga Kesehatan: Ilmu Perilaku Manusia.</w:t>
      </w:r>
      <w:r>
        <w:rPr>
          <w:rFonts w:ascii="Times New Roman" w:hAnsi="Times New Roman"/>
          <w:sz w:val="24"/>
        </w:rPr>
        <w:t xml:space="preserve"> Jakarta: Trans Info Media.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Kementerian Kesehatan Republik Indonesia. 2014. </w:t>
      </w:r>
      <w:r w:rsidRPr="00655AF6">
        <w:rPr>
          <w:rFonts w:ascii="Times New Roman" w:hAnsi="Times New Roman"/>
          <w:i/>
          <w:sz w:val="24"/>
        </w:rPr>
        <w:t>Pedoman Nasional Pengend</w:t>
      </w:r>
      <w:r w:rsidRPr="00655AF6">
        <w:rPr>
          <w:rFonts w:ascii="Times New Roman" w:hAnsi="Times New Roman"/>
          <w:i/>
          <w:sz w:val="24"/>
        </w:rPr>
        <w:t>a</w:t>
      </w:r>
      <w:r w:rsidRPr="00655AF6">
        <w:rPr>
          <w:rFonts w:ascii="Times New Roman" w:hAnsi="Times New Roman"/>
          <w:i/>
          <w:sz w:val="24"/>
        </w:rPr>
        <w:t>lian Tuberculosis</w:t>
      </w:r>
      <w:r>
        <w:rPr>
          <w:rFonts w:ascii="Times New Roman" w:hAnsi="Times New Roman"/>
          <w:sz w:val="24"/>
        </w:rPr>
        <w:t>. Jakarta: Kemeterian Kesehatan.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Manurung, S dkk. 2009. </w:t>
      </w:r>
      <w:r w:rsidRPr="007B7F3A">
        <w:rPr>
          <w:rFonts w:ascii="Times New Roman" w:hAnsi="Times New Roman"/>
          <w:i/>
          <w:sz w:val="24"/>
        </w:rPr>
        <w:t>Gangguan Sistem Pernapasan Akibat Infeksi</w:t>
      </w:r>
      <w:r>
        <w:rPr>
          <w:rFonts w:ascii="Times New Roman" w:hAnsi="Times New Roman"/>
          <w:sz w:val="24"/>
        </w:rPr>
        <w:t>. Jakarta: Trans Info Media.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Muttaqin, A. 2008. </w:t>
      </w:r>
      <w:r w:rsidRPr="007B7F3A">
        <w:rPr>
          <w:rFonts w:ascii="Times New Roman" w:hAnsi="Times New Roman"/>
          <w:i/>
          <w:sz w:val="24"/>
        </w:rPr>
        <w:t>Asuhan Keperawatan Klien dengan Gangguan Sistem Pern</w:t>
      </w:r>
      <w:r w:rsidRPr="007B7F3A">
        <w:rPr>
          <w:rFonts w:ascii="Times New Roman" w:hAnsi="Times New Roman"/>
          <w:i/>
          <w:sz w:val="24"/>
        </w:rPr>
        <w:t>a</w:t>
      </w:r>
      <w:r w:rsidRPr="007B7F3A">
        <w:rPr>
          <w:rFonts w:ascii="Times New Roman" w:hAnsi="Times New Roman"/>
          <w:i/>
          <w:sz w:val="24"/>
        </w:rPr>
        <w:t>pasan.</w:t>
      </w:r>
      <w:r>
        <w:rPr>
          <w:rFonts w:ascii="Times New Roman" w:hAnsi="Times New Roman"/>
          <w:sz w:val="24"/>
        </w:rPr>
        <w:t xml:space="preserve"> Jakarta: Salemba Medika.</w:t>
      </w:r>
    </w:p>
    <w:p w:rsidR="00655AF6" w:rsidRPr="006B04A0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Notoadmodjo. 2010. </w:t>
      </w:r>
      <w:r w:rsidRPr="007B7F3A">
        <w:rPr>
          <w:rFonts w:ascii="Times New Roman" w:hAnsi="Times New Roman"/>
          <w:i/>
          <w:sz w:val="24"/>
        </w:rPr>
        <w:t>Metodologi Penelitian Kesehatan</w:t>
      </w:r>
      <w:r>
        <w:rPr>
          <w:rFonts w:ascii="Times New Roman" w:hAnsi="Times New Roman"/>
          <w:sz w:val="24"/>
        </w:rPr>
        <w:t>. Jakarta: PT Rhineka Ci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ta.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Orin. 2014</w:t>
      </w:r>
      <w:r w:rsidRPr="00E62DD7">
        <w:rPr>
          <w:rFonts w:ascii="Times New Roman" w:hAnsi="Times New Roman"/>
          <w:i/>
          <w:sz w:val="24"/>
        </w:rPr>
        <w:t>.  Stop Diskriminasi dan Stigma Negatif Terhadap Pasien TBC</w:t>
      </w:r>
      <w:r>
        <w:rPr>
          <w:rFonts w:ascii="Times New Roman" w:hAnsi="Times New Roman"/>
          <w:sz w:val="24"/>
        </w:rPr>
        <w:t>, (O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line), (</w:t>
      </w:r>
      <w:hyperlink r:id="rId6" w:history="1">
        <w:r w:rsidRPr="004E0FF3">
          <w:rPr>
            <w:rStyle w:val="Hyperlink"/>
            <w:rFonts w:ascii="Times New Roman" w:hAnsi="Times New Roman"/>
            <w:color w:val="002060"/>
            <w:sz w:val="24"/>
          </w:rPr>
          <w:t>http://orin.supriatna.web.id/stop-diskriminasi-dan-stigma-negatif-terhadap-pasien-tb/</w:t>
        </w:r>
      </w:hyperlink>
      <w:r>
        <w:rPr>
          <w:rFonts w:ascii="Times New Roman" w:hAnsi="Times New Roman"/>
          <w:sz w:val="24"/>
        </w:rPr>
        <w:t xml:space="preserve">, diakses pada tanggal 16 November 2014). 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Potter &amp; Perry. 2005. </w:t>
      </w:r>
      <w:r w:rsidRPr="007B7F3A">
        <w:rPr>
          <w:rFonts w:ascii="Times New Roman" w:hAnsi="Times New Roman"/>
          <w:i/>
          <w:sz w:val="24"/>
        </w:rPr>
        <w:t>Fundamental</w:t>
      </w:r>
      <w:r>
        <w:rPr>
          <w:rFonts w:ascii="Times New Roman" w:hAnsi="Times New Roman"/>
          <w:sz w:val="24"/>
        </w:rPr>
        <w:t xml:space="preserve"> </w:t>
      </w:r>
      <w:r w:rsidRPr="007B7F3A">
        <w:rPr>
          <w:rFonts w:ascii="Times New Roman" w:hAnsi="Times New Roman"/>
          <w:i/>
          <w:sz w:val="24"/>
        </w:rPr>
        <w:t>Keperawatan: Proses, Konsep, dan Praktik Edisi 4.</w:t>
      </w:r>
      <w:r>
        <w:rPr>
          <w:rFonts w:ascii="Times New Roman" w:hAnsi="Times New Roman"/>
          <w:sz w:val="24"/>
        </w:rPr>
        <w:t xml:space="preserve"> Jakarta: EGC.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Rakhmat, J. 2007. </w:t>
      </w:r>
      <w:r w:rsidRPr="007B7F3A">
        <w:rPr>
          <w:rFonts w:ascii="Times New Roman" w:hAnsi="Times New Roman"/>
          <w:i/>
          <w:sz w:val="24"/>
        </w:rPr>
        <w:t>Psikologi Komunikasi</w:t>
      </w:r>
      <w:r>
        <w:rPr>
          <w:rFonts w:ascii="Times New Roman" w:hAnsi="Times New Roman"/>
          <w:sz w:val="24"/>
        </w:rPr>
        <w:t>. Bandung: PT Remaja Rosdakarya.</w:t>
      </w:r>
    </w:p>
    <w:p w:rsidR="00655AF6" w:rsidRPr="007B7F3A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Setiawati, S. &amp; Dermawan, A. C. 2008. </w:t>
      </w:r>
      <w:r w:rsidRPr="007B7F3A">
        <w:rPr>
          <w:rFonts w:ascii="Times New Roman" w:hAnsi="Times New Roman"/>
          <w:i/>
          <w:sz w:val="24"/>
        </w:rPr>
        <w:t xml:space="preserve">Penuntun Praktis Asuhan Keperawatan Keluarga. </w:t>
      </w:r>
      <w:r w:rsidRPr="007B7F3A">
        <w:rPr>
          <w:rFonts w:ascii="Times New Roman" w:hAnsi="Times New Roman"/>
          <w:sz w:val="24"/>
        </w:rPr>
        <w:t>Jakarta: TIM</w:t>
      </w:r>
    </w:p>
    <w:p w:rsidR="00655AF6" w:rsidRPr="004221D9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 w:rsidRPr="004221D9">
        <w:rPr>
          <w:rFonts w:ascii="Times New Roman" w:hAnsi="Times New Roman"/>
          <w:sz w:val="24"/>
        </w:rPr>
        <w:t xml:space="preserve">Smeltzer, S. C. &amp; Barre, B. G. 2002. </w:t>
      </w:r>
      <w:r w:rsidRPr="004221D9">
        <w:rPr>
          <w:rFonts w:ascii="Times New Roman" w:hAnsi="Times New Roman"/>
          <w:i/>
          <w:sz w:val="24"/>
        </w:rPr>
        <w:t>Keperawatan Medikal Bedah Edisi 8 Vol. 1.</w:t>
      </w:r>
      <w:r w:rsidRPr="004221D9">
        <w:rPr>
          <w:rFonts w:ascii="Times New Roman" w:hAnsi="Times New Roman"/>
          <w:sz w:val="24"/>
        </w:rPr>
        <w:t xml:space="preserve"> Jakarta: EGC.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Sunaryo. 2004. </w:t>
      </w:r>
      <w:r w:rsidRPr="007B7F3A">
        <w:rPr>
          <w:rFonts w:ascii="Times New Roman" w:hAnsi="Times New Roman"/>
          <w:i/>
          <w:sz w:val="24"/>
        </w:rPr>
        <w:t>Psikologi Untuk Keperawatan</w:t>
      </w:r>
      <w:r>
        <w:rPr>
          <w:rFonts w:ascii="Times New Roman" w:hAnsi="Times New Roman"/>
          <w:sz w:val="24"/>
        </w:rPr>
        <w:t>. Jakarta: EGC</w:t>
      </w:r>
    </w:p>
    <w:p w:rsidR="00655AF6" w:rsidRPr="00EF4B5A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Uma, H. 2013. </w:t>
      </w:r>
      <w:r w:rsidRPr="00EF4B5A">
        <w:rPr>
          <w:rFonts w:ascii="Times New Roman" w:hAnsi="Times New Roman"/>
          <w:i/>
          <w:sz w:val="24"/>
        </w:rPr>
        <w:t>Persepsi: Pengertian, Definisi, dan Factor yang Mempengaruhi</w:t>
      </w:r>
      <w:r>
        <w:rPr>
          <w:rFonts w:ascii="Times New Roman" w:hAnsi="Times New Roman"/>
          <w:sz w:val="24"/>
        </w:rPr>
        <w:t>, (Online), (</w:t>
      </w:r>
      <w:hyperlink r:id="rId7" w:history="1">
        <w:r w:rsidRPr="004E0FF3">
          <w:rPr>
            <w:rStyle w:val="Hyperlink"/>
            <w:rFonts w:ascii="Times New Roman" w:hAnsi="Times New Roman"/>
            <w:color w:val="002060"/>
            <w:sz w:val="24"/>
          </w:rPr>
          <w:t>http://bahasa.kompasiana.com/2013/10/20/persepsi-pengertian-</w:t>
        </w:r>
        <w:r w:rsidRPr="004E0FF3">
          <w:rPr>
            <w:rStyle w:val="Hyperlink"/>
            <w:rFonts w:ascii="Times New Roman" w:hAnsi="Times New Roman"/>
            <w:color w:val="002060"/>
            <w:sz w:val="24"/>
          </w:rPr>
          <w:lastRenderedPageBreak/>
          <w:t>definisi-dan-factor-yang-mempengaruhi-600802.html</w:t>
        </w:r>
      </w:hyperlink>
      <w:r>
        <w:rPr>
          <w:rFonts w:ascii="Times New Roman" w:hAnsi="Times New Roman"/>
          <w:sz w:val="24"/>
        </w:rPr>
        <w:t xml:space="preserve">, diakses pada tanggal 4 Desember 2014). 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Wahyuningsih, E &amp; Subekti, N. B. 2005. </w:t>
      </w:r>
      <w:r w:rsidRPr="004B167A">
        <w:rPr>
          <w:rFonts w:ascii="Times New Roman" w:hAnsi="Times New Roman"/>
          <w:i/>
          <w:sz w:val="24"/>
        </w:rPr>
        <w:t>Pedoman Pe</w:t>
      </w:r>
      <w:r>
        <w:rPr>
          <w:rFonts w:ascii="Times New Roman" w:hAnsi="Times New Roman"/>
          <w:i/>
          <w:sz w:val="24"/>
        </w:rPr>
        <w:t>r</w:t>
      </w:r>
      <w:r w:rsidRPr="004B167A">
        <w:rPr>
          <w:rFonts w:ascii="Times New Roman" w:hAnsi="Times New Roman"/>
          <w:i/>
          <w:sz w:val="24"/>
        </w:rPr>
        <w:t>awatan Pasien</w:t>
      </w:r>
      <w:r>
        <w:rPr>
          <w:rFonts w:ascii="Times New Roman" w:hAnsi="Times New Roman"/>
          <w:sz w:val="24"/>
        </w:rPr>
        <w:t>. Jakarta: EGC.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Walgito, B. 2004. </w:t>
      </w:r>
      <w:r w:rsidRPr="007B7F3A">
        <w:rPr>
          <w:rFonts w:ascii="Times New Roman" w:hAnsi="Times New Roman"/>
          <w:i/>
          <w:sz w:val="24"/>
        </w:rPr>
        <w:t>Pengantar Psikologi Umum</w:t>
      </w:r>
      <w:r>
        <w:rPr>
          <w:rFonts w:ascii="Times New Roman" w:hAnsi="Times New Roman"/>
          <w:sz w:val="24"/>
        </w:rPr>
        <w:t>. Yogyakarta: ANDI.</w:t>
      </w:r>
    </w:p>
    <w:p w:rsidR="00655AF6" w:rsidRDefault="00655AF6" w:rsidP="00894006">
      <w:pPr>
        <w:spacing w:after="24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Widjadja, R. 2009. </w:t>
      </w:r>
      <w:r>
        <w:rPr>
          <w:rFonts w:ascii="Times New Roman" w:hAnsi="Times New Roman"/>
          <w:i/>
          <w:sz w:val="24"/>
        </w:rPr>
        <w:t>Penyakit Kronis: Tindakan, Pencegahan, dan Pengobatan S</w:t>
      </w:r>
      <w:r>
        <w:rPr>
          <w:rFonts w:ascii="Times New Roman" w:hAnsi="Times New Roman"/>
          <w:i/>
          <w:sz w:val="24"/>
        </w:rPr>
        <w:t>e</w:t>
      </w:r>
      <w:r>
        <w:rPr>
          <w:rFonts w:ascii="Times New Roman" w:hAnsi="Times New Roman"/>
          <w:i/>
          <w:sz w:val="24"/>
        </w:rPr>
        <w:t>cara Medis Maupun Tradisional</w:t>
      </w:r>
      <w:r>
        <w:rPr>
          <w:rFonts w:ascii="Times New Roman" w:hAnsi="Times New Roman"/>
          <w:sz w:val="24"/>
        </w:rPr>
        <w:t xml:space="preserve">. Jakarta: Bee Media Indonesia. </w:t>
      </w:r>
    </w:p>
    <w:sectPr w:rsidR="00655AF6" w:rsidSect="000715C9">
      <w:headerReference w:type="default" r:id="rId8"/>
      <w:headerReference w:type="first" r:id="rId9"/>
      <w:footerReference w:type="first" r:id="rId10"/>
      <w:pgSz w:w="11907" w:h="16839" w:code="9"/>
      <w:pgMar w:top="1699" w:right="1699" w:bottom="1699" w:left="2268" w:header="720" w:footer="720" w:gutter="0"/>
      <w:pgNumType w:start="3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4F" w:rsidRDefault="0062194F" w:rsidP="00205F7C">
      <w:pPr>
        <w:spacing w:line="240" w:lineRule="auto"/>
      </w:pPr>
      <w:r>
        <w:separator/>
      </w:r>
    </w:p>
  </w:endnote>
  <w:endnote w:type="continuationSeparator" w:id="1">
    <w:p w:rsidR="0062194F" w:rsidRDefault="0062194F" w:rsidP="00205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C" w:rsidRPr="000715C9" w:rsidRDefault="000715C9" w:rsidP="000715C9">
    <w:pPr>
      <w:pStyle w:val="Footer"/>
      <w:ind w:left="360"/>
      <w:jc w:val="center"/>
    </w:pPr>
    <w:r>
      <w:t>34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4F" w:rsidRDefault="0062194F" w:rsidP="00205F7C">
      <w:pPr>
        <w:spacing w:line="240" w:lineRule="auto"/>
      </w:pPr>
      <w:r>
        <w:separator/>
      </w:r>
    </w:p>
  </w:footnote>
  <w:footnote w:type="continuationSeparator" w:id="1">
    <w:p w:rsidR="0062194F" w:rsidRDefault="0062194F" w:rsidP="00205F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7C" w:rsidRDefault="000715C9" w:rsidP="000715C9">
    <w:pPr>
      <w:pStyle w:val="Header"/>
      <w:jc w:val="right"/>
    </w:pPr>
    <w:r>
      <w:t>35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C9" w:rsidRDefault="000715C9">
    <w:pPr>
      <w:pStyle w:val="Header"/>
      <w:jc w:val="right"/>
    </w:pPr>
  </w:p>
  <w:p w:rsidR="000715C9" w:rsidRDefault="000715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C9"/>
    <w:rsid w:val="00056E2C"/>
    <w:rsid w:val="000715C9"/>
    <w:rsid w:val="000A16C8"/>
    <w:rsid w:val="000E0271"/>
    <w:rsid w:val="00141939"/>
    <w:rsid w:val="001521C9"/>
    <w:rsid w:val="001630FE"/>
    <w:rsid w:val="00196BCE"/>
    <w:rsid w:val="00205F7C"/>
    <w:rsid w:val="002662CD"/>
    <w:rsid w:val="002D3668"/>
    <w:rsid w:val="003A2831"/>
    <w:rsid w:val="003A51DA"/>
    <w:rsid w:val="003B1874"/>
    <w:rsid w:val="004221D9"/>
    <w:rsid w:val="00422C55"/>
    <w:rsid w:val="00425B3C"/>
    <w:rsid w:val="00453991"/>
    <w:rsid w:val="00467E7D"/>
    <w:rsid w:val="004A5661"/>
    <w:rsid w:val="004B167A"/>
    <w:rsid w:val="004E0FF3"/>
    <w:rsid w:val="004E6B14"/>
    <w:rsid w:val="0053636A"/>
    <w:rsid w:val="00574B80"/>
    <w:rsid w:val="005C25DB"/>
    <w:rsid w:val="005D60B6"/>
    <w:rsid w:val="0062194F"/>
    <w:rsid w:val="00625846"/>
    <w:rsid w:val="00637465"/>
    <w:rsid w:val="0065168B"/>
    <w:rsid w:val="00655AF6"/>
    <w:rsid w:val="006856E2"/>
    <w:rsid w:val="006A03A0"/>
    <w:rsid w:val="006A2A98"/>
    <w:rsid w:val="006B04A0"/>
    <w:rsid w:val="006B57A7"/>
    <w:rsid w:val="00713E4F"/>
    <w:rsid w:val="00721104"/>
    <w:rsid w:val="0072399F"/>
    <w:rsid w:val="007B1C80"/>
    <w:rsid w:val="007B405E"/>
    <w:rsid w:val="007B7F3A"/>
    <w:rsid w:val="008052F6"/>
    <w:rsid w:val="00883962"/>
    <w:rsid w:val="00894006"/>
    <w:rsid w:val="008C560D"/>
    <w:rsid w:val="00904159"/>
    <w:rsid w:val="00930CC6"/>
    <w:rsid w:val="009665C4"/>
    <w:rsid w:val="009874BC"/>
    <w:rsid w:val="009C6633"/>
    <w:rsid w:val="009D1FC0"/>
    <w:rsid w:val="00A438CE"/>
    <w:rsid w:val="00A55077"/>
    <w:rsid w:val="00A74E20"/>
    <w:rsid w:val="00A924B8"/>
    <w:rsid w:val="00A95F27"/>
    <w:rsid w:val="00AB0D65"/>
    <w:rsid w:val="00B43A6A"/>
    <w:rsid w:val="00BC19DC"/>
    <w:rsid w:val="00BD51FC"/>
    <w:rsid w:val="00C25840"/>
    <w:rsid w:val="00C55D3C"/>
    <w:rsid w:val="00C8314D"/>
    <w:rsid w:val="00CE3869"/>
    <w:rsid w:val="00D2604C"/>
    <w:rsid w:val="00D34670"/>
    <w:rsid w:val="00D35385"/>
    <w:rsid w:val="00D41658"/>
    <w:rsid w:val="00D73C30"/>
    <w:rsid w:val="00D744F0"/>
    <w:rsid w:val="00DE74AB"/>
    <w:rsid w:val="00E15C52"/>
    <w:rsid w:val="00E62DD7"/>
    <w:rsid w:val="00EF4B5A"/>
    <w:rsid w:val="00F91D7E"/>
    <w:rsid w:val="00FD4EC8"/>
    <w:rsid w:val="00FE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4BC"/>
    <w:pPr>
      <w:spacing w:line="360" w:lineRule="auto"/>
      <w:ind w:left="806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0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F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7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hasa.kompasiana.com/2013/10/20/persepsi-pengertian-definisi-dan-factor-yang-mempengaruhi-60080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in.supriatna.web.id/2014/07/13/stop-diskriminasi-dan-stigma-negatif-terhadap-pasien-tb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2015-06-15T00:07:00Z</cp:lastPrinted>
  <dcterms:created xsi:type="dcterms:W3CDTF">2014-12-02T04:47:00Z</dcterms:created>
  <dcterms:modified xsi:type="dcterms:W3CDTF">2015-07-28T02:42:00Z</dcterms:modified>
</cp:coreProperties>
</file>