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24" w:rsidRPr="00460D5B" w:rsidRDefault="007A7024" w:rsidP="007A7024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460D5B">
        <w:rPr>
          <w:rFonts w:ascii="Times New Roman" w:hAnsi="Times New Roman"/>
          <w:b/>
          <w:sz w:val="24"/>
        </w:rPr>
        <w:t>BAB V</w:t>
      </w:r>
    </w:p>
    <w:p w:rsidR="008B5F1F" w:rsidRDefault="007A7024" w:rsidP="00077DF5">
      <w:pPr>
        <w:spacing w:after="0" w:line="48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460D5B">
        <w:rPr>
          <w:rFonts w:ascii="Times New Roman" w:hAnsi="Times New Roman"/>
          <w:b/>
          <w:sz w:val="24"/>
        </w:rPr>
        <w:t>PENUTUP</w:t>
      </w:r>
    </w:p>
    <w:p w:rsidR="0062052C" w:rsidRPr="0062052C" w:rsidRDefault="0062052C" w:rsidP="0062052C">
      <w:pPr>
        <w:spacing w:after="0" w:line="48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395FF5">
        <w:rPr>
          <w:rFonts w:ascii="Times New Roman" w:hAnsi="Times New Roman"/>
          <w:b/>
          <w:bCs/>
          <w:sz w:val="24"/>
          <w:szCs w:val="24"/>
        </w:rPr>
        <w:t>Kesimpulan</w:t>
      </w:r>
    </w:p>
    <w:p w:rsidR="00370C5A" w:rsidRDefault="00485B65" w:rsidP="00BB3D73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F0191">
        <w:rPr>
          <w:rFonts w:ascii="Times New Roman" w:hAnsi="Times New Roman"/>
          <w:sz w:val="24"/>
          <w:lang w:val="en-US"/>
        </w:rPr>
        <w:t>pembahasan</w:t>
      </w:r>
      <w:proofErr w:type="spellEnd"/>
      <w:r w:rsidR="006F019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lang w:val="en-US"/>
        </w:rPr>
        <w:t>telah</w:t>
      </w:r>
      <w:proofErr w:type="spellEnd"/>
      <w:r w:rsidR="006F01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F0191">
        <w:rPr>
          <w:rFonts w:ascii="Times New Roman" w:hAnsi="Times New Roman"/>
          <w:sz w:val="24"/>
          <w:lang w:val="en-US"/>
        </w:rPr>
        <w:t>disampaikan</w:t>
      </w:r>
      <w:proofErr w:type="spellEnd"/>
      <w:r>
        <w:rPr>
          <w:rFonts w:ascii="Times New Roman" w:hAnsi="Times New Roman"/>
          <w:sz w:val="24"/>
          <w:lang w:val="en-US"/>
        </w:rPr>
        <w:t>,</w:t>
      </w:r>
      <w:r w:rsidR="006F01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F0191">
        <w:rPr>
          <w:rFonts w:ascii="Times New Roman" w:hAnsi="Times New Roman"/>
          <w:sz w:val="24"/>
          <w:lang w:val="en-US"/>
        </w:rPr>
        <w:t>dapat</w:t>
      </w:r>
      <w:proofErr w:type="spellEnd"/>
      <w:r w:rsidR="006F01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F0191">
        <w:rPr>
          <w:rFonts w:ascii="Times New Roman" w:hAnsi="Times New Roman"/>
          <w:sz w:val="24"/>
          <w:lang w:val="en-US"/>
        </w:rPr>
        <w:t>di</w:t>
      </w:r>
      <w:proofErr w:type="spellEnd"/>
      <w:r w:rsidR="006F01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F0191">
        <w:rPr>
          <w:rFonts w:ascii="Times New Roman" w:hAnsi="Times New Roman"/>
          <w:sz w:val="24"/>
          <w:lang w:val="en-US"/>
        </w:rPr>
        <w:t>simpulkan</w:t>
      </w:r>
      <w:proofErr w:type="spellEnd"/>
      <w:r w:rsidR="006F01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F0191">
        <w:rPr>
          <w:rFonts w:ascii="Times New Roman" w:hAnsi="Times New Roman"/>
          <w:sz w:val="24"/>
          <w:lang w:val="en-US"/>
        </w:rPr>
        <w:t>sebagai</w:t>
      </w:r>
      <w:proofErr w:type="spellEnd"/>
      <w:r w:rsidR="006F01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F0191">
        <w:rPr>
          <w:rFonts w:ascii="Times New Roman" w:hAnsi="Times New Roman"/>
          <w:sz w:val="24"/>
          <w:lang w:val="en-US"/>
        </w:rPr>
        <w:t>berikut</w:t>
      </w:r>
      <w:proofErr w:type="spellEnd"/>
      <w:r w:rsidR="006F0191">
        <w:rPr>
          <w:rFonts w:ascii="Times New Roman" w:hAnsi="Times New Roman"/>
          <w:sz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r w:rsidR="00BB3D73">
        <w:rPr>
          <w:rFonts w:ascii="Times New Roman" w:hAnsi="Times New Roman"/>
          <w:sz w:val="24"/>
          <w:lang w:val="en-US"/>
        </w:rPr>
        <w:t xml:space="preserve"> </w:t>
      </w:r>
    </w:p>
    <w:p w:rsidR="00BB3D73" w:rsidRDefault="00A1045B" w:rsidP="003A092E">
      <w:pPr>
        <w:spacing w:after="0" w:line="48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lang w:val="en-US"/>
        </w:rPr>
        <w:t>S</w:t>
      </w:r>
      <w:r w:rsidR="00BB3D73">
        <w:rPr>
          <w:rFonts w:ascii="Times New Roman" w:hAnsi="Times New Roman"/>
          <w:sz w:val="24"/>
          <w:lang w:val="en-US"/>
        </w:rPr>
        <w:t>ubjek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pertama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BB3D73">
        <w:rPr>
          <w:rFonts w:ascii="Times New Roman" w:hAnsi="Times New Roman"/>
          <w:sz w:val="24"/>
          <w:lang w:val="en-US"/>
        </w:rPr>
        <w:t>subjek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dapat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melakukan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fungsi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pemenuhan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kebersihan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kulit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dengan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baik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BB3D73">
        <w:rPr>
          <w:rFonts w:ascii="Times New Roman" w:hAnsi="Times New Roman"/>
          <w:sz w:val="24"/>
          <w:lang w:val="en-US"/>
        </w:rPr>
        <w:t>dengan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mendapatkan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interpretasi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hasil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85.</w:t>
      </w:r>
      <w:proofErr w:type="gram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BB3D73">
        <w:rPr>
          <w:rFonts w:ascii="Times New Roman" w:hAnsi="Times New Roman"/>
          <w:sz w:val="24"/>
          <w:lang w:val="en-US"/>
        </w:rPr>
        <w:t>Pada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fungsi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pemenuhan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kebersihan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rambut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dapat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melakukan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sz w:val="24"/>
          <w:lang w:val="en-US"/>
        </w:rPr>
        <w:t>dengan</w:t>
      </w:r>
      <w:proofErr w:type="spellEnd"/>
      <w:r w:rsidR="00BB3D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baik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370C5A">
        <w:rPr>
          <w:rFonts w:ascii="Times New Roman" w:hAnsi="Times New Roman"/>
          <w:sz w:val="24"/>
          <w:lang w:val="en-US"/>
        </w:rPr>
        <w:t>dengan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mendapatkan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interpretasi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hasil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70.</w:t>
      </w:r>
      <w:proofErr w:type="gram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370C5A">
        <w:rPr>
          <w:rFonts w:ascii="Times New Roman" w:hAnsi="Times New Roman"/>
          <w:sz w:val="24"/>
          <w:lang w:val="en-US"/>
        </w:rPr>
        <w:t>Pada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fungsi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pemenuhan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kebersihan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gigi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dan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mulut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dapat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melakukan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dengan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cukup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baik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370C5A">
        <w:rPr>
          <w:rFonts w:ascii="Times New Roman" w:hAnsi="Times New Roman"/>
          <w:sz w:val="24"/>
          <w:lang w:val="en-US"/>
        </w:rPr>
        <w:t>dengan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mendapatkan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interpretasi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hasil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60.</w:t>
      </w:r>
      <w:proofErr w:type="gram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370C5A">
        <w:rPr>
          <w:rFonts w:ascii="Times New Roman" w:hAnsi="Times New Roman"/>
          <w:sz w:val="24"/>
          <w:lang w:val="en-US"/>
        </w:rPr>
        <w:t>Pada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fungsi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pemenuhan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kebersihan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kuku </w:t>
      </w:r>
      <w:proofErr w:type="spellStart"/>
      <w:r w:rsidR="00370C5A">
        <w:rPr>
          <w:rFonts w:ascii="Times New Roman" w:hAnsi="Times New Roman"/>
          <w:sz w:val="24"/>
          <w:lang w:val="en-US"/>
        </w:rPr>
        <w:t>dapat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melakukan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dengan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cukup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baik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370C5A">
        <w:rPr>
          <w:rFonts w:ascii="Times New Roman" w:hAnsi="Times New Roman"/>
          <w:sz w:val="24"/>
          <w:lang w:val="en-US"/>
        </w:rPr>
        <w:t>dengan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interpretasi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hasil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65.</w:t>
      </w:r>
      <w:proofErr w:type="gram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370C5A">
        <w:rPr>
          <w:rFonts w:ascii="Times New Roman" w:hAnsi="Times New Roman"/>
          <w:sz w:val="24"/>
          <w:lang w:val="en-US"/>
        </w:rPr>
        <w:t>Tetapi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masih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ada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beberapa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hal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370C5A">
        <w:rPr>
          <w:rFonts w:ascii="Times New Roman" w:hAnsi="Times New Roman"/>
          <w:sz w:val="24"/>
          <w:lang w:val="en-US"/>
        </w:rPr>
        <w:t>tidak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subjek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lakukan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370C5A">
        <w:rPr>
          <w:rFonts w:ascii="Times New Roman" w:hAnsi="Times New Roman"/>
          <w:sz w:val="24"/>
          <w:lang w:val="en-US"/>
        </w:rPr>
        <w:t>seperti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tidak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menutup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selimut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pada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bagian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kaki </w:t>
      </w:r>
      <w:proofErr w:type="spellStart"/>
      <w:r w:rsidR="00370C5A">
        <w:rPr>
          <w:rFonts w:ascii="Times New Roman" w:hAnsi="Times New Roman"/>
          <w:sz w:val="24"/>
          <w:lang w:val="en-US"/>
        </w:rPr>
        <w:t>saat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melakukan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fu</w:t>
      </w:r>
      <w:r>
        <w:rPr>
          <w:rFonts w:ascii="Times New Roman" w:hAnsi="Times New Roman"/>
          <w:sz w:val="24"/>
          <w:lang w:val="en-US"/>
        </w:rPr>
        <w:t>ngsi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pemenuhan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kebersihan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kulit</w:t>
      </w:r>
      <w:proofErr w:type="spellEnd"/>
      <w:r>
        <w:rPr>
          <w:rFonts w:ascii="Times New Roman" w:hAnsi="Times New Roman"/>
          <w:sz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lang w:val="en-US"/>
        </w:rPr>
        <w:t>T</w:t>
      </w:r>
      <w:r w:rsidR="00370C5A">
        <w:rPr>
          <w:rFonts w:ascii="Times New Roman" w:hAnsi="Times New Roman"/>
          <w:sz w:val="24"/>
          <w:lang w:val="en-US"/>
        </w:rPr>
        <w:t>idak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memiringkan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kepala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370C5A">
        <w:rPr>
          <w:rFonts w:ascii="Times New Roman" w:hAnsi="Times New Roman"/>
          <w:sz w:val="24"/>
          <w:lang w:val="en-US"/>
        </w:rPr>
        <w:t>tidak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meletakan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ember </w:t>
      </w:r>
      <w:proofErr w:type="spellStart"/>
      <w:r w:rsidR="00370C5A">
        <w:rPr>
          <w:rFonts w:ascii="Times New Roman" w:hAnsi="Times New Roman"/>
          <w:sz w:val="24"/>
          <w:lang w:val="en-US"/>
        </w:rPr>
        <w:t>kecil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dibawah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dagu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370C5A">
        <w:rPr>
          <w:rFonts w:ascii="Times New Roman" w:hAnsi="Times New Roman"/>
          <w:sz w:val="24"/>
          <w:lang w:val="en-US"/>
        </w:rPr>
        <w:t>tidak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memberikan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larutan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listerin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dan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tidak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mengangkat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ember </w:t>
      </w:r>
      <w:proofErr w:type="spellStart"/>
      <w:r w:rsidR="00370C5A">
        <w:rPr>
          <w:rFonts w:ascii="Times New Roman" w:hAnsi="Times New Roman"/>
          <w:sz w:val="24"/>
          <w:lang w:val="en-US"/>
        </w:rPr>
        <w:t>kecil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dan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pengalas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saat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melakukan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fungsi</w:t>
      </w:r>
      <w:proofErr w:type="spell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70C5A">
        <w:rPr>
          <w:rFonts w:ascii="Times New Roman" w:hAnsi="Times New Roman"/>
          <w:sz w:val="24"/>
          <w:lang w:val="en-US"/>
        </w:rPr>
        <w:t>peme</w:t>
      </w:r>
      <w:r>
        <w:rPr>
          <w:rFonts w:ascii="Times New Roman" w:hAnsi="Times New Roman"/>
          <w:sz w:val="24"/>
          <w:lang w:val="en-US"/>
        </w:rPr>
        <w:t>nuhan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kebersihan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gigi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mulut</w:t>
      </w:r>
      <w:proofErr w:type="spellEnd"/>
      <w:r>
        <w:rPr>
          <w:rFonts w:ascii="Times New Roman" w:hAnsi="Times New Roman"/>
          <w:sz w:val="24"/>
          <w:lang w:val="en-US"/>
        </w:rPr>
        <w:t>.</w:t>
      </w:r>
      <w:proofErr w:type="gramEnd"/>
      <w:r w:rsidR="00370C5A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memasang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handuk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bawah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tangan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merendam</w:t>
      </w:r>
      <w:proofErr w:type="spellEnd"/>
      <w:r>
        <w:rPr>
          <w:rFonts w:ascii="Times New Roman" w:hAnsi="Times New Roman"/>
          <w:sz w:val="24"/>
          <w:lang w:val="en-US"/>
        </w:rPr>
        <w:t xml:space="preserve"> kuku </w:t>
      </w:r>
      <w:proofErr w:type="spellStart"/>
      <w:r>
        <w:rPr>
          <w:rFonts w:ascii="Times New Roman" w:hAnsi="Times New Roman"/>
          <w:sz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>
        <w:rPr>
          <w:rFonts w:ascii="Times New Roman" w:hAnsi="Times New Roman"/>
          <w:sz w:val="24"/>
          <w:lang w:val="en-US"/>
        </w:rPr>
        <w:t>hangat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selama</w:t>
      </w:r>
      <w:proofErr w:type="spellEnd"/>
      <w:r>
        <w:rPr>
          <w:rFonts w:ascii="Times New Roman" w:hAnsi="Times New Roman"/>
          <w:sz w:val="24"/>
          <w:lang w:val="en-US"/>
        </w:rPr>
        <w:t xml:space="preserve"> 3 </w:t>
      </w:r>
      <w:proofErr w:type="spellStart"/>
      <w:r>
        <w:rPr>
          <w:rFonts w:ascii="Times New Roman" w:hAnsi="Times New Roman"/>
          <w:sz w:val="24"/>
          <w:lang w:val="en-US"/>
        </w:rPr>
        <w:t>menit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juga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mengeringkan</w:t>
      </w:r>
      <w:proofErr w:type="spellEnd"/>
      <w:r>
        <w:rPr>
          <w:rFonts w:ascii="Times New Roman" w:hAnsi="Times New Roman"/>
          <w:sz w:val="24"/>
          <w:lang w:val="en-US"/>
        </w:rPr>
        <w:t xml:space="preserve"> kuku </w:t>
      </w:r>
      <w:proofErr w:type="spellStart"/>
      <w:r>
        <w:rPr>
          <w:rFonts w:ascii="Times New Roman" w:hAnsi="Times New Roman"/>
          <w:sz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handuk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saat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melakukan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fungsi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pemenuhan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kebersihan</w:t>
      </w:r>
      <w:proofErr w:type="spellEnd"/>
      <w:r>
        <w:rPr>
          <w:rFonts w:ascii="Times New Roman" w:hAnsi="Times New Roman"/>
          <w:sz w:val="24"/>
          <w:lang w:val="en-US"/>
        </w:rPr>
        <w:t xml:space="preserve"> kuku.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memasang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perlak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pengalas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bawah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kepala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menutup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telinga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kapas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menutup</w:t>
      </w:r>
      <w:proofErr w:type="spellEnd"/>
      <w:r>
        <w:rPr>
          <w:rFonts w:ascii="Times New Roman" w:hAnsi="Times New Roman"/>
          <w:sz w:val="24"/>
          <w:lang w:val="en-US"/>
        </w:rPr>
        <w:t xml:space="preserve"> dada </w:t>
      </w:r>
      <w:proofErr w:type="spellStart"/>
      <w:r>
        <w:rPr>
          <w:rFonts w:ascii="Times New Roman" w:hAnsi="Times New Roman"/>
          <w:sz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handuk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fungsi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pemenuhan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kebersihan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rambut</w:t>
      </w:r>
      <w:proofErr w:type="spellEnd"/>
      <w:r>
        <w:rPr>
          <w:rFonts w:ascii="Times New Roman" w:hAnsi="Times New Roman"/>
          <w:sz w:val="24"/>
          <w:lang w:val="en-US"/>
        </w:rPr>
        <w:t>.</w:t>
      </w:r>
      <w:proofErr w:type="gramEnd"/>
    </w:p>
    <w:p w:rsidR="00554996" w:rsidRDefault="00485B65" w:rsidP="003A092E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proofErr w:type="spellStart"/>
      <w:proofErr w:type="gramStart"/>
      <w:r w:rsidR="00A1045B">
        <w:rPr>
          <w:rFonts w:ascii="Times New Roman" w:hAnsi="Times New Roman"/>
          <w:sz w:val="24"/>
          <w:lang w:val="en-US"/>
        </w:rPr>
        <w:t>Subjek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kedua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subjek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dapat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melakukan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fungsi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pemenuhan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kebersihan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kulit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baik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mendapatkan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interpretasi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hasil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80.</w:t>
      </w:r>
      <w:proofErr w:type="gram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A1045B">
        <w:rPr>
          <w:rFonts w:ascii="Times New Roman" w:hAnsi="Times New Roman"/>
          <w:sz w:val="24"/>
          <w:lang w:val="en-US"/>
        </w:rPr>
        <w:t>Pada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fungsi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pemenuhan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lastRenderedPageBreak/>
        <w:t>kebersihan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rambut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dapat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melakukan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cukup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baik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mendapatkan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interpretasi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hasil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50.</w:t>
      </w:r>
      <w:proofErr w:type="gram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A1045B">
        <w:rPr>
          <w:rFonts w:ascii="Times New Roman" w:hAnsi="Times New Roman"/>
          <w:sz w:val="24"/>
          <w:lang w:val="en-US"/>
        </w:rPr>
        <w:t>Pada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fungsi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pemenuhan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kebersihan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gigi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mulut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dapat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melakukan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cukup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baik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mendapatkan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interpretasi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hasil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60.</w:t>
      </w:r>
      <w:proofErr w:type="gram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A1045B">
        <w:rPr>
          <w:rFonts w:ascii="Times New Roman" w:hAnsi="Times New Roman"/>
          <w:sz w:val="24"/>
          <w:lang w:val="en-US"/>
        </w:rPr>
        <w:t>Pada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fungsi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pemenuhan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kebersihan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kuku </w:t>
      </w:r>
      <w:proofErr w:type="spellStart"/>
      <w:r w:rsidR="00A1045B">
        <w:rPr>
          <w:rFonts w:ascii="Times New Roman" w:hAnsi="Times New Roman"/>
          <w:sz w:val="24"/>
          <w:lang w:val="en-US"/>
        </w:rPr>
        <w:t>dapat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melakukan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cukup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baik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interpretasi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hasil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55.</w:t>
      </w:r>
      <w:proofErr w:type="gram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A1045B">
        <w:rPr>
          <w:rFonts w:ascii="Times New Roman" w:hAnsi="Times New Roman"/>
          <w:sz w:val="24"/>
          <w:lang w:val="en-US"/>
        </w:rPr>
        <w:t>Tetapi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masih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ada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beberapa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hal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subjek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A092E">
        <w:rPr>
          <w:rFonts w:ascii="Times New Roman" w:hAnsi="Times New Roman"/>
          <w:sz w:val="24"/>
          <w:lang w:val="en-US"/>
        </w:rPr>
        <w:t>kedua</w:t>
      </w:r>
      <w:proofErr w:type="spellEnd"/>
      <w:r w:rsidR="003A092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lakukan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seperti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menutup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selimut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A092E">
        <w:rPr>
          <w:rFonts w:ascii="Times New Roman" w:hAnsi="Times New Roman"/>
          <w:sz w:val="24"/>
          <w:lang w:val="en-US"/>
        </w:rPr>
        <w:t>dan</w:t>
      </w:r>
      <w:proofErr w:type="spellEnd"/>
      <w:r w:rsidR="003A092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A092E">
        <w:rPr>
          <w:rFonts w:ascii="Times New Roman" w:hAnsi="Times New Roman"/>
          <w:sz w:val="24"/>
          <w:lang w:val="en-US"/>
        </w:rPr>
        <w:t>tidak</w:t>
      </w:r>
      <w:proofErr w:type="spellEnd"/>
      <w:r w:rsidR="003A092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A092E">
        <w:rPr>
          <w:rFonts w:ascii="Times New Roman" w:hAnsi="Times New Roman"/>
          <w:sz w:val="24"/>
          <w:lang w:val="en-US"/>
        </w:rPr>
        <w:t>menggunakan</w:t>
      </w:r>
      <w:proofErr w:type="spellEnd"/>
      <w:r w:rsidR="003A092E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="003A092E">
        <w:rPr>
          <w:rFonts w:ascii="Times New Roman" w:hAnsi="Times New Roman"/>
          <w:sz w:val="24"/>
          <w:lang w:val="en-US"/>
        </w:rPr>
        <w:t>hangat</w:t>
      </w:r>
      <w:proofErr w:type="spellEnd"/>
      <w:r w:rsidR="003A092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pada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bagian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kaki </w:t>
      </w:r>
      <w:proofErr w:type="spellStart"/>
      <w:r w:rsidR="00A1045B">
        <w:rPr>
          <w:rFonts w:ascii="Times New Roman" w:hAnsi="Times New Roman"/>
          <w:sz w:val="24"/>
          <w:lang w:val="en-US"/>
        </w:rPr>
        <w:t>saat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melakukan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fungsi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pemenuhan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kebersihan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kulit</w:t>
      </w:r>
      <w:proofErr w:type="spellEnd"/>
      <w:r w:rsidR="00A1045B">
        <w:rPr>
          <w:rFonts w:ascii="Times New Roman" w:hAnsi="Times New Roman"/>
          <w:sz w:val="24"/>
          <w:lang w:val="en-US"/>
        </w:rPr>
        <w:t>.</w:t>
      </w:r>
      <w:proofErr w:type="gram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memiringkan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kepala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meletakan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ember </w:t>
      </w:r>
      <w:proofErr w:type="spellStart"/>
      <w:r w:rsidR="00A1045B">
        <w:rPr>
          <w:rFonts w:ascii="Times New Roman" w:hAnsi="Times New Roman"/>
          <w:sz w:val="24"/>
          <w:lang w:val="en-US"/>
        </w:rPr>
        <w:t>kecil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dibawah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dagu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memberikan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larutan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listerin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mengangkat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ember </w:t>
      </w:r>
      <w:proofErr w:type="spellStart"/>
      <w:r w:rsidR="00A1045B">
        <w:rPr>
          <w:rFonts w:ascii="Times New Roman" w:hAnsi="Times New Roman"/>
          <w:sz w:val="24"/>
          <w:lang w:val="en-US"/>
        </w:rPr>
        <w:t>kecil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pengalas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saat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melakukan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fungsi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pemenuhan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kebersihan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gigi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mulut</w:t>
      </w:r>
      <w:proofErr w:type="spellEnd"/>
      <w:r w:rsidR="00A1045B">
        <w:rPr>
          <w:rFonts w:ascii="Times New Roman" w:hAnsi="Times New Roman"/>
          <w:sz w:val="24"/>
          <w:lang w:val="en-US"/>
        </w:rPr>
        <w:t>.</w:t>
      </w:r>
      <w:proofErr w:type="gram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memasang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handuk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bawah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tangan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merendam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kuku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="00A1045B">
        <w:rPr>
          <w:rFonts w:ascii="Times New Roman" w:hAnsi="Times New Roman"/>
          <w:sz w:val="24"/>
          <w:lang w:val="en-US"/>
        </w:rPr>
        <w:t>hangat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selama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3 </w:t>
      </w:r>
      <w:proofErr w:type="spellStart"/>
      <w:r w:rsidR="00A1045B">
        <w:rPr>
          <w:rFonts w:ascii="Times New Roman" w:hAnsi="Times New Roman"/>
          <w:sz w:val="24"/>
          <w:lang w:val="en-US"/>
        </w:rPr>
        <w:t>menit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juga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mengeringkan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kuku </w:t>
      </w:r>
      <w:proofErr w:type="spellStart"/>
      <w:r w:rsidR="00A1045B">
        <w:rPr>
          <w:rFonts w:ascii="Times New Roman" w:hAnsi="Times New Roman"/>
          <w:sz w:val="24"/>
          <w:lang w:val="en-US"/>
        </w:rPr>
        <w:t>menggunakan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handuk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pada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saat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melakukan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fungsi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pemenuhan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kebersihan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kuku.</w:t>
      </w:r>
      <w:proofErr w:type="gram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memasang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perlak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pengalas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bawah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kepala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menutup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telinga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kapas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A1045B">
        <w:rPr>
          <w:rFonts w:ascii="Times New Roman" w:hAnsi="Times New Roman"/>
          <w:sz w:val="24"/>
          <w:lang w:val="en-US"/>
        </w:rPr>
        <w:t>dan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tidak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menutup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dada </w:t>
      </w:r>
      <w:proofErr w:type="spellStart"/>
      <w:r w:rsidR="00A1045B">
        <w:rPr>
          <w:rFonts w:ascii="Times New Roman" w:hAnsi="Times New Roman"/>
          <w:sz w:val="24"/>
          <w:lang w:val="en-US"/>
        </w:rPr>
        <w:t>dengan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handuk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pada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fungsi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pemenuhan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kebersihan</w:t>
      </w:r>
      <w:proofErr w:type="spellEnd"/>
      <w:r w:rsidR="00A1045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1045B">
        <w:rPr>
          <w:rFonts w:ascii="Times New Roman" w:hAnsi="Times New Roman"/>
          <w:sz w:val="24"/>
          <w:lang w:val="en-US"/>
        </w:rPr>
        <w:t>rambut</w:t>
      </w:r>
      <w:proofErr w:type="spellEnd"/>
      <w:r w:rsidR="00A1045B">
        <w:rPr>
          <w:rFonts w:ascii="Times New Roman" w:hAnsi="Times New Roman"/>
          <w:sz w:val="24"/>
          <w:lang w:val="en-US"/>
        </w:rPr>
        <w:t>.</w:t>
      </w:r>
      <w:proofErr w:type="gramEnd"/>
      <w:r w:rsidR="00A1045B">
        <w:rPr>
          <w:rFonts w:ascii="Times New Roman" w:hAnsi="Times New Roman"/>
          <w:sz w:val="24"/>
          <w:lang w:val="en-US"/>
        </w:rPr>
        <w:t xml:space="preserve"> </w:t>
      </w:r>
    </w:p>
    <w:p w:rsidR="00D95A20" w:rsidRDefault="00D95A20" w:rsidP="003A092E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</w:p>
    <w:p w:rsidR="00D95A20" w:rsidRDefault="00D95A20" w:rsidP="003A092E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</w:p>
    <w:p w:rsidR="00D95A20" w:rsidRDefault="00D95A20" w:rsidP="003A092E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</w:p>
    <w:p w:rsidR="00D95A20" w:rsidRDefault="00D95A20" w:rsidP="003A092E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</w:p>
    <w:p w:rsidR="00D95A20" w:rsidRDefault="00D95A20" w:rsidP="003A092E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</w:p>
    <w:p w:rsidR="00D95A20" w:rsidRDefault="00D95A20" w:rsidP="003A092E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</w:p>
    <w:p w:rsidR="00D95A20" w:rsidRDefault="00D95A20" w:rsidP="003A092E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</w:p>
    <w:p w:rsidR="00D95A20" w:rsidRDefault="00D95A20" w:rsidP="003A092E">
      <w:pPr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</w:p>
    <w:p w:rsidR="00D95A20" w:rsidRPr="003A092E" w:rsidRDefault="00D95A20" w:rsidP="003A092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B7CB3" w:rsidRPr="003A3528" w:rsidRDefault="00DB7CB3" w:rsidP="00DB7CB3">
      <w:pPr>
        <w:spacing w:after="0" w:line="480" w:lineRule="auto"/>
        <w:ind w:left="425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5.2 Saran</w:t>
      </w:r>
    </w:p>
    <w:p w:rsidR="00DB7CB3" w:rsidRDefault="00DB7CB3" w:rsidP="00DB7CB3">
      <w:pPr>
        <w:spacing w:after="0" w:line="48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5.2.1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Bagi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Keluarga</w:t>
      </w:r>
      <w:proofErr w:type="spellEnd"/>
    </w:p>
    <w:p w:rsidR="005D4A71" w:rsidRDefault="00DB7CB3" w:rsidP="00DB7CB3">
      <w:pPr>
        <w:tabs>
          <w:tab w:val="left" w:pos="1130"/>
        </w:tabs>
        <w:spacing w:after="0" w:line="48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dapat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perawatan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pemenuhan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4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macam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personal hygiene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</w:t>
      </w:r>
      <w:r w:rsidR="005D4A71">
        <w:rPr>
          <w:rFonts w:ascii="Times New Roman" w:hAnsi="Times New Roman"/>
          <w:bCs/>
          <w:sz w:val="24"/>
          <w:szCs w:val="24"/>
          <w:lang w:val="en-US"/>
        </w:rPr>
        <w:t>eluarga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menderita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stroke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de</w:t>
      </w:r>
      <w:r>
        <w:rPr>
          <w:rFonts w:ascii="Times New Roman" w:hAnsi="Times New Roman"/>
          <w:bCs/>
          <w:sz w:val="24"/>
          <w:szCs w:val="24"/>
          <w:lang w:val="en-US"/>
        </w:rPr>
        <w:t>ngan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baik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dari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segi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persiapan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dalan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pelaksanaannya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5D4A71">
        <w:rPr>
          <w:rFonts w:ascii="Times New Roman" w:hAnsi="Times New Roman"/>
          <w:bCs/>
          <w:sz w:val="24"/>
          <w:szCs w:val="24"/>
          <w:lang w:val="en-US"/>
        </w:rPr>
        <w:t>Seperti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kebersihan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kulit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kebersihan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rambut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dapat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menyediakan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air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hangat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memandikan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mencuci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rambut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kebersihan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kuku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juga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dapat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menyediakan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air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hangat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merendam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kuku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sebelum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memotong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kuku,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kebersihan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gigi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mulut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dapat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memberikan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larutan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tambahan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menjaga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kebersihan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gigi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mulut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kepala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keluarga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menderita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stroke.</w:t>
      </w:r>
      <w:proofErr w:type="gram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Keluarga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juga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diharapkan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5D4A71">
        <w:rPr>
          <w:rFonts w:ascii="Times New Roman" w:hAnsi="Times New Roman"/>
          <w:bCs/>
          <w:sz w:val="24"/>
          <w:szCs w:val="24"/>
          <w:lang w:val="en-US"/>
        </w:rPr>
        <w:t>dapat</w:t>
      </w:r>
      <w:proofErr w:type="spellEnd"/>
      <w:r w:rsidR="005D4A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fasilitas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prima</w:t>
      </w:r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bCs/>
          <w:sz w:val="24"/>
          <w:szCs w:val="24"/>
          <w:lang w:val="en-US"/>
        </w:rPr>
        <w:t>seperti</w:t>
      </w:r>
      <w:proofErr w:type="spellEnd"/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bCs/>
          <w:sz w:val="24"/>
          <w:szCs w:val="24"/>
          <w:lang w:val="en-US"/>
        </w:rPr>
        <w:t>menggunakan</w:t>
      </w:r>
      <w:proofErr w:type="spellEnd"/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bCs/>
          <w:sz w:val="24"/>
          <w:szCs w:val="24"/>
          <w:lang w:val="en-US"/>
        </w:rPr>
        <w:t>alat</w:t>
      </w:r>
      <w:proofErr w:type="spellEnd"/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="00BB3D73">
        <w:rPr>
          <w:rFonts w:ascii="Times New Roman" w:hAnsi="Times New Roman"/>
          <w:bCs/>
          <w:sz w:val="24"/>
          <w:szCs w:val="24"/>
          <w:lang w:val="en-US"/>
        </w:rPr>
        <w:t>lengkap</w:t>
      </w:r>
      <w:proofErr w:type="spellEnd"/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bCs/>
          <w:sz w:val="24"/>
          <w:szCs w:val="24"/>
          <w:lang w:val="en-US"/>
        </w:rPr>
        <w:t>melakukan</w:t>
      </w:r>
      <w:proofErr w:type="spellEnd"/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bCs/>
          <w:sz w:val="24"/>
          <w:szCs w:val="24"/>
          <w:lang w:val="en-US"/>
        </w:rPr>
        <w:t>pemenuhan</w:t>
      </w:r>
      <w:proofErr w:type="spellEnd"/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 personal </w:t>
      </w:r>
      <w:proofErr w:type="gramStart"/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hygiene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B3D73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proofErr w:type="gramEnd"/>
      <w:r w:rsidR="00BB3D7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menderita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stroke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DB7CB3" w:rsidRDefault="00DB7CB3" w:rsidP="00DB7CB3">
      <w:pPr>
        <w:tabs>
          <w:tab w:val="left" w:pos="1130"/>
        </w:tabs>
        <w:spacing w:after="0" w:line="48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72C42">
        <w:rPr>
          <w:rFonts w:ascii="Times New Roman" w:hAnsi="Times New Roman"/>
          <w:b/>
          <w:bCs/>
          <w:sz w:val="24"/>
          <w:szCs w:val="24"/>
        </w:rPr>
        <w:t>5.2.3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Bagi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enelitian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elanjutnya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DB7CB3" w:rsidRDefault="00DB7CB3" w:rsidP="00DB7CB3">
      <w:pPr>
        <w:tabs>
          <w:tab w:val="left" w:pos="1130"/>
        </w:tabs>
        <w:spacing w:after="0" w:line="48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="00347771" w:rsidRPr="00137487">
        <w:rPr>
          <w:rFonts w:ascii="Times New Roman" w:hAnsi="Times New Roman"/>
          <w:sz w:val="24"/>
        </w:rPr>
        <w:t xml:space="preserve">Bagi </w:t>
      </w:r>
      <w:r w:rsidR="00347771">
        <w:rPr>
          <w:rFonts w:ascii="Times New Roman" w:hAnsi="Times New Roman"/>
          <w:sz w:val="24"/>
        </w:rPr>
        <w:t xml:space="preserve">calon peneliti selanjutnya diharapkan dapat melakukan penelitian mengenai tingkat </w:t>
      </w:r>
      <w:proofErr w:type="spellStart"/>
      <w:r w:rsidR="00347771">
        <w:rPr>
          <w:rFonts w:ascii="Times New Roman" w:hAnsi="Times New Roman"/>
          <w:sz w:val="24"/>
          <w:lang w:val="en-US"/>
        </w:rPr>
        <w:t>kemandirian</w:t>
      </w:r>
      <w:proofErr w:type="spellEnd"/>
      <w:r w:rsidR="00347771">
        <w:rPr>
          <w:rFonts w:ascii="Times New Roman" w:hAnsi="Times New Roman"/>
          <w:sz w:val="24"/>
          <w:lang w:val="en-US"/>
        </w:rPr>
        <w:t xml:space="preserve"> </w:t>
      </w:r>
      <w:r w:rsidR="00347771">
        <w:rPr>
          <w:rFonts w:ascii="Times New Roman" w:hAnsi="Times New Roman"/>
          <w:sz w:val="24"/>
        </w:rPr>
        <w:t>keluarga terhadap perawatan pasien stroke dirumah.</w:t>
      </w:r>
    </w:p>
    <w:p w:rsidR="00347771" w:rsidRPr="002E4F40" w:rsidRDefault="00347771" w:rsidP="00347771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2E4F40">
        <w:rPr>
          <w:rFonts w:ascii="Times New Roman" w:hAnsi="Times New Roman"/>
          <w:b/>
          <w:sz w:val="24"/>
        </w:rPr>
        <w:t>5.2.3 Bagi Puskesmas</w:t>
      </w:r>
    </w:p>
    <w:p w:rsidR="00347771" w:rsidRPr="00347771" w:rsidRDefault="00347771" w:rsidP="00347771">
      <w:pPr>
        <w:tabs>
          <w:tab w:val="left" w:pos="1130"/>
        </w:tabs>
        <w:spacing w:after="0" w:line="48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</w:rPr>
        <w:t xml:space="preserve">uskesmas diharapkan dapat melakukan </w:t>
      </w:r>
      <w:proofErr w:type="spellStart"/>
      <w:r>
        <w:rPr>
          <w:rFonts w:ascii="Times New Roman" w:hAnsi="Times New Roman"/>
          <w:sz w:val="24"/>
          <w:lang w:val="en-US"/>
        </w:rPr>
        <w:t>pelatihan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penyuluhan secara rutin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berlanjut</w:t>
      </w:r>
      <w:proofErr w:type="spellEnd"/>
      <w:r>
        <w:rPr>
          <w:rFonts w:ascii="Times New Roman" w:hAnsi="Times New Roman"/>
          <w:sz w:val="24"/>
        </w:rPr>
        <w:t xml:space="preserve"> tentang p</w:t>
      </w:r>
      <w:proofErr w:type="spellStart"/>
      <w:r>
        <w:rPr>
          <w:rFonts w:ascii="Times New Roman" w:hAnsi="Times New Roman"/>
          <w:sz w:val="24"/>
          <w:lang w:val="en-US"/>
        </w:rPr>
        <w:t>erawatan</w:t>
      </w:r>
      <w:proofErr w:type="spellEnd"/>
      <w:r>
        <w:rPr>
          <w:rFonts w:ascii="Times New Roman" w:hAnsi="Times New Roman"/>
          <w:sz w:val="24"/>
        </w:rPr>
        <w:t xml:space="preserve"> pasien stroke dirumah secara kelompok maupun secara individu pada keluarga yang mempunyai anggota keluarga yang menderita stroke.</w:t>
      </w:r>
      <w:proofErr w:type="gramEnd"/>
    </w:p>
    <w:p w:rsidR="00DB7CB3" w:rsidRDefault="00DB7CB3" w:rsidP="00077DF5">
      <w:pPr>
        <w:spacing w:after="0" w:line="480" w:lineRule="auto"/>
        <w:rPr>
          <w:rFonts w:ascii="Times New Roman" w:hAnsi="Times New Roman"/>
          <w:sz w:val="24"/>
          <w:lang w:val="en-US"/>
        </w:rPr>
      </w:pPr>
    </w:p>
    <w:p w:rsidR="0062052C" w:rsidRPr="00485B65" w:rsidRDefault="0062052C" w:rsidP="00077DF5">
      <w:pPr>
        <w:spacing w:after="0" w:line="480" w:lineRule="auto"/>
        <w:rPr>
          <w:rFonts w:ascii="Times New Roman" w:hAnsi="Times New Roman"/>
          <w:sz w:val="24"/>
          <w:lang w:val="en-US"/>
        </w:rPr>
      </w:pPr>
    </w:p>
    <w:sectPr w:rsidR="0062052C" w:rsidRPr="00485B65" w:rsidSect="00DE0C38">
      <w:headerReference w:type="default" r:id="rId7"/>
      <w:pgSz w:w="12240" w:h="15840"/>
      <w:pgMar w:top="1701" w:right="1701" w:bottom="1701" w:left="226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9A" w:rsidRDefault="0023319A" w:rsidP="00435B4B">
      <w:pPr>
        <w:spacing w:after="0" w:line="240" w:lineRule="auto"/>
      </w:pPr>
      <w:r>
        <w:separator/>
      </w:r>
    </w:p>
  </w:endnote>
  <w:endnote w:type="continuationSeparator" w:id="1">
    <w:p w:rsidR="0023319A" w:rsidRDefault="0023319A" w:rsidP="0043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9A" w:rsidRDefault="0023319A" w:rsidP="00435B4B">
      <w:pPr>
        <w:spacing w:after="0" w:line="240" w:lineRule="auto"/>
      </w:pPr>
      <w:r>
        <w:separator/>
      </w:r>
    </w:p>
  </w:footnote>
  <w:footnote w:type="continuationSeparator" w:id="1">
    <w:p w:rsidR="0023319A" w:rsidRDefault="0023319A" w:rsidP="0043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1882"/>
      <w:docPartObj>
        <w:docPartGallery w:val="Page Numbers (Top of Page)"/>
        <w:docPartUnique/>
      </w:docPartObj>
    </w:sdtPr>
    <w:sdtContent>
      <w:p w:rsidR="00370C5A" w:rsidRDefault="004C0707">
        <w:pPr>
          <w:pStyle w:val="Header"/>
          <w:jc w:val="right"/>
        </w:pPr>
        <w:fldSimple w:instr=" PAGE   \* MERGEFORMAT ">
          <w:r w:rsidR="00DE0C38">
            <w:rPr>
              <w:noProof/>
            </w:rPr>
            <w:t>64</w:t>
          </w:r>
        </w:fldSimple>
      </w:p>
    </w:sdtContent>
  </w:sdt>
  <w:p w:rsidR="00370C5A" w:rsidRDefault="00370C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7A7024"/>
    <w:rsid w:val="00077DF5"/>
    <w:rsid w:val="000B3B3A"/>
    <w:rsid w:val="001401BB"/>
    <w:rsid w:val="00151678"/>
    <w:rsid w:val="00162248"/>
    <w:rsid w:val="0023319A"/>
    <w:rsid w:val="0024014F"/>
    <w:rsid w:val="00276545"/>
    <w:rsid w:val="00310950"/>
    <w:rsid w:val="00347771"/>
    <w:rsid w:val="00370C5A"/>
    <w:rsid w:val="00374CCC"/>
    <w:rsid w:val="003A092E"/>
    <w:rsid w:val="00413D1A"/>
    <w:rsid w:val="0042303E"/>
    <w:rsid w:val="00435B4B"/>
    <w:rsid w:val="00485B65"/>
    <w:rsid w:val="004C0707"/>
    <w:rsid w:val="004C2FD4"/>
    <w:rsid w:val="004C37F9"/>
    <w:rsid w:val="00511B5A"/>
    <w:rsid w:val="005202BC"/>
    <w:rsid w:val="00554996"/>
    <w:rsid w:val="005D4A71"/>
    <w:rsid w:val="00606147"/>
    <w:rsid w:val="00606AB6"/>
    <w:rsid w:val="0062052C"/>
    <w:rsid w:val="00685232"/>
    <w:rsid w:val="006F0191"/>
    <w:rsid w:val="00743E64"/>
    <w:rsid w:val="007A7024"/>
    <w:rsid w:val="007D2B60"/>
    <w:rsid w:val="00832DFA"/>
    <w:rsid w:val="00843C65"/>
    <w:rsid w:val="008B5F1F"/>
    <w:rsid w:val="00910CE2"/>
    <w:rsid w:val="00966F5B"/>
    <w:rsid w:val="00983C0D"/>
    <w:rsid w:val="00A1045B"/>
    <w:rsid w:val="00A90035"/>
    <w:rsid w:val="00AD6799"/>
    <w:rsid w:val="00AF7270"/>
    <w:rsid w:val="00B654AD"/>
    <w:rsid w:val="00B70153"/>
    <w:rsid w:val="00BA7714"/>
    <w:rsid w:val="00BB3D73"/>
    <w:rsid w:val="00BD2436"/>
    <w:rsid w:val="00C44A00"/>
    <w:rsid w:val="00D350E7"/>
    <w:rsid w:val="00D95A20"/>
    <w:rsid w:val="00DB7CB3"/>
    <w:rsid w:val="00DD1808"/>
    <w:rsid w:val="00DE0C38"/>
    <w:rsid w:val="00EE58A7"/>
    <w:rsid w:val="00EF66F5"/>
    <w:rsid w:val="00F17046"/>
    <w:rsid w:val="00FE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24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B4B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43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B4B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CB89-E14D-4585-97DD-9C92D8BF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ALDEA</cp:lastModifiedBy>
  <cp:revision>23</cp:revision>
  <dcterms:created xsi:type="dcterms:W3CDTF">2015-06-03T03:09:00Z</dcterms:created>
  <dcterms:modified xsi:type="dcterms:W3CDTF">2015-09-01T15:36:00Z</dcterms:modified>
</cp:coreProperties>
</file>