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D2" w:rsidRPr="00C14355" w:rsidRDefault="00154FD2" w:rsidP="00DA6122">
      <w:pPr>
        <w:spacing w:after="240" w:line="240" w:lineRule="auto"/>
        <w:ind w:right="49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b/>
          <w:bCs/>
          <w:sz w:val="24"/>
          <w:szCs w:val="24"/>
          <w:lang w:val="en-US"/>
        </w:rPr>
        <w:t>DAFTAR RUJUKAN</w:t>
      </w:r>
    </w:p>
    <w:p w:rsidR="00F46A96" w:rsidRPr="00C14355" w:rsidRDefault="00F46A96" w:rsidP="00F4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6A96" w:rsidRPr="00C14355" w:rsidRDefault="00F46A96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</w:p>
    <w:p w:rsidR="00F46A96" w:rsidRPr="00C14355" w:rsidRDefault="00F46A96" w:rsidP="00ED1BB5">
      <w:pPr>
        <w:pStyle w:val="Default"/>
        <w:spacing w:after="240"/>
        <w:ind w:left="567" w:right="49" w:hanging="567"/>
        <w:jc w:val="both"/>
        <w:rPr>
          <w:rFonts w:asciiTheme="majorBidi" w:hAnsiTheme="majorBidi" w:cstheme="majorBidi"/>
          <w:color w:val="auto"/>
        </w:rPr>
      </w:pPr>
      <w:proofErr w:type="spellStart"/>
      <w:r w:rsidRPr="00C14355">
        <w:rPr>
          <w:rFonts w:asciiTheme="majorBidi" w:hAnsiTheme="majorBidi" w:cstheme="majorBidi"/>
          <w:color w:val="auto"/>
        </w:rPr>
        <w:t>Arikunto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, S. 2006.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Prosedur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Penelitian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Suatu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Pendekatan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Praktek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. </w:t>
      </w:r>
      <w:proofErr w:type="spellStart"/>
      <w:r w:rsidRPr="00C14355">
        <w:rPr>
          <w:rFonts w:asciiTheme="majorBidi" w:hAnsiTheme="majorBidi" w:cstheme="majorBidi"/>
          <w:color w:val="auto"/>
        </w:rPr>
        <w:t>Edisi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color w:val="auto"/>
        </w:rPr>
        <w:t>Revisi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. Jakarta: </w:t>
      </w:r>
      <w:proofErr w:type="spellStart"/>
      <w:r w:rsidRPr="00C14355">
        <w:rPr>
          <w:rFonts w:asciiTheme="majorBidi" w:hAnsiTheme="majorBidi" w:cstheme="majorBidi"/>
          <w:color w:val="auto"/>
        </w:rPr>
        <w:t>Penerbit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color w:val="auto"/>
        </w:rPr>
        <w:t>Rineka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color w:val="auto"/>
        </w:rPr>
        <w:t>Cipta</w:t>
      </w:r>
      <w:proofErr w:type="spellEnd"/>
      <w:r w:rsidRPr="00C14355">
        <w:rPr>
          <w:rFonts w:asciiTheme="majorBidi" w:hAnsiTheme="majorBidi" w:cstheme="majorBidi"/>
          <w:color w:val="auto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>Azizah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, N. 2013.</w:t>
      </w:r>
      <w:proofErr w:type="gram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Asfiksia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Eduhealth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Vol.3. </w:t>
      </w:r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No.2.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126—129.</w:t>
      </w:r>
      <w:proofErr w:type="gramEnd"/>
    </w:p>
    <w:p w:rsidR="00F46A96" w:rsidRPr="00C14355" w:rsidRDefault="00F46A96" w:rsidP="00ED1BB5">
      <w:pPr>
        <w:spacing w:after="240" w:line="240" w:lineRule="auto"/>
        <w:ind w:right="4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>Buku Laporan Persalinan Ruang Cempaka RSUD Ngudi Waluyo Wlingi,  2014.</w:t>
      </w:r>
    </w:p>
    <w:p w:rsidR="00F46A96" w:rsidRPr="00C14355" w:rsidRDefault="00F46A96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</w:rPr>
        <w:t>Coad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, J. &amp;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Dunstall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Alih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Brahm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U.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Pendit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. 2006.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Anatomi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Fisiologi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Bidan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. Jakarta: EGC.</w:t>
      </w:r>
    </w:p>
    <w:p w:rsidR="00F46A96" w:rsidRPr="00C14355" w:rsidRDefault="00F46A96" w:rsidP="00F46A96">
      <w:pPr>
        <w:autoSpaceDE w:val="0"/>
        <w:autoSpaceDN w:val="0"/>
        <w:adjustRightInd w:val="0"/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r w:rsidRPr="00C14355">
        <w:rPr>
          <w:rFonts w:asciiTheme="majorBidi" w:hAnsiTheme="majorBidi" w:cstheme="majorBidi"/>
          <w:sz w:val="24"/>
          <w:szCs w:val="24"/>
        </w:rPr>
        <w:t>Cunningham</w:t>
      </w:r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C14355">
        <w:rPr>
          <w:rFonts w:asciiTheme="majorBidi" w:hAnsiTheme="majorBidi" w:cstheme="majorBidi"/>
          <w:sz w:val="24"/>
          <w:szCs w:val="24"/>
        </w:rPr>
        <w:t>F</w:t>
      </w:r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14355">
        <w:rPr>
          <w:rFonts w:asciiTheme="majorBidi" w:hAnsiTheme="majorBidi" w:cstheme="majorBidi"/>
          <w:sz w:val="24"/>
          <w:szCs w:val="24"/>
        </w:rPr>
        <w:t xml:space="preserve">G, et al.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Alih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bahasa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Andry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Hartono, Y.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Joko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Suyono</w:t>
      </w:r>
      <w:proofErr w:type="spellEnd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Brahm</w:t>
      </w:r>
      <w:proofErr w:type="spellEnd"/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U. </w:t>
      </w:r>
      <w:r w:rsidRPr="00C14355">
        <w:rPr>
          <w:rFonts w:asciiTheme="majorBidi" w:hAnsiTheme="majorBidi" w:cstheme="majorBidi"/>
          <w:sz w:val="24"/>
          <w:szCs w:val="24"/>
        </w:rPr>
        <w:t xml:space="preserve">2006. </w:t>
      </w:r>
      <w:r w:rsidRPr="00C14355">
        <w:rPr>
          <w:rFonts w:asciiTheme="majorBidi" w:hAnsiTheme="majorBidi" w:cstheme="majorBidi"/>
          <w:i/>
          <w:sz w:val="24"/>
          <w:szCs w:val="24"/>
        </w:rPr>
        <w:t>Obstetri William</w:t>
      </w:r>
      <w:r w:rsidRPr="00C14355">
        <w:rPr>
          <w:rFonts w:asciiTheme="majorBidi" w:hAnsiTheme="majorBidi" w:cstheme="majorBidi"/>
          <w:sz w:val="24"/>
          <w:szCs w:val="24"/>
        </w:rPr>
        <w:t>. Jakarta: EGC</w:t>
      </w:r>
    </w:p>
    <w:p w:rsidR="00F46A96" w:rsidRDefault="00F46A96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Cunningham, F.G.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Alih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Andry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Hartono, Y.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Joko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Suyono</w:t>
      </w:r>
      <w:proofErr w:type="spellEnd"/>
      <w:proofErr w:type="gramStart"/>
      <w:r w:rsidRPr="00C14355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Brahm</w:t>
      </w:r>
      <w:proofErr w:type="spellEnd"/>
      <w:proofErr w:type="gramEnd"/>
      <w:r w:rsidRPr="00C14355">
        <w:rPr>
          <w:rFonts w:asciiTheme="majorBidi" w:hAnsiTheme="majorBidi" w:cstheme="majorBidi"/>
          <w:sz w:val="24"/>
          <w:szCs w:val="24"/>
        </w:rPr>
        <w:t xml:space="preserve"> U . 2005.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Obsetri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William ed. 21</w:t>
      </w:r>
      <w:r w:rsidRPr="00C14355">
        <w:rPr>
          <w:rFonts w:asciiTheme="majorBidi" w:hAnsiTheme="majorBidi" w:cstheme="majorBidi"/>
          <w:sz w:val="24"/>
          <w:szCs w:val="24"/>
        </w:rPr>
        <w:t>. Jakarta: EGC.</w:t>
      </w:r>
    </w:p>
    <w:p w:rsidR="00C14355" w:rsidRPr="00C14355" w:rsidRDefault="00C14355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46A96" w:rsidRPr="00C14355" w:rsidRDefault="00F46A96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Cunningham, F.G.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Alih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Andry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Hartono, Y.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Joko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Suyono</w:t>
      </w:r>
      <w:proofErr w:type="spellEnd"/>
      <w:proofErr w:type="gramStart"/>
      <w:r w:rsidRPr="00C14355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Brahm</w:t>
      </w:r>
      <w:proofErr w:type="spellEnd"/>
      <w:proofErr w:type="gramEnd"/>
      <w:r w:rsidRPr="00C14355">
        <w:rPr>
          <w:rFonts w:asciiTheme="majorBidi" w:hAnsiTheme="majorBidi" w:cstheme="majorBidi"/>
          <w:sz w:val="24"/>
          <w:szCs w:val="24"/>
        </w:rPr>
        <w:t xml:space="preserve"> U . 2000.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Obsetri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William ed. 21</w:t>
      </w:r>
      <w:r w:rsidRPr="00C14355">
        <w:rPr>
          <w:rFonts w:asciiTheme="majorBidi" w:hAnsiTheme="majorBidi" w:cstheme="majorBidi"/>
          <w:sz w:val="24"/>
          <w:szCs w:val="24"/>
        </w:rPr>
        <w:t>. Jakarta: EGC.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Damarati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Pujiningsih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, Y. 2012.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Paritas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Kejadian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Bersalin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RSUD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Sidoarjo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’.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Sidoarjo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Embrio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Jurnal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Vol. 1. No. 1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,hh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36—41.</w:t>
      </w:r>
      <w:proofErr w:type="gramEnd"/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Fadlun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Feryanto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, A. 2012.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Asuhan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Patologis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Salemba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Medika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Fitriani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Hasifah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Eddyman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 2012. ‘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(KPD)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Kejadian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Bayi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LAhir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Prematur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RSIA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Siti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Fatimah Makassar’. Makassar: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Vol.1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Nomor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2012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1—7.</w:t>
      </w:r>
      <w:proofErr w:type="gramEnd"/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Cs w:val="24"/>
          <w:lang w:val="en-US"/>
        </w:rPr>
      </w:pPr>
      <w:proofErr w:type="spellStart"/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>Hakimi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, M., 2009.</w:t>
      </w:r>
      <w:proofErr w:type="gram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>Fisiologi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Patologi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Yaasan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Essensia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Medica</w:t>
      </w:r>
      <w:proofErr w:type="spellEnd"/>
      <w:r w:rsidRPr="00C14355">
        <w:rPr>
          <w:rFonts w:asciiTheme="majorBidi" w:hAnsiTheme="majorBidi" w:cstheme="majorBidi"/>
          <w:szCs w:val="24"/>
          <w:lang w:val="en-US"/>
        </w:rPr>
        <w:t>.</w:t>
      </w:r>
    </w:p>
    <w:p w:rsidR="00F46A96" w:rsidRPr="00C14355" w:rsidRDefault="00F46A96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Hani, U.,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Kusbandiyah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, J., </w:t>
      </w: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</w:rPr>
        <w:t>Marjati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C14355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Yulifah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, R. 2011.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Asuhan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Kebidanan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Kehamilan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Fisiologis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Salemba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Medika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Hidayat, A.A. 2008. </w:t>
      </w:r>
      <w:r w:rsidRPr="00C14355">
        <w:rPr>
          <w:rFonts w:asciiTheme="majorBidi" w:hAnsiTheme="majorBidi" w:cstheme="majorBidi"/>
          <w:i/>
          <w:sz w:val="24"/>
          <w:szCs w:val="24"/>
        </w:rPr>
        <w:t xml:space="preserve">Riset Keperawatan dan Teknik Penulisan Ilmiah. </w:t>
      </w:r>
      <w:r w:rsidRPr="00C14355">
        <w:rPr>
          <w:rFonts w:asciiTheme="majorBidi" w:hAnsiTheme="majorBidi" w:cstheme="majorBidi"/>
          <w:sz w:val="24"/>
          <w:szCs w:val="24"/>
        </w:rPr>
        <w:t>Jakarta: Salemba Medika.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Hidayat, A.A. 2012. </w:t>
      </w:r>
      <w:r w:rsidRPr="00C14355">
        <w:rPr>
          <w:rFonts w:asciiTheme="majorBidi" w:hAnsiTheme="majorBidi" w:cstheme="majorBidi"/>
          <w:i/>
          <w:sz w:val="24"/>
          <w:szCs w:val="24"/>
        </w:rPr>
        <w:t xml:space="preserve">Metode Penelitian Kebidanan dan Teknik Analisa Data. </w:t>
      </w:r>
      <w:r w:rsidRPr="00C14355">
        <w:rPr>
          <w:rFonts w:asciiTheme="majorBidi" w:hAnsiTheme="majorBidi" w:cstheme="majorBidi"/>
          <w:sz w:val="24"/>
          <w:szCs w:val="24"/>
        </w:rPr>
        <w:t>Jakarta: Salemba Medika.</w:t>
      </w:r>
    </w:p>
    <w:p w:rsidR="00F46A96" w:rsidRPr="00C14355" w:rsidRDefault="00F46A96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lastRenderedPageBreak/>
        <w:t>Kusmardjadi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D. 2012. Air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Oligohidramnion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C143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http://konsultasi-spesialis-obsgin.blogspot.com/2009/06/oligohidramnion-air-ketuban-sedikit.html</w:t>
        </w:r>
      </w:hyperlink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F4417F" w:rsidRPr="00C14355" w:rsidRDefault="00F4417F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6A96" w:rsidRPr="00C14355" w:rsidRDefault="00F46A96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Mansjoer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Suprohaita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Ika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W. W., &amp;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Setiowulan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W, 2005.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Kapita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Selekta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. Jakarta: Media Aesculapius</w:t>
      </w:r>
    </w:p>
    <w:p w:rsidR="00F4417F" w:rsidRPr="00C14355" w:rsidRDefault="00F4417F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6A96" w:rsidRPr="00C14355" w:rsidRDefault="00F46A96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</w:rPr>
        <w:t>Manuaba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, I. B. G., 2007.</w:t>
      </w:r>
      <w:proofErr w:type="gram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Kuliah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</w:rPr>
        <w:t>Obsetri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. Jakarta: EGC.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Manuaba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I.B.G. (2010).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Kapita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Seleka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Penatalaksanaan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Rutin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Obsetri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Keluarg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Berencan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Jakarta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:EGC</w:t>
      </w:r>
      <w:proofErr w:type="spellEnd"/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F46A96" w:rsidRPr="00C14355" w:rsidRDefault="00F46A96" w:rsidP="00ED1BB5">
      <w:pPr>
        <w:pStyle w:val="Default"/>
        <w:spacing w:after="240"/>
        <w:ind w:left="567" w:right="49" w:hanging="567"/>
        <w:jc w:val="both"/>
        <w:rPr>
          <w:rFonts w:asciiTheme="majorBidi" w:hAnsiTheme="majorBidi" w:cstheme="majorBidi"/>
          <w:color w:val="auto"/>
        </w:rPr>
      </w:pPr>
      <w:proofErr w:type="spellStart"/>
      <w:proofErr w:type="gramStart"/>
      <w:r w:rsidRPr="00C14355">
        <w:rPr>
          <w:rFonts w:asciiTheme="majorBidi" w:hAnsiTheme="majorBidi" w:cstheme="majorBidi"/>
          <w:color w:val="auto"/>
        </w:rPr>
        <w:t>Maryunani</w:t>
      </w:r>
      <w:proofErr w:type="spellEnd"/>
      <w:r w:rsidRPr="00C14355">
        <w:rPr>
          <w:rFonts w:asciiTheme="majorBidi" w:hAnsiTheme="majorBidi" w:cstheme="majorBidi"/>
          <w:color w:val="auto"/>
        </w:rPr>
        <w:t xml:space="preserve">, A. &amp; </w:t>
      </w:r>
      <w:proofErr w:type="spellStart"/>
      <w:r w:rsidRPr="00C14355">
        <w:rPr>
          <w:rFonts w:asciiTheme="majorBidi" w:hAnsiTheme="majorBidi" w:cstheme="majorBidi"/>
          <w:color w:val="auto"/>
        </w:rPr>
        <w:t>Yulianingsih</w:t>
      </w:r>
      <w:proofErr w:type="spellEnd"/>
      <w:r w:rsidRPr="00C14355">
        <w:rPr>
          <w:rFonts w:asciiTheme="majorBidi" w:hAnsiTheme="majorBidi" w:cstheme="majorBidi"/>
          <w:color w:val="auto"/>
        </w:rPr>
        <w:t>, 2009.</w:t>
      </w:r>
      <w:proofErr w:type="gramEnd"/>
      <w:r w:rsidRPr="00C1435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Asuhan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Kebidanan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Dalam</w:t>
      </w:r>
      <w:proofErr w:type="spellEnd"/>
      <w:r w:rsidRPr="00C1435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color w:val="auto"/>
        </w:rPr>
        <w:t>Kegawatdaruratan</w:t>
      </w:r>
      <w:proofErr w:type="spellEnd"/>
      <w:r w:rsidRPr="00C14355">
        <w:rPr>
          <w:rFonts w:asciiTheme="majorBidi" w:hAnsiTheme="majorBidi" w:cstheme="majorBidi"/>
          <w:color w:val="auto"/>
        </w:rPr>
        <w:t>. Jakarta: Trans Info Media.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Mitayani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2012.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Asuhan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Keperawatan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Maternitas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Salemba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Medika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Mochtar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R. 2011.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Sinopsis</w:t>
      </w:r>
      <w:proofErr w:type="spellEnd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sz w:val="24"/>
          <w:szCs w:val="24"/>
          <w:lang w:val="en-US"/>
        </w:rPr>
        <w:t>Obsetri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 Jakarta: EGC.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Ningrum.2009.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https://ningrumwahyuni.wordpress.com/2009/09/08,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Notoatmodjo, S. 2010. </w:t>
      </w:r>
      <w:r w:rsidRPr="00C14355">
        <w:rPr>
          <w:rFonts w:asciiTheme="majorBidi" w:hAnsiTheme="majorBidi" w:cstheme="majorBidi"/>
          <w:i/>
          <w:sz w:val="24"/>
          <w:szCs w:val="24"/>
        </w:rPr>
        <w:t xml:space="preserve">Metodologi Penelitian Kesehatan. </w:t>
      </w:r>
      <w:r w:rsidRPr="00C14355">
        <w:rPr>
          <w:rFonts w:asciiTheme="majorBidi" w:hAnsiTheme="majorBidi" w:cstheme="majorBidi"/>
          <w:sz w:val="24"/>
          <w:szCs w:val="24"/>
        </w:rPr>
        <w:t>Jakarta: Rineka Cipta.</w:t>
      </w:r>
    </w:p>
    <w:p w:rsidR="00F46A96" w:rsidRPr="00C14355" w:rsidRDefault="00F46A96" w:rsidP="00DA6122">
      <w:pPr>
        <w:spacing w:after="240" w:line="240" w:lineRule="auto"/>
        <w:ind w:left="567" w:right="49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Nurhadi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M. 2012. </w:t>
      </w:r>
      <w:proofErr w:type="spellStart"/>
      <w:proofErr w:type="gram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Ketuban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Pecah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Dini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Persalinan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Inpartu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RSUD Dr. R.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Koesma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Tuban</w:t>
      </w:r>
      <w:proofErr w:type="spellEnd"/>
      <w:r w:rsidRPr="00C1435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Nurhanifah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, H. 2013.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Kelainan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Oligohidramnion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), http://nurhanifah.blogspot.com,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F4417F" w:rsidRPr="00C14355" w:rsidRDefault="00F46A96" w:rsidP="00F4417F">
      <w:pPr>
        <w:autoSpaceDE w:val="0"/>
        <w:autoSpaceDN w:val="0"/>
        <w:adjustRightInd w:val="0"/>
        <w:spacing w:after="0" w:line="240" w:lineRule="auto"/>
        <w:ind w:left="567" w:right="51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Nursalam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2008.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Konsep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Penerapan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Metodologi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Ilmu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Keperawatan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Pedoman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Skripsi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Tesis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Instrumen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Keperawatan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Salemba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Medika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417F" w:rsidRPr="00C14355" w:rsidRDefault="00F4417F" w:rsidP="00F4417F">
      <w:pPr>
        <w:autoSpaceDE w:val="0"/>
        <w:autoSpaceDN w:val="0"/>
        <w:adjustRightInd w:val="0"/>
        <w:spacing w:after="0" w:line="240" w:lineRule="auto"/>
        <w:ind w:left="567" w:right="51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6A96" w:rsidRPr="00C14355" w:rsidRDefault="00F46A96" w:rsidP="00F4417F">
      <w:pPr>
        <w:spacing w:after="0" w:line="240" w:lineRule="auto"/>
        <w:ind w:left="567" w:right="51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 xml:space="preserve">Oxorn, H &amp; Forte, W. R.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Alih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Bahasa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: Mohammad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Hakimi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14355">
        <w:rPr>
          <w:rFonts w:asciiTheme="majorBidi" w:hAnsiTheme="majorBidi" w:cstheme="majorBidi"/>
          <w:sz w:val="24"/>
          <w:szCs w:val="24"/>
        </w:rPr>
        <w:t xml:space="preserve">2010. </w:t>
      </w:r>
      <w:r w:rsidRPr="00C14355">
        <w:rPr>
          <w:rFonts w:asciiTheme="majorBidi" w:hAnsiTheme="majorBidi" w:cstheme="majorBidi"/>
          <w:i/>
          <w:iCs/>
          <w:sz w:val="24"/>
          <w:szCs w:val="24"/>
        </w:rPr>
        <w:t>Patologi dan Fisiologi Persalinan</w:t>
      </w:r>
      <w:r w:rsidRPr="00C14355">
        <w:rPr>
          <w:rFonts w:asciiTheme="majorBidi" w:hAnsiTheme="majorBidi" w:cstheme="majorBidi"/>
          <w:sz w:val="24"/>
          <w:szCs w:val="24"/>
        </w:rPr>
        <w:t>. Yogyakarta: Yayasan Essentia Medika.</w:t>
      </w:r>
    </w:p>
    <w:p w:rsidR="00F4417F" w:rsidRPr="00C14355" w:rsidRDefault="00F4417F" w:rsidP="00F4417F">
      <w:pPr>
        <w:spacing w:after="0" w:line="240" w:lineRule="auto"/>
        <w:ind w:left="567" w:right="51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6A96" w:rsidRPr="00C14355" w:rsidRDefault="00F46A96" w:rsidP="00F4417F">
      <w:pPr>
        <w:autoSpaceDE w:val="0"/>
        <w:autoSpaceDN w:val="0"/>
        <w:adjustRightInd w:val="0"/>
        <w:spacing w:after="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Prabantoro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dkk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2011. ‘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Endonuclease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-G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Biomarker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Penentu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Apoptosis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Sel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Amnion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Kehamilan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’.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JBP</w:t>
      </w:r>
      <w:proofErr w:type="gram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C1435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>. 13, no. 1, hh.27—37.</w:t>
      </w:r>
    </w:p>
    <w:p w:rsidR="00F4417F" w:rsidRPr="00C14355" w:rsidRDefault="00F4417F" w:rsidP="00F4417F">
      <w:pPr>
        <w:autoSpaceDE w:val="0"/>
        <w:autoSpaceDN w:val="0"/>
        <w:adjustRightInd w:val="0"/>
        <w:spacing w:after="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S. 2008.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Ilmu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Jakarta: PT.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Bina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Sarwono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lastRenderedPageBreak/>
        <w:t>Prawirohardjo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S. 2009.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Ilmu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Jakarta: PT.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Bina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Sarwono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S. 2010.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Ilmu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Jakarta: PT.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Bina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Sarwono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</w:p>
    <w:p w:rsidR="00F46A96" w:rsidRPr="00C14355" w:rsidRDefault="00F46A96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>Riskesdas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, 2011.</w:t>
      </w:r>
      <w:proofErr w:type="gram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4355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Kementerian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C14355">
        <w:rPr>
          <w:rFonts w:ascii="Times New Roman" w:hAnsi="Times New Roman" w:cs="Times New Roman"/>
          <w:sz w:val="24"/>
          <w:szCs w:val="24"/>
          <w:lang w:val="en-US"/>
        </w:rPr>
        <w:t xml:space="preserve"> RI.</w:t>
      </w:r>
    </w:p>
    <w:p w:rsidR="00F4417F" w:rsidRPr="00C14355" w:rsidRDefault="00F4417F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Rukiyah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A. Y.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Yulianti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, L. 2010.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Asuhan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4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Patologi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Jakarta: TIM.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Saifuddin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, A. B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,.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2010.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Ilmu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Jakarta :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PT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Bina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Sarwono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14355">
        <w:rPr>
          <w:rFonts w:ascii="Times New Roman" w:hAnsi="Times New Roman" w:cs="Times New Roman"/>
          <w:lang w:val="en-US"/>
        </w:rPr>
        <w:t>Santoso</w:t>
      </w:r>
      <w:proofErr w:type="spellEnd"/>
      <w:r w:rsidRPr="00C14355">
        <w:rPr>
          <w:rFonts w:ascii="Times New Roman" w:hAnsi="Times New Roman" w:cs="Times New Roman"/>
          <w:lang w:val="en-US"/>
        </w:rPr>
        <w:t>.</w:t>
      </w:r>
      <w:proofErr w:type="gramEnd"/>
      <w:r w:rsidRPr="00C14355">
        <w:rPr>
          <w:rFonts w:ascii="Times New Roman" w:hAnsi="Times New Roman" w:cs="Times New Roman"/>
          <w:lang w:val="en-US"/>
        </w:rPr>
        <w:t xml:space="preserve"> (2003).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Hubungan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Antara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Kelahiran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Prematur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Dengan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Tumbuh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Kembang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Anak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Pada</w:t>
      </w:r>
      <w:proofErr w:type="spellEnd"/>
      <w:r w:rsidRPr="00C1435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proofErr w:type="gramStart"/>
      <w:r w:rsidRPr="00C14355">
        <w:rPr>
          <w:rFonts w:ascii="Times New Roman" w:hAnsi="Times New Roman" w:cs="Times New Roman"/>
          <w:i/>
          <w:iCs/>
          <w:lang w:val="en-US"/>
        </w:rPr>
        <w:t>Usia</w:t>
      </w:r>
      <w:proofErr w:type="spellEnd"/>
      <w:proofErr w:type="gramEnd"/>
      <w:r w:rsidRPr="00C14355">
        <w:rPr>
          <w:rFonts w:ascii="Times New Roman" w:hAnsi="Times New Roman" w:cs="Times New Roman"/>
          <w:i/>
          <w:iCs/>
          <w:lang w:val="en-US"/>
        </w:rPr>
        <w:t xml:space="preserve"> 1 </w:t>
      </w:r>
      <w:proofErr w:type="spellStart"/>
      <w:r w:rsidRPr="00C14355">
        <w:rPr>
          <w:rFonts w:ascii="Times New Roman" w:hAnsi="Times New Roman" w:cs="Times New Roman"/>
          <w:i/>
          <w:iCs/>
          <w:lang w:val="en-US"/>
        </w:rPr>
        <w:t>Tahun</w:t>
      </w:r>
      <w:proofErr w:type="spellEnd"/>
      <w:r w:rsidRPr="00C14355">
        <w:rPr>
          <w:rFonts w:ascii="Times New Roman" w:hAnsi="Times New Roman" w:cs="Times New Roman"/>
          <w:lang w:val="en-US"/>
        </w:rPr>
        <w:t xml:space="preserve">, http://www.wprint.undip.ac.id, </w:t>
      </w:r>
      <w:proofErr w:type="spellStart"/>
      <w:r w:rsidRPr="00C14355">
        <w:rPr>
          <w:rFonts w:ascii="Times New Roman" w:hAnsi="Times New Roman" w:cs="Times New Roman"/>
          <w:lang w:val="en-US"/>
        </w:rPr>
        <w:t>diakses</w:t>
      </w:r>
      <w:proofErr w:type="spellEnd"/>
      <w:r w:rsidRPr="00C143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4355">
        <w:rPr>
          <w:rFonts w:ascii="Times New Roman" w:hAnsi="Times New Roman" w:cs="Times New Roman"/>
          <w:lang w:val="en-US"/>
        </w:rPr>
        <w:t>tanggal</w:t>
      </w:r>
      <w:proofErr w:type="spellEnd"/>
      <w:r w:rsidRPr="00C14355">
        <w:rPr>
          <w:rFonts w:ascii="Times New Roman" w:hAnsi="Times New Roman" w:cs="Times New Roman"/>
          <w:lang w:val="en-US"/>
        </w:rPr>
        <w:t xml:space="preserve"> 13 </w:t>
      </w:r>
      <w:proofErr w:type="spellStart"/>
      <w:r w:rsidRPr="00C14355">
        <w:rPr>
          <w:rFonts w:ascii="Times New Roman" w:hAnsi="Times New Roman" w:cs="Times New Roman"/>
          <w:lang w:val="en-US"/>
        </w:rPr>
        <w:t>Juni</w:t>
      </w:r>
      <w:proofErr w:type="spellEnd"/>
      <w:r w:rsidRPr="00C14355">
        <w:rPr>
          <w:rFonts w:ascii="Times New Roman" w:hAnsi="Times New Roman" w:cs="Times New Roman"/>
          <w:lang w:val="en-US"/>
        </w:rPr>
        <w:t xml:space="preserve"> 2015.</w:t>
      </w:r>
    </w:p>
    <w:p w:rsidR="00F4417F" w:rsidRPr="00C14355" w:rsidRDefault="00F4417F" w:rsidP="00ED1BB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Sugiyono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2010.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Statistika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Untuk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Bandung: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Alfabeta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Sujiyatini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Mufdlilah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&amp;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Hidayat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, A. 2009.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Asuhan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Patologi</w:t>
      </w:r>
      <w:proofErr w:type="spellEnd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Kebidanan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. Yogyakarta: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Nuha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Medika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pStyle w:val="ListParagraph"/>
        <w:tabs>
          <w:tab w:val="left" w:pos="2410"/>
        </w:tabs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</w:rPr>
        <w:t>Surinati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, I. D. K,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14355">
        <w:rPr>
          <w:rFonts w:asciiTheme="majorBidi" w:hAnsiTheme="majorBidi" w:cstheme="majorBidi"/>
          <w:sz w:val="24"/>
          <w:szCs w:val="24"/>
        </w:rPr>
        <w:t xml:space="preserve"> 2013. ‘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Tingkat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’.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Denpasar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Politeknik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</w:rPr>
        <w:t>Denpasar</w:t>
      </w:r>
      <w:proofErr w:type="spellEnd"/>
      <w:r w:rsidRPr="00C14355">
        <w:rPr>
          <w:rFonts w:asciiTheme="majorBidi" w:hAnsiTheme="majorBidi" w:cstheme="majorBidi"/>
          <w:sz w:val="24"/>
          <w:szCs w:val="24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>Swiyoga, 2007. Gambaran Kejadian Infeksi Neonatus. Jurrnal Berkala Ilmu Kedokteran Fk Unud.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4355">
        <w:rPr>
          <w:rFonts w:asciiTheme="majorBidi" w:hAnsiTheme="majorBidi" w:cstheme="majorBidi"/>
          <w:sz w:val="24"/>
          <w:szCs w:val="24"/>
        </w:rPr>
        <w:t>Winkjosastro, H. 20</w:t>
      </w:r>
      <w:r w:rsidRPr="00C14355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C14355">
        <w:rPr>
          <w:rFonts w:asciiTheme="majorBidi" w:hAnsiTheme="majorBidi" w:cstheme="majorBidi"/>
          <w:sz w:val="24"/>
          <w:szCs w:val="24"/>
        </w:rPr>
        <w:t xml:space="preserve">. </w:t>
      </w:r>
      <w:r w:rsidRPr="00C14355">
        <w:rPr>
          <w:rFonts w:asciiTheme="majorBidi" w:hAnsiTheme="majorBidi" w:cstheme="majorBidi"/>
          <w:i/>
          <w:iCs/>
          <w:sz w:val="24"/>
          <w:szCs w:val="24"/>
        </w:rPr>
        <w:t>Ilmu Bedah Kebidanan</w:t>
      </w:r>
      <w:r w:rsidRPr="00C1435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Jakarta :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PT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Bina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Sarwono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Prawirohardjo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96" w:rsidRPr="00C14355" w:rsidRDefault="00F46A96" w:rsidP="00ED1BB5">
      <w:pPr>
        <w:spacing w:after="240" w:line="240" w:lineRule="auto"/>
        <w:ind w:left="567" w:right="49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Wiradharma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Kardana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I. M. D,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Dharma, A, I. W. 2013.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Afiksia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RSUP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Sanglah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>’.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14355">
        <w:rPr>
          <w:rFonts w:asciiTheme="majorBidi" w:hAnsiTheme="majorBidi" w:cstheme="majorBidi"/>
          <w:sz w:val="24"/>
          <w:szCs w:val="24"/>
          <w:lang w:val="en-US"/>
        </w:rPr>
        <w:t>Denpasar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Sari </w:t>
      </w:r>
      <w:proofErr w:type="spellStart"/>
      <w:r w:rsidRPr="00C14355">
        <w:rPr>
          <w:rFonts w:asciiTheme="majorBidi" w:hAnsiTheme="majorBidi" w:cstheme="majorBidi"/>
          <w:i/>
          <w:iCs/>
          <w:sz w:val="24"/>
          <w:szCs w:val="24"/>
          <w:lang w:val="en-US"/>
        </w:rPr>
        <w:t>Pediatri</w:t>
      </w:r>
      <w:proofErr w:type="spell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, Vol. 14, No. 5.hh. </w:t>
      </w:r>
      <w:proofErr w:type="gramStart"/>
      <w:r w:rsidRPr="00C14355">
        <w:rPr>
          <w:rFonts w:asciiTheme="majorBidi" w:hAnsiTheme="majorBidi" w:cstheme="majorBidi"/>
          <w:sz w:val="24"/>
          <w:szCs w:val="24"/>
          <w:lang w:val="en-US"/>
        </w:rPr>
        <w:t>316—319.</w:t>
      </w:r>
      <w:proofErr w:type="gramEnd"/>
      <w:r w:rsidRPr="00C143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F46A96" w:rsidRPr="00C14355" w:rsidSect="004F519A">
      <w:footerReference w:type="default" r:id="rId7"/>
      <w:pgSz w:w="12240" w:h="15840"/>
      <w:pgMar w:top="1701" w:right="1701" w:bottom="1701" w:left="2268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C7" w:rsidRDefault="00C957C7" w:rsidP="007A4989">
      <w:pPr>
        <w:spacing w:after="0" w:line="240" w:lineRule="auto"/>
      </w:pPr>
      <w:r>
        <w:separator/>
      </w:r>
    </w:p>
  </w:endnote>
  <w:endnote w:type="continuationSeparator" w:id="0">
    <w:p w:rsidR="00C957C7" w:rsidRDefault="00C957C7" w:rsidP="007A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93612"/>
      <w:docPartObj>
        <w:docPartGallery w:val="Page Numbers (Bottom of Page)"/>
        <w:docPartUnique/>
      </w:docPartObj>
    </w:sdtPr>
    <w:sdtContent>
      <w:p w:rsidR="007A4989" w:rsidRDefault="00927250">
        <w:pPr>
          <w:pStyle w:val="Footer"/>
          <w:jc w:val="center"/>
        </w:pPr>
        <w:fldSimple w:instr=" PAGE   \* MERGEFORMAT ">
          <w:r w:rsidR="004F519A">
            <w:rPr>
              <w:noProof/>
            </w:rPr>
            <w:t>70</w:t>
          </w:r>
        </w:fldSimple>
      </w:p>
    </w:sdtContent>
  </w:sdt>
  <w:p w:rsidR="007A4989" w:rsidRDefault="007A4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C7" w:rsidRDefault="00C957C7" w:rsidP="007A4989">
      <w:pPr>
        <w:spacing w:after="0" w:line="240" w:lineRule="auto"/>
      </w:pPr>
      <w:r>
        <w:separator/>
      </w:r>
    </w:p>
  </w:footnote>
  <w:footnote w:type="continuationSeparator" w:id="0">
    <w:p w:rsidR="00C957C7" w:rsidRDefault="00C957C7" w:rsidP="007A4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0F9"/>
    <w:rsid w:val="00014C9E"/>
    <w:rsid w:val="0003376C"/>
    <w:rsid w:val="000364B7"/>
    <w:rsid w:val="00066EC2"/>
    <w:rsid w:val="00082D11"/>
    <w:rsid w:val="000D4A1F"/>
    <w:rsid w:val="000E07BB"/>
    <w:rsid w:val="00136022"/>
    <w:rsid w:val="00154FD2"/>
    <w:rsid w:val="00183BBB"/>
    <w:rsid w:val="001E24E2"/>
    <w:rsid w:val="00220790"/>
    <w:rsid w:val="00222F69"/>
    <w:rsid w:val="00255CE9"/>
    <w:rsid w:val="0026761B"/>
    <w:rsid w:val="002F3EE4"/>
    <w:rsid w:val="00307FC1"/>
    <w:rsid w:val="0031191A"/>
    <w:rsid w:val="00386C1B"/>
    <w:rsid w:val="00386D24"/>
    <w:rsid w:val="003A4932"/>
    <w:rsid w:val="003A70C6"/>
    <w:rsid w:val="003C02A9"/>
    <w:rsid w:val="003E0BEB"/>
    <w:rsid w:val="003E6BA5"/>
    <w:rsid w:val="004165B3"/>
    <w:rsid w:val="004C1C2A"/>
    <w:rsid w:val="004D2869"/>
    <w:rsid w:val="004F519A"/>
    <w:rsid w:val="0050506F"/>
    <w:rsid w:val="00515B7E"/>
    <w:rsid w:val="00517708"/>
    <w:rsid w:val="00531486"/>
    <w:rsid w:val="005339D4"/>
    <w:rsid w:val="00621AF6"/>
    <w:rsid w:val="006270F9"/>
    <w:rsid w:val="0065408F"/>
    <w:rsid w:val="0066130D"/>
    <w:rsid w:val="00693D43"/>
    <w:rsid w:val="006950D6"/>
    <w:rsid w:val="006A799F"/>
    <w:rsid w:val="006D6CF9"/>
    <w:rsid w:val="00730DE6"/>
    <w:rsid w:val="007457EA"/>
    <w:rsid w:val="007563E2"/>
    <w:rsid w:val="007640C9"/>
    <w:rsid w:val="00786C4A"/>
    <w:rsid w:val="00791EFF"/>
    <w:rsid w:val="007A364E"/>
    <w:rsid w:val="007A4989"/>
    <w:rsid w:val="00843645"/>
    <w:rsid w:val="00927250"/>
    <w:rsid w:val="00960B6B"/>
    <w:rsid w:val="009651B0"/>
    <w:rsid w:val="009B4181"/>
    <w:rsid w:val="009B59E7"/>
    <w:rsid w:val="009E21D7"/>
    <w:rsid w:val="00A339FB"/>
    <w:rsid w:val="00A4361D"/>
    <w:rsid w:val="00A75994"/>
    <w:rsid w:val="00AB1644"/>
    <w:rsid w:val="00AD0005"/>
    <w:rsid w:val="00B220C5"/>
    <w:rsid w:val="00B33D36"/>
    <w:rsid w:val="00B70236"/>
    <w:rsid w:val="00BA5D83"/>
    <w:rsid w:val="00BB4519"/>
    <w:rsid w:val="00BD1941"/>
    <w:rsid w:val="00BE3F12"/>
    <w:rsid w:val="00C11DCF"/>
    <w:rsid w:val="00C14355"/>
    <w:rsid w:val="00C61F2E"/>
    <w:rsid w:val="00C73677"/>
    <w:rsid w:val="00C83114"/>
    <w:rsid w:val="00C957C7"/>
    <w:rsid w:val="00CA282F"/>
    <w:rsid w:val="00CE35DE"/>
    <w:rsid w:val="00D264C7"/>
    <w:rsid w:val="00D3526A"/>
    <w:rsid w:val="00D51BCF"/>
    <w:rsid w:val="00D71897"/>
    <w:rsid w:val="00DA6122"/>
    <w:rsid w:val="00DE0E15"/>
    <w:rsid w:val="00DE52C3"/>
    <w:rsid w:val="00DE56E7"/>
    <w:rsid w:val="00E149F6"/>
    <w:rsid w:val="00E25A85"/>
    <w:rsid w:val="00E358B6"/>
    <w:rsid w:val="00E70AE1"/>
    <w:rsid w:val="00EC32E5"/>
    <w:rsid w:val="00ED0F8F"/>
    <w:rsid w:val="00ED1BB5"/>
    <w:rsid w:val="00ED72B7"/>
    <w:rsid w:val="00F4417F"/>
    <w:rsid w:val="00F46A96"/>
    <w:rsid w:val="00F515FC"/>
    <w:rsid w:val="00F9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C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70F9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270F9"/>
  </w:style>
  <w:style w:type="paragraph" w:customStyle="1" w:styleId="Default">
    <w:name w:val="Default"/>
    <w:rsid w:val="00C73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98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A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89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sultasi-spesialis-obsgin.blogspot.com/2009/06/oligohidramnion-air-ketuban-sediki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 widyastuti</cp:lastModifiedBy>
  <cp:revision>52</cp:revision>
  <cp:lastPrinted>2015-06-19T01:25:00Z</cp:lastPrinted>
  <dcterms:created xsi:type="dcterms:W3CDTF">2014-12-05T04:16:00Z</dcterms:created>
  <dcterms:modified xsi:type="dcterms:W3CDTF">2015-06-28T10:59:00Z</dcterms:modified>
</cp:coreProperties>
</file>