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B2" w:rsidRPr="00865AE4" w:rsidRDefault="00E335EF" w:rsidP="0057644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865AE4">
        <w:rPr>
          <w:rFonts w:ascii="Times New Roman" w:hAnsi="Times New Roman" w:cs="Times New Roman"/>
          <w:b/>
          <w:sz w:val="24"/>
        </w:rPr>
        <w:t>BAB V</w:t>
      </w:r>
    </w:p>
    <w:p w:rsidR="00E335EF" w:rsidRPr="00865AE4" w:rsidRDefault="00E335EF" w:rsidP="0057644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865AE4">
        <w:rPr>
          <w:rFonts w:ascii="Times New Roman" w:hAnsi="Times New Roman" w:cs="Times New Roman"/>
          <w:b/>
          <w:sz w:val="24"/>
        </w:rPr>
        <w:t>KESIMPULAN DAN SARAN</w:t>
      </w:r>
    </w:p>
    <w:p w:rsidR="00E335EF" w:rsidRDefault="00E335EF" w:rsidP="00576449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E335EF" w:rsidRDefault="00E335EF" w:rsidP="00E80938">
      <w:pPr>
        <w:pStyle w:val="ListParagraph"/>
        <w:numPr>
          <w:ilvl w:val="1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E335EF" w:rsidRDefault="00E335EF" w:rsidP="00E80938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06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31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B06931">
        <w:rPr>
          <w:rFonts w:ascii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8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C1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40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F7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82">
        <w:rPr>
          <w:rFonts w:ascii="Times New Roman" w:hAnsi="Times New Roman" w:cs="Times New Roman"/>
          <w:sz w:val="24"/>
          <w:szCs w:val="24"/>
        </w:rPr>
        <w:t>menyi</w:t>
      </w:r>
      <w:r>
        <w:rPr>
          <w:rFonts w:ascii="Times New Roman" w:hAnsi="Times New Roman" w:cs="Times New Roman"/>
          <w:sz w:val="24"/>
          <w:szCs w:val="24"/>
        </w:rPr>
        <w:t>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2B73" w:rsidRDefault="00582C40" w:rsidP="00E80938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40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BF740C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BF740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F7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Tn. 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65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57B71">
        <w:rPr>
          <w:rFonts w:ascii="Times New Roman" w:hAnsi="Times New Roman" w:cs="Times New Roman"/>
          <w:sz w:val="24"/>
          <w:szCs w:val="24"/>
        </w:rPr>
        <w:t xml:space="preserve"> 160-140/ 80-90 mmHg, </w:t>
      </w:r>
      <w:proofErr w:type="spellStart"/>
      <w:r w:rsidR="00657B7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65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B71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65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B7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65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B71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657B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7B7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657B7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65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B71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="0065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B71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65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57B71">
        <w:rPr>
          <w:rFonts w:ascii="Times New Roman" w:hAnsi="Times New Roman" w:cs="Times New Roman"/>
          <w:sz w:val="24"/>
          <w:szCs w:val="24"/>
        </w:rPr>
        <w:t xml:space="preserve"> 150-140/ 80-90 mmHg.</w:t>
      </w:r>
      <w:proofErr w:type="gramEnd"/>
      <w:r w:rsidR="00031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 w:rsidRPr="006E6E0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972B73" w:rsidRPr="006E6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7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Tn. M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. N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kestabilakan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73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972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370A" w:rsidRDefault="008E370A" w:rsidP="008E370A">
      <w:pPr>
        <w:pStyle w:val="ListParagraph"/>
        <w:numPr>
          <w:ilvl w:val="2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(Tn. M)</w:t>
      </w:r>
    </w:p>
    <w:p w:rsidR="00677DB9" w:rsidRDefault="00677DB9" w:rsidP="00E8093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93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Tn. M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penyedap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rasa,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mengurangri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kaleng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>,</w:t>
      </w:r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awetan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dibubuhi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soda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saus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kecap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berlemak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berkolesterol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bersepeda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r w:rsidRPr="00E80938">
        <w:rPr>
          <w:rFonts w:ascii="Times New Roman" w:hAnsi="Times New Roman" w:cs="Times New Roman"/>
          <w:sz w:val="24"/>
          <w:szCs w:val="24"/>
        </w:rPr>
        <w:t>Tn. M</w:t>
      </w:r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antaralain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3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2950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503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295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95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3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2950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503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95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3D"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spellEnd"/>
      <w:r w:rsidR="00295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3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stress yang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dipendam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kepikiran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marah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E370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70A" w:rsidRPr="00E80938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938" w:rsidRPr="00E80938" w:rsidRDefault="00E80938" w:rsidP="00E8093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6A49" w:rsidRDefault="00F36A49" w:rsidP="008E370A">
      <w:pPr>
        <w:pStyle w:val="ListParagraph"/>
        <w:numPr>
          <w:ilvl w:val="2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N)</w:t>
      </w:r>
    </w:p>
    <w:p w:rsidR="00677DB9" w:rsidRPr="00E80938" w:rsidRDefault="00677DB9" w:rsidP="00E8093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93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938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E80938">
        <w:rPr>
          <w:rFonts w:ascii="Times New Roman" w:hAnsi="Times New Roman" w:cs="Times New Roman"/>
          <w:sz w:val="24"/>
          <w:szCs w:val="24"/>
        </w:rPr>
        <w:t xml:space="preserve">. N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meriksakan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menga</w:t>
      </w:r>
      <w:r w:rsidR="00F36A49" w:rsidRPr="00E80938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penyedap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rasa,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mengurangri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kaleng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awetan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dibubuhi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soda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saus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kecap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berlemak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berkolesterol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>)</w:t>
      </w:r>
      <w:r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6A49" w:rsidRPr="00E80938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. N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ma</w:t>
      </w:r>
      <w:r w:rsidR="00F36A49" w:rsidRPr="00E80938">
        <w:rPr>
          <w:rFonts w:ascii="Times New Roman" w:hAnsi="Times New Roman" w:cs="Times New Roman"/>
          <w:sz w:val="24"/>
          <w:szCs w:val="24"/>
        </w:rPr>
        <w:t>najemen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stress yang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dipendam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49" w:rsidRPr="00E8093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F36A49" w:rsidRPr="00E80938">
        <w:rPr>
          <w:rFonts w:ascii="Times New Roman" w:hAnsi="Times New Roman" w:cs="Times New Roman"/>
          <w:sz w:val="24"/>
          <w:szCs w:val="24"/>
        </w:rPr>
        <w:t>.</w:t>
      </w:r>
    </w:p>
    <w:p w:rsidR="008E370A" w:rsidRPr="00677DB9" w:rsidRDefault="008E370A" w:rsidP="008E370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35EF" w:rsidRPr="00E6522F" w:rsidRDefault="00E335EF" w:rsidP="00E80938">
      <w:pPr>
        <w:pStyle w:val="ListParagraph"/>
        <w:numPr>
          <w:ilvl w:val="1"/>
          <w:numId w:val="7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E6522F">
        <w:rPr>
          <w:rFonts w:ascii="Times New Roman" w:hAnsi="Times New Roman" w:cs="Times New Roman"/>
          <w:b/>
          <w:sz w:val="24"/>
          <w:szCs w:val="24"/>
        </w:rPr>
        <w:t>Saran</w:t>
      </w:r>
    </w:p>
    <w:p w:rsidR="00E335EF" w:rsidRDefault="00A673E8" w:rsidP="00677DB9">
      <w:pPr>
        <w:pStyle w:val="ListParagraph"/>
        <w:numPr>
          <w:ilvl w:val="2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</w:p>
    <w:p w:rsidR="005610A1" w:rsidRDefault="005610A1" w:rsidP="00985DEA">
      <w:pPr>
        <w:pStyle w:val="ListParagraph"/>
        <w:numPr>
          <w:ilvl w:val="0"/>
          <w:numId w:val="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memeriksakan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kompilkasi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kardiovaskuler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10A1" w:rsidRDefault="007C303C" w:rsidP="00E80938">
      <w:pPr>
        <w:pStyle w:val="ListParagraph"/>
        <w:numPr>
          <w:ilvl w:val="0"/>
          <w:numId w:val="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47DA" w:rsidRDefault="007647DA" w:rsidP="007647DA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335EF" w:rsidRDefault="00E335EF" w:rsidP="00677DB9">
      <w:pPr>
        <w:pStyle w:val="ListParagraph"/>
        <w:numPr>
          <w:ilvl w:val="2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4224">
        <w:rPr>
          <w:rFonts w:ascii="Times New Roman" w:hAnsi="Times New Roman" w:cs="Times New Roman"/>
          <w:b/>
          <w:sz w:val="24"/>
          <w:szCs w:val="24"/>
        </w:rPr>
        <w:t>Puskesmas</w:t>
      </w:r>
      <w:proofErr w:type="spellEnd"/>
      <w:r w:rsidRPr="00D24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934" w:rsidRPr="00E80938" w:rsidRDefault="00AF7311" w:rsidP="00E8093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3C" w:rsidRPr="00E80938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7C303C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3C" w:rsidRPr="00E8093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C303C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3C" w:rsidRPr="00E80938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7C303C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3C" w:rsidRPr="00E80938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7C303C" w:rsidRPr="00E8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303C" w:rsidRPr="00E80938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7C303C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3C" w:rsidRPr="00E8093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C303C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3C" w:rsidRPr="00E80938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3C" w:rsidRPr="00E8093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7C303C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3C" w:rsidRPr="00E809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C303C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3C" w:rsidRPr="00E8093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7C303C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3C" w:rsidRPr="00E80938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="007C303C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3C" w:rsidRPr="00E8093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7C303C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3C" w:rsidRPr="00E8093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7C303C" w:rsidRPr="00E809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303C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699F" w:rsidRPr="00E8093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A8699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9F" w:rsidRPr="00E8093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8699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9F" w:rsidRPr="00E80938">
        <w:rPr>
          <w:rFonts w:ascii="Times New Roman" w:hAnsi="Times New Roman" w:cs="Times New Roman"/>
          <w:sz w:val="24"/>
          <w:szCs w:val="24"/>
        </w:rPr>
        <w:t>tersebu</w:t>
      </w:r>
      <w:r w:rsidR="004B31AE" w:rsidRPr="00E809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B31AE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1AE" w:rsidRPr="00E809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B31AE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40" w:rsidRPr="00E8093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A8699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9F" w:rsidRPr="00E809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82C40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40" w:rsidRPr="00E8093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82C40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40" w:rsidRPr="00E8093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A8699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9F" w:rsidRPr="00E8093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A8699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9F" w:rsidRPr="00E80938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="00A8699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9F" w:rsidRPr="00E8093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A8699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9F" w:rsidRPr="00E8093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A8699F"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699F" w:rsidRPr="00E80938">
        <w:rPr>
          <w:rFonts w:ascii="Times New Roman" w:hAnsi="Times New Roman" w:cs="Times New Roman"/>
          <w:sz w:val="24"/>
          <w:szCs w:val="24"/>
        </w:rPr>
        <w:t>s</w:t>
      </w:r>
      <w:r w:rsidR="00E335EF" w:rsidRPr="00E80938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9F" w:rsidRPr="00E80938">
        <w:rPr>
          <w:rFonts w:ascii="Times New Roman" w:hAnsi="Times New Roman" w:cs="Times New Roman"/>
          <w:sz w:val="24"/>
          <w:szCs w:val="24"/>
        </w:rPr>
        <w:t>morbiditas</w:t>
      </w:r>
      <w:proofErr w:type="spellEnd"/>
      <w:r w:rsidR="00A8699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9F" w:rsidRPr="00E8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8699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9F" w:rsidRPr="00E80938">
        <w:rPr>
          <w:rFonts w:ascii="Times New Roman" w:hAnsi="Times New Roman" w:cs="Times New Roman"/>
          <w:sz w:val="24"/>
          <w:szCs w:val="24"/>
        </w:rPr>
        <w:t>mortalitas</w:t>
      </w:r>
      <w:proofErr w:type="spellEnd"/>
      <w:r w:rsidR="00A8699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r w:rsidR="006D1F5A" w:rsidRPr="00E80938">
        <w:rPr>
          <w:rFonts w:ascii="Times New Roman" w:hAnsi="Times New Roman" w:cs="Times New Roman"/>
          <w:sz w:val="24"/>
          <w:szCs w:val="24"/>
        </w:rPr>
        <w:t xml:space="preserve">Kendal </w:t>
      </w:r>
      <w:proofErr w:type="spellStart"/>
      <w:r w:rsidR="006D1F5A" w:rsidRPr="00E80938">
        <w:rPr>
          <w:rFonts w:ascii="Times New Roman" w:hAnsi="Times New Roman" w:cs="Times New Roman"/>
          <w:sz w:val="24"/>
          <w:szCs w:val="24"/>
        </w:rPr>
        <w:t>Kerep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</w:t>
      </w:r>
      <w:r w:rsidR="00E80938">
        <w:rPr>
          <w:rFonts w:ascii="Times New Roman" w:hAnsi="Times New Roman" w:cs="Times New Roman"/>
          <w:sz w:val="24"/>
          <w:szCs w:val="24"/>
        </w:rPr>
        <w:t>alang</w:t>
      </w:r>
      <w:r w:rsidR="004D2FB3" w:rsidRPr="00E809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107E" w:rsidRPr="00124934" w:rsidRDefault="0003107E" w:rsidP="00576449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35EF" w:rsidRDefault="00E335EF" w:rsidP="00677DB9">
      <w:pPr>
        <w:pStyle w:val="ListParagraph"/>
        <w:numPr>
          <w:ilvl w:val="2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Selanjutnya</w:t>
      </w:r>
      <w:proofErr w:type="spellEnd"/>
    </w:p>
    <w:p w:rsidR="00E335EF" w:rsidRPr="00E80938" w:rsidRDefault="00E6522F" w:rsidP="00E8093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93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3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35EF" w:rsidRPr="00E8093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E335EF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DEA" w:rsidRPr="00E80938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985DE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DEA" w:rsidRPr="00E8093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85DEA" w:rsidRPr="00E8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985DEA" w:rsidRPr="00E80938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985DE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DEA" w:rsidRPr="00E809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5DE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DEA" w:rsidRPr="00E8093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85DE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DEA" w:rsidRPr="00E8093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85DE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DEA" w:rsidRPr="00E8093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985DEA" w:rsidRPr="00E8093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85DEA" w:rsidRPr="00E8093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985DEA" w:rsidRPr="00E8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5DEA" w:rsidRPr="00E8093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985DE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DEA" w:rsidRPr="00E8093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85DEA" w:rsidRPr="00E8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DEA" w:rsidRPr="00E80938">
        <w:rPr>
          <w:rFonts w:ascii="Times New Roman" w:hAnsi="Times New Roman" w:cs="Times New Roman"/>
          <w:sz w:val="24"/>
          <w:szCs w:val="24"/>
        </w:rPr>
        <w:t>men</w:t>
      </w:r>
      <w:r w:rsidR="00AF7311">
        <w:rPr>
          <w:rFonts w:ascii="Times New Roman" w:hAnsi="Times New Roman" w:cs="Times New Roman"/>
          <w:sz w:val="24"/>
          <w:szCs w:val="24"/>
        </w:rPr>
        <w:t>ggunakan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partisipatif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11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AF7311">
        <w:rPr>
          <w:rFonts w:ascii="Times New Roman" w:hAnsi="Times New Roman" w:cs="Times New Roman"/>
          <w:sz w:val="24"/>
          <w:szCs w:val="24"/>
        </w:rPr>
        <w:t>.</w:t>
      </w:r>
    </w:p>
    <w:sectPr w:rsidR="00E335EF" w:rsidRPr="00E80938" w:rsidSect="007647DA">
      <w:headerReference w:type="default" r:id="rId8"/>
      <w:footerReference w:type="first" r:id="rId9"/>
      <w:pgSz w:w="11907" w:h="16839" w:code="9"/>
      <w:pgMar w:top="1701" w:right="1701" w:bottom="1701" w:left="2268" w:header="720" w:footer="972" w:gutter="0"/>
      <w:pgNumType w:start="7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F5" w:rsidRDefault="00F41CF5" w:rsidP="00C95EAB">
      <w:pPr>
        <w:spacing w:after="0" w:line="240" w:lineRule="auto"/>
      </w:pPr>
      <w:r>
        <w:separator/>
      </w:r>
    </w:p>
  </w:endnote>
  <w:endnote w:type="continuationSeparator" w:id="1">
    <w:p w:rsidR="00F41CF5" w:rsidRDefault="00F41CF5" w:rsidP="00C9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9" w:rsidRDefault="007647DA" w:rsidP="00C95EAB">
    <w:pPr>
      <w:pStyle w:val="Footer"/>
      <w:jc w:val="center"/>
    </w:pPr>
    <w:r>
      <w:t>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F5" w:rsidRDefault="00F41CF5" w:rsidP="00C95EAB">
      <w:pPr>
        <w:spacing w:after="0" w:line="240" w:lineRule="auto"/>
      </w:pPr>
      <w:r>
        <w:separator/>
      </w:r>
    </w:p>
  </w:footnote>
  <w:footnote w:type="continuationSeparator" w:id="1">
    <w:p w:rsidR="00F41CF5" w:rsidRDefault="00F41CF5" w:rsidP="00C9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77480"/>
      <w:docPartObj>
        <w:docPartGallery w:val="Page Numbers (Top of Page)"/>
        <w:docPartUnique/>
      </w:docPartObj>
    </w:sdtPr>
    <w:sdtContent>
      <w:p w:rsidR="00677DB9" w:rsidRDefault="00A3772C">
        <w:pPr>
          <w:pStyle w:val="Header"/>
          <w:jc w:val="right"/>
        </w:pPr>
        <w:fldSimple w:instr=" PAGE   \* MERGEFORMAT ">
          <w:r w:rsidR="0029503D">
            <w:rPr>
              <w:noProof/>
            </w:rPr>
            <w:t>72</w:t>
          </w:r>
        </w:fldSimple>
      </w:p>
    </w:sdtContent>
  </w:sdt>
  <w:p w:rsidR="00677DB9" w:rsidRDefault="00677D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4BA3"/>
    <w:multiLevelType w:val="hybridMultilevel"/>
    <w:tmpl w:val="2E4465F0"/>
    <w:lvl w:ilvl="0" w:tplc="0DF27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14577A"/>
    <w:multiLevelType w:val="hybridMultilevel"/>
    <w:tmpl w:val="5CF8EF34"/>
    <w:lvl w:ilvl="0" w:tplc="E704001A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7C215D"/>
    <w:multiLevelType w:val="multilevel"/>
    <w:tmpl w:val="5E44BD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E85E6F"/>
    <w:multiLevelType w:val="multilevel"/>
    <w:tmpl w:val="3F26E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AAE6212"/>
    <w:multiLevelType w:val="hybridMultilevel"/>
    <w:tmpl w:val="52F2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556D8"/>
    <w:multiLevelType w:val="hybridMultilevel"/>
    <w:tmpl w:val="E668A62E"/>
    <w:lvl w:ilvl="0" w:tplc="0DF27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04788"/>
    <w:multiLevelType w:val="hybridMultilevel"/>
    <w:tmpl w:val="CEDED2C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5EF"/>
    <w:rsid w:val="0000187D"/>
    <w:rsid w:val="0003107E"/>
    <w:rsid w:val="00034E75"/>
    <w:rsid w:val="00047668"/>
    <w:rsid w:val="000A6B27"/>
    <w:rsid w:val="000D3870"/>
    <w:rsid w:val="000F2AFC"/>
    <w:rsid w:val="00124934"/>
    <w:rsid w:val="00151DE6"/>
    <w:rsid w:val="001B4ACA"/>
    <w:rsid w:val="00237B23"/>
    <w:rsid w:val="0029503D"/>
    <w:rsid w:val="002F5B08"/>
    <w:rsid w:val="00393F9C"/>
    <w:rsid w:val="003D0848"/>
    <w:rsid w:val="004138DC"/>
    <w:rsid w:val="00443365"/>
    <w:rsid w:val="00474D0A"/>
    <w:rsid w:val="00497CB2"/>
    <w:rsid w:val="004B31AE"/>
    <w:rsid w:val="004C6142"/>
    <w:rsid w:val="004D2FB3"/>
    <w:rsid w:val="00521791"/>
    <w:rsid w:val="005610A1"/>
    <w:rsid w:val="00576449"/>
    <w:rsid w:val="00582C40"/>
    <w:rsid w:val="00590118"/>
    <w:rsid w:val="00604072"/>
    <w:rsid w:val="00633174"/>
    <w:rsid w:val="00635B26"/>
    <w:rsid w:val="006552CE"/>
    <w:rsid w:val="00657B71"/>
    <w:rsid w:val="00675B7E"/>
    <w:rsid w:val="00677DB9"/>
    <w:rsid w:val="00683F81"/>
    <w:rsid w:val="00686135"/>
    <w:rsid w:val="00697E10"/>
    <w:rsid w:val="006C5A1F"/>
    <w:rsid w:val="006D1F5A"/>
    <w:rsid w:val="006E56B7"/>
    <w:rsid w:val="006E6E06"/>
    <w:rsid w:val="00704996"/>
    <w:rsid w:val="007647DA"/>
    <w:rsid w:val="0078457A"/>
    <w:rsid w:val="007C303C"/>
    <w:rsid w:val="007D1C5C"/>
    <w:rsid w:val="007E18FA"/>
    <w:rsid w:val="00826E38"/>
    <w:rsid w:val="00865AE4"/>
    <w:rsid w:val="0088726A"/>
    <w:rsid w:val="008E370A"/>
    <w:rsid w:val="00972B73"/>
    <w:rsid w:val="00985DEA"/>
    <w:rsid w:val="009C1B82"/>
    <w:rsid w:val="00A21E61"/>
    <w:rsid w:val="00A3772C"/>
    <w:rsid w:val="00A673E8"/>
    <w:rsid w:val="00A77E83"/>
    <w:rsid w:val="00A8699F"/>
    <w:rsid w:val="00AA4869"/>
    <w:rsid w:val="00AF7311"/>
    <w:rsid w:val="00B06931"/>
    <w:rsid w:val="00B358A5"/>
    <w:rsid w:val="00B54E27"/>
    <w:rsid w:val="00BB0781"/>
    <w:rsid w:val="00BF6198"/>
    <w:rsid w:val="00BF740C"/>
    <w:rsid w:val="00C12007"/>
    <w:rsid w:val="00C14CB8"/>
    <w:rsid w:val="00C4323C"/>
    <w:rsid w:val="00C6739E"/>
    <w:rsid w:val="00C95EAB"/>
    <w:rsid w:val="00D050FD"/>
    <w:rsid w:val="00E335EF"/>
    <w:rsid w:val="00E6522F"/>
    <w:rsid w:val="00E80938"/>
    <w:rsid w:val="00F36A49"/>
    <w:rsid w:val="00F41CF5"/>
    <w:rsid w:val="00F92E5C"/>
    <w:rsid w:val="00FE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EF"/>
    <w:pPr>
      <w:ind w:left="720"/>
      <w:contextualSpacing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95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AB"/>
  </w:style>
  <w:style w:type="paragraph" w:styleId="Footer">
    <w:name w:val="footer"/>
    <w:basedOn w:val="Normal"/>
    <w:link w:val="FooterChar"/>
    <w:uiPriority w:val="99"/>
    <w:semiHidden/>
    <w:unhideWhenUsed/>
    <w:rsid w:val="00C95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F1EC-8206-430E-968B-490250AB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2015-06-30T06:35:00Z</dcterms:created>
  <dcterms:modified xsi:type="dcterms:W3CDTF">2015-07-10T07:48:00Z</dcterms:modified>
</cp:coreProperties>
</file>