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0CF" w:rsidRPr="008976E8" w:rsidRDefault="008976E8" w:rsidP="00365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6E8">
        <w:rPr>
          <w:rFonts w:ascii="Times New Roman" w:hAnsi="Times New Roman" w:cs="Times New Roman"/>
          <w:b/>
          <w:sz w:val="24"/>
          <w:szCs w:val="24"/>
        </w:rPr>
        <w:t>BAB V</w:t>
      </w:r>
    </w:p>
    <w:p w:rsidR="008976E8" w:rsidRDefault="008976E8" w:rsidP="00365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6E8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8976E8" w:rsidRDefault="008976E8" w:rsidP="008976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6E8" w:rsidRDefault="008976E8" w:rsidP="008976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K</w:t>
      </w:r>
      <w:r w:rsidRPr="008976E8">
        <w:rPr>
          <w:rFonts w:ascii="Times New Roman" w:hAnsi="Times New Roman" w:cs="Times New Roman"/>
          <w:b/>
          <w:sz w:val="24"/>
          <w:szCs w:val="24"/>
        </w:rPr>
        <w:t>esimpulan</w:t>
      </w:r>
    </w:p>
    <w:p w:rsidR="00300205" w:rsidRDefault="008976E8" w:rsidP="00300205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00205">
        <w:rPr>
          <w:rFonts w:ascii="Times New Roman" w:hAnsi="Times New Roman"/>
          <w:sz w:val="24"/>
          <w:szCs w:val="24"/>
          <w:lang w:val="en-US"/>
        </w:rPr>
        <w:t xml:space="preserve">Berdasarkan </w:t>
      </w:r>
      <w:r w:rsidR="006E4CC0">
        <w:rPr>
          <w:rFonts w:ascii="Times New Roman" w:hAnsi="Times New Roman"/>
          <w:sz w:val="24"/>
          <w:szCs w:val="24"/>
        </w:rPr>
        <w:t>pembahasan yang telah dilakukan pada bab IV maka didapatkan kesimpulan sebagai berikut :</w:t>
      </w:r>
    </w:p>
    <w:p w:rsidR="00D912FA" w:rsidRDefault="00D912FA" w:rsidP="00300205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Dengan adanya pengaruh hormon prostaglandin dan ditambah lagi dengan adanya stressor yang tinggi maka terjadi </w:t>
      </w:r>
      <w:r w:rsidR="00612A18">
        <w:rPr>
          <w:rFonts w:ascii="Times New Roman" w:hAnsi="Times New Roman"/>
          <w:sz w:val="24"/>
          <w:szCs w:val="24"/>
        </w:rPr>
        <w:t>kesinergisan antara hormon prostaglandin dan stressor untuk me</w:t>
      </w:r>
      <w:r>
        <w:rPr>
          <w:rFonts w:ascii="Times New Roman" w:hAnsi="Times New Roman"/>
          <w:sz w:val="24"/>
          <w:szCs w:val="24"/>
        </w:rPr>
        <w:t>ningkat</w:t>
      </w:r>
      <w:r w:rsidR="00612A18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an intensitas nyeri dismenorea primer. Dengan diberikan konsumsi </w:t>
      </w:r>
      <w:r>
        <w:rPr>
          <w:rFonts w:ascii="Times New Roman" w:hAnsi="Times New Roman"/>
          <w:i/>
          <w:sz w:val="24"/>
          <w:szCs w:val="24"/>
        </w:rPr>
        <w:t xml:space="preserve">dark chocolate, </w:t>
      </w:r>
      <w:r>
        <w:rPr>
          <w:rFonts w:ascii="Times New Roman" w:hAnsi="Times New Roman"/>
          <w:sz w:val="24"/>
          <w:szCs w:val="24"/>
        </w:rPr>
        <w:t xml:space="preserve">maka terjadi penurunan intensitas nyeri dismenorea primer secara bertahap yang diakibatkan </w:t>
      </w:r>
      <w:r w:rsidR="00B62640">
        <w:rPr>
          <w:rFonts w:ascii="Times New Roman" w:hAnsi="Times New Roman"/>
          <w:sz w:val="24"/>
          <w:szCs w:val="24"/>
        </w:rPr>
        <w:t xml:space="preserve">oleh </w:t>
      </w:r>
      <w:r>
        <w:rPr>
          <w:rFonts w:ascii="Times New Roman" w:hAnsi="Times New Roman"/>
          <w:i/>
          <w:sz w:val="24"/>
          <w:szCs w:val="24"/>
        </w:rPr>
        <w:t xml:space="preserve">dark chocolate </w:t>
      </w:r>
      <w:r w:rsidR="00B62640">
        <w:rPr>
          <w:rFonts w:ascii="Times New Roman" w:hAnsi="Times New Roman"/>
          <w:sz w:val="24"/>
          <w:szCs w:val="24"/>
        </w:rPr>
        <w:t xml:space="preserve">yang </w:t>
      </w:r>
      <w:r>
        <w:rPr>
          <w:rFonts w:ascii="Times New Roman" w:hAnsi="Times New Roman"/>
          <w:sz w:val="24"/>
          <w:szCs w:val="24"/>
        </w:rPr>
        <w:t>mengandung triptofan yang dapat me</w:t>
      </w:r>
      <w:r w:rsidR="00B62640">
        <w:rPr>
          <w:rFonts w:ascii="Times New Roman" w:hAnsi="Times New Roman"/>
          <w:sz w:val="24"/>
          <w:szCs w:val="24"/>
        </w:rPr>
        <w:t>lepaskan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serotonin. Serotonin ini dapat mengeluarkan endhorfin sehingga transmisi nyeri tidak diteruskan ke cortex cerebri. Disamping itu, p</w:t>
      </w:r>
      <w:r w:rsidRPr="009007EF">
        <w:rPr>
          <w:rFonts w:ascii="Times New Roman" w:hAnsi="Times New Roman"/>
          <w:sz w:val="24"/>
          <w:szCs w:val="24"/>
        </w:rPr>
        <w:t>enurunan</w:t>
      </w:r>
      <w:r>
        <w:rPr>
          <w:rFonts w:ascii="Times New Roman" w:hAnsi="Times New Roman"/>
          <w:sz w:val="24"/>
          <w:szCs w:val="24"/>
        </w:rPr>
        <w:t xml:space="preserve"> intensitas nyeri dismenorea primer dapat dipengaruhi makanan yang mengandung triptofan lainnya, misalnya jamur, brokoli, bayam, kacang dan kedelai. </w:t>
      </w:r>
    </w:p>
    <w:p w:rsidR="00D912FA" w:rsidRPr="00D912FA" w:rsidRDefault="00D912FA" w:rsidP="00300205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B40FE" w:rsidRDefault="006B40FE" w:rsidP="00DD67D8">
      <w:pPr>
        <w:pStyle w:val="ListParagraph"/>
        <w:numPr>
          <w:ilvl w:val="1"/>
          <w:numId w:val="7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6B40FE">
        <w:rPr>
          <w:rFonts w:ascii="Times New Roman" w:hAnsi="Times New Roman"/>
          <w:b/>
          <w:sz w:val="24"/>
          <w:szCs w:val="24"/>
        </w:rPr>
        <w:t xml:space="preserve">Saran </w:t>
      </w:r>
    </w:p>
    <w:p w:rsidR="00901AF9" w:rsidRPr="00DD67D8" w:rsidRDefault="00DD67D8" w:rsidP="00DD67D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5.2.1 </w:t>
      </w:r>
      <w:r w:rsidR="00901AF9" w:rsidRPr="00DD67D8">
        <w:rPr>
          <w:rFonts w:ascii="Times New Roman" w:hAnsi="Times New Roman"/>
          <w:b/>
          <w:sz w:val="24"/>
          <w:szCs w:val="24"/>
        </w:rPr>
        <w:t>Bagi Subjek Penelitian</w:t>
      </w:r>
    </w:p>
    <w:p w:rsidR="00DD67D8" w:rsidRDefault="00DD67D8" w:rsidP="00DD67D8">
      <w:pPr>
        <w:pStyle w:val="ListParagraph"/>
        <w:numPr>
          <w:ilvl w:val="0"/>
          <w:numId w:val="6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Subjek penelitian menjelang menstruasi untuk mengantisipasi terjadinya stres dan apabila stres tidak dapat dihindari, maka subjek penelitian berusaha untuk mengonsumsi ma</w:t>
      </w:r>
      <w:r w:rsidR="00DF2A7D">
        <w:rPr>
          <w:rFonts w:ascii="Times New Roman" w:hAnsi="Times New Roman"/>
          <w:sz w:val="24"/>
          <w:szCs w:val="24"/>
        </w:rPr>
        <w:t xml:space="preserve">kanan yang mengandung triptofan misalnya </w:t>
      </w:r>
      <w:r w:rsidR="00DF2A7D">
        <w:rPr>
          <w:rFonts w:ascii="Times New Roman" w:hAnsi="Times New Roman"/>
          <w:i/>
          <w:sz w:val="24"/>
          <w:szCs w:val="24"/>
        </w:rPr>
        <w:t xml:space="preserve">dark chocolate </w:t>
      </w:r>
      <w:r w:rsidR="00DF2A7D" w:rsidRPr="00DF2A7D">
        <w:rPr>
          <w:rFonts w:ascii="Times New Roman" w:hAnsi="Times New Roman"/>
          <w:sz w:val="24"/>
          <w:szCs w:val="24"/>
        </w:rPr>
        <w:t>sebanyak 100 gram</w:t>
      </w:r>
      <w:r w:rsidR="003043C3">
        <w:rPr>
          <w:rFonts w:ascii="Times New Roman" w:hAnsi="Times New Roman"/>
          <w:sz w:val="24"/>
          <w:szCs w:val="24"/>
        </w:rPr>
        <w:t>, jamur, brokoli, bayam, kacang dan kedelai.</w:t>
      </w:r>
    </w:p>
    <w:p w:rsidR="00DB1AF3" w:rsidRDefault="008A0DD4" w:rsidP="00DD67D8">
      <w:pPr>
        <w:pStyle w:val="ListParagraph"/>
        <w:numPr>
          <w:ilvl w:val="0"/>
          <w:numId w:val="6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Memeriksakan keadaan nyeri dismenorea primer ke pelayanan kesehatan apabila </w:t>
      </w:r>
      <w:r w:rsidR="00DB1AF3" w:rsidRPr="00DD67D8">
        <w:rPr>
          <w:rFonts w:ascii="Times New Roman" w:hAnsi="Times New Roman"/>
          <w:sz w:val="24"/>
          <w:szCs w:val="24"/>
        </w:rPr>
        <w:t xml:space="preserve">terjadi </w:t>
      </w:r>
      <w:r>
        <w:rPr>
          <w:rFonts w:ascii="Times New Roman" w:hAnsi="Times New Roman"/>
          <w:sz w:val="24"/>
          <w:szCs w:val="24"/>
        </w:rPr>
        <w:t>nyeri</w:t>
      </w:r>
      <w:r w:rsidR="00DB1AF3" w:rsidRPr="00DD67D8">
        <w:rPr>
          <w:rFonts w:ascii="Times New Roman" w:hAnsi="Times New Roman"/>
          <w:sz w:val="24"/>
          <w:szCs w:val="24"/>
        </w:rPr>
        <w:t xml:space="preserve"> yang </w:t>
      </w:r>
      <w:r>
        <w:rPr>
          <w:rFonts w:ascii="Times New Roman" w:hAnsi="Times New Roman"/>
          <w:sz w:val="24"/>
          <w:szCs w:val="24"/>
        </w:rPr>
        <w:t>sangat berat</w:t>
      </w:r>
    </w:p>
    <w:p w:rsidR="008A0DD4" w:rsidRPr="00DD67D8" w:rsidRDefault="008A0DD4" w:rsidP="008A0DD4">
      <w:pPr>
        <w:pStyle w:val="ListParagraph"/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3613D" w:rsidRPr="00901AF9" w:rsidRDefault="00901AF9" w:rsidP="006B40FE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01AF9">
        <w:rPr>
          <w:rFonts w:ascii="Times New Roman" w:hAnsi="Times New Roman"/>
          <w:b/>
          <w:sz w:val="24"/>
          <w:szCs w:val="24"/>
        </w:rPr>
        <w:t xml:space="preserve">5.2.2 </w:t>
      </w:r>
      <w:r>
        <w:rPr>
          <w:rFonts w:ascii="Times New Roman" w:hAnsi="Times New Roman"/>
          <w:b/>
          <w:sz w:val="24"/>
          <w:szCs w:val="24"/>
        </w:rPr>
        <w:t>Bagi</w:t>
      </w:r>
      <w:r w:rsidRPr="00901AF9">
        <w:rPr>
          <w:rFonts w:ascii="Times New Roman" w:hAnsi="Times New Roman"/>
          <w:b/>
          <w:sz w:val="24"/>
          <w:szCs w:val="24"/>
        </w:rPr>
        <w:t xml:space="preserve"> Peneliti Selanjutnya </w:t>
      </w:r>
    </w:p>
    <w:p w:rsidR="006B40FE" w:rsidRPr="006A2D1D" w:rsidRDefault="006B40FE" w:rsidP="006A2D1D">
      <w:pPr>
        <w:pStyle w:val="ListParagraph"/>
        <w:numPr>
          <w:ilvl w:val="0"/>
          <w:numId w:val="4"/>
        </w:numPr>
        <w:spacing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A2D1D">
        <w:rPr>
          <w:rFonts w:ascii="Times New Roman" w:hAnsi="Times New Roman"/>
          <w:sz w:val="24"/>
          <w:szCs w:val="24"/>
        </w:rPr>
        <w:t xml:space="preserve">Pemberian </w:t>
      </w:r>
      <w:r w:rsidR="00365D44">
        <w:rPr>
          <w:rFonts w:ascii="Times New Roman" w:hAnsi="Times New Roman"/>
          <w:i/>
          <w:sz w:val="24"/>
          <w:szCs w:val="24"/>
        </w:rPr>
        <w:t>dark chocolate</w:t>
      </w:r>
      <w:r w:rsidRPr="006A2D1D">
        <w:rPr>
          <w:rFonts w:ascii="Times New Roman" w:hAnsi="Times New Roman"/>
          <w:i/>
          <w:sz w:val="24"/>
          <w:szCs w:val="24"/>
        </w:rPr>
        <w:t xml:space="preserve"> </w:t>
      </w:r>
      <w:r w:rsidRPr="006A2D1D">
        <w:rPr>
          <w:rFonts w:ascii="Times New Roman" w:hAnsi="Times New Roman"/>
          <w:sz w:val="24"/>
          <w:szCs w:val="24"/>
        </w:rPr>
        <w:t>sebanyak 100 dengan kandungan 80% coklat hitam dapat menurunkan intensitas nyeri dismenorea primer, sehingga bisa disosialisasikan pada orang yang menderita dismenorea primer sebagai salah satu terapi alternatif.</w:t>
      </w:r>
    </w:p>
    <w:p w:rsidR="008F39E1" w:rsidRPr="006A2D1D" w:rsidRDefault="008F39E1" w:rsidP="006A2D1D">
      <w:pPr>
        <w:pStyle w:val="ListParagraph"/>
        <w:numPr>
          <w:ilvl w:val="0"/>
          <w:numId w:val="4"/>
        </w:numPr>
        <w:spacing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A2D1D">
        <w:rPr>
          <w:rFonts w:ascii="Times New Roman" w:hAnsi="Times New Roman"/>
          <w:sz w:val="24"/>
          <w:szCs w:val="24"/>
        </w:rPr>
        <w:t>Perlu adanya penelitian dengan menggunakan subjek penelitian yang lebih banyak supaya lebih banyak variatif.</w:t>
      </w:r>
    </w:p>
    <w:p w:rsidR="008F39E1" w:rsidRPr="006A2D1D" w:rsidRDefault="008F39E1" w:rsidP="006A2D1D">
      <w:pPr>
        <w:pStyle w:val="ListParagraph"/>
        <w:numPr>
          <w:ilvl w:val="0"/>
          <w:numId w:val="4"/>
        </w:numPr>
        <w:spacing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A2D1D">
        <w:rPr>
          <w:rFonts w:ascii="Times New Roman" w:hAnsi="Times New Roman"/>
          <w:sz w:val="24"/>
          <w:szCs w:val="24"/>
        </w:rPr>
        <w:t>Perlu adanya penelitian lebih lanjut mengenai seberapa besar kadar serotonin yang dapat menurunkan int</w:t>
      </w:r>
      <w:r w:rsidR="00FC7492">
        <w:rPr>
          <w:rFonts w:ascii="Times New Roman" w:hAnsi="Times New Roman"/>
          <w:sz w:val="24"/>
          <w:szCs w:val="24"/>
        </w:rPr>
        <w:t>ensitas nyeri dismenorea primer.</w:t>
      </w:r>
    </w:p>
    <w:p w:rsidR="00300205" w:rsidRPr="00300205" w:rsidRDefault="00300205" w:rsidP="00300205">
      <w:pPr>
        <w:pStyle w:val="ListParagraph"/>
        <w:spacing w:after="0" w:line="48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8976E8" w:rsidRPr="008976E8" w:rsidRDefault="008976E8" w:rsidP="008976E8">
      <w:pPr>
        <w:rPr>
          <w:rFonts w:ascii="Times New Roman" w:hAnsi="Times New Roman" w:cs="Times New Roman"/>
          <w:b/>
          <w:sz w:val="24"/>
          <w:szCs w:val="24"/>
        </w:rPr>
      </w:pPr>
    </w:p>
    <w:sectPr w:rsidR="008976E8" w:rsidRPr="008976E8" w:rsidSect="00055868">
      <w:headerReference w:type="default" r:id="rId7"/>
      <w:footerReference w:type="even" r:id="rId8"/>
      <w:footerReference w:type="first" r:id="rId9"/>
      <w:pgSz w:w="11906" w:h="16838"/>
      <w:pgMar w:top="1701" w:right="1701" w:bottom="1701" w:left="2268" w:header="708" w:footer="708" w:gutter="0"/>
      <w:pgNumType w:start="6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435" w:rsidRDefault="00BB0435" w:rsidP="00C43142">
      <w:pPr>
        <w:spacing w:line="240" w:lineRule="auto"/>
      </w:pPr>
      <w:r>
        <w:separator/>
      </w:r>
    </w:p>
  </w:endnote>
  <w:endnote w:type="continuationSeparator" w:id="1">
    <w:p w:rsidR="00BB0435" w:rsidRDefault="00BB0435" w:rsidP="00C43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142" w:rsidRDefault="00C43142" w:rsidP="00C43142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A7D" w:rsidRPr="00055868" w:rsidRDefault="00055868" w:rsidP="00445A7D">
    <w:pPr>
      <w:pStyle w:val="Footer"/>
      <w:jc w:val="center"/>
      <w:rPr>
        <w:rFonts w:ascii="Times New Roman" w:hAnsi="Times New Roman" w:cs="Times New Roman"/>
      </w:rPr>
    </w:pPr>
    <w:r w:rsidRPr="00055868">
      <w:rPr>
        <w:rFonts w:ascii="Times New Roman" w:hAnsi="Times New Roman" w:cs="Times New Roman"/>
      </w:rPr>
      <w:t>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435" w:rsidRDefault="00BB0435" w:rsidP="00C43142">
      <w:pPr>
        <w:spacing w:line="240" w:lineRule="auto"/>
      </w:pPr>
      <w:r>
        <w:separator/>
      </w:r>
    </w:p>
  </w:footnote>
  <w:footnote w:type="continuationSeparator" w:id="1">
    <w:p w:rsidR="00BB0435" w:rsidRDefault="00BB0435" w:rsidP="00C431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02174687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</w:rPr>
    </w:sdtEndPr>
    <w:sdtContent>
      <w:p w:rsidR="00055868" w:rsidRDefault="00055868">
        <w:pPr>
          <w:pStyle w:val="Header"/>
          <w:jc w:val="right"/>
        </w:pPr>
        <w:r w:rsidRPr="00055868">
          <w:rPr>
            <w:rFonts w:ascii="Times New Roman" w:hAnsi="Times New Roman" w:cs="Times New Roman"/>
          </w:rPr>
          <w:fldChar w:fldCharType="begin"/>
        </w:r>
        <w:r w:rsidRPr="00055868">
          <w:rPr>
            <w:rFonts w:ascii="Times New Roman" w:hAnsi="Times New Roman" w:cs="Times New Roman"/>
          </w:rPr>
          <w:instrText xml:space="preserve"> PAGE   \* MERGEFORMAT </w:instrText>
        </w:r>
        <w:r w:rsidRPr="0005586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67</w:t>
        </w:r>
        <w:r w:rsidRPr="00055868">
          <w:rPr>
            <w:rFonts w:ascii="Times New Roman" w:hAnsi="Times New Roman" w:cs="Times New Roman"/>
          </w:rPr>
          <w:fldChar w:fldCharType="end"/>
        </w:r>
      </w:p>
    </w:sdtContent>
  </w:sdt>
  <w:p w:rsidR="00055868" w:rsidRDefault="000558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0CEE"/>
    <w:multiLevelType w:val="hybridMultilevel"/>
    <w:tmpl w:val="76E6D6D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1368CD"/>
    <w:multiLevelType w:val="hybridMultilevel"/>
    <w:tmpl w:val="C1F68956"/>
    <w:lvl w:ilvl="0" w:tplc="BA1E9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A97AB9"/>
    <w:multiLevelType w:val="multilevel"/>
    <w:tmpl w:val="19BA498E"/>
    <w:lvl w:ilvl="0">
      <w:start w:val="1"/>
      <w:numFmt w:val="decimal"/>
      <w:lvlText w:val="%1......."/>
      <w:lvlJc w:val="left"/>
      <w:pPr>
        <w:ind w:left="2160" w:hanging="216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>
    <w:nsid w:val="5596311E"/>
    <w:multiLevelType w:val="multilevel"/>
    <w:tmpl w:val="FC9238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FB74344"/>
    <w:multiLevelType w:val="hybridMultilevel"/>
    <w:tmpl w:val="3F2289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D53A2"/>
    <w:multiLevelType w:val="hybridMultilevel"/>
    <w:tmpl w:val="07905C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13D2E"/>
    <w:multiLevelType w:val="hybridMultilevel"/>
    <w:tmpl w:val="8054B8CE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6E8"/>
    <w:rsid w:val="000020B6"/>
    <w:rsid w:val="00004AF8"/>
    <w:rsid w:val="0000511A"/>
    <w:rsid w:val="00055868"/>
    <w:rsid w:val="00123B46"/>
    <w:rsid w:val="00136168"/>
    <w:rsid w:val="001750EE"/>
    <w:rsid w:val="001B201C"/>
    <w:rsid w:val="00213EF0"/>
    <w:rsid w:val="00286F29"/>
    <w:rsid w:val="002C15F2"/>
    <w:rsid w:val="00300205"/>
    <w:rsid w:val="003043C3"/>
    <w:rsid w:val="00365D44"/>
    <w:rsid w:val="00423A1B"/>
    <w:rsid w:val="0043613D"/>
    <w:rsid w:val="00445A7D"/>
    <w:rsid w:val="004508E7"/>
    <w:rsid w:val="00481E65"/>
    <w:rsid w:val="00490FD8"/>
    <w:rsid w:val="004C4720"/>
    <w:rsid w:val="0051364F"/>
    <w:rsid w:val="006125DF"/>
    <w:rsid w:val="00612A18"/>
    <w:rsid w:val="00661593"/>
    <w:rsid w:val="00692518"/>
    <w:rsid w:val="006962D5"/>
    <w:rsid w:val="006A2D1D"/>
    <w:rsid w:val="006B40FE"/>
    <w:rsid w:val="006E4CC0"/>
    <w:rsid w:val="0071167F"/>
    <w:rsid w:val="00725809"/>
    <w:rsid w:val="00741A21"/>
    <w:rsid w:val="0087662F"/>
    <w:rsid w:val="008940CF"/>
    <w:rsid w:val="008976E8"/>
    <w:rsid w:val="008A0DD4"/>
    <w:rsid w:val="008D4FBF"/>
    <w:rsid w:val="008F39E1"/>
    <w:rsid w:val="009007EF"/>
    <w:rsid w:val="00901AF9"/>
    <w:rsid w:val="009A539E"/>
    <w:rsid w:val="009E6E15"/>
    <w:rsid w:val="00A26DB3"/>
    <w:rsid w:val="00A9378A"/>
    <w:rsid w:val="00B22D59"/>
    <w:rsid w:val="00B273FB"/>
    <w:rsid w:val="00B52FB6"/>
    <w:rsid w:val="00B62640"/>
    <w:rsid w:val="00B833A0"/>
    <w:rsid w:val="00BB0435"/>
    <w:rsid w:val="00BC6923"/>
    <w:rsid w:val="00C43142"/>
    <w:rsid w:val="00C44E10"/>
    <w:rsid w:val="00C54ACB"/>
    <w:rsid w:val="00CD3151"/>
    <w:rsid w:val="00CE4F2B"/>
    <w:rsid w:val="00D25DBF"/>
    <w:rsid w:val="00D55AEA"/>
    <w:rsid w:val="00D67B3C"/>
    <w:rsid w:val="00D81012"/>
    <w:rsid w:val="00D912FA"/>
    <w:rsid w:val="00DB1AF3"/>
    <w:rsid w:val="00DD67D8"/>
    <w:rsid w:val="00DF2A7D"/>
    <w:rsid w:val="00E71C72"/>
    <w:rsid w:val="00ED6687"/>
    <w:rsid w:val="00F442B0"/>
    <w:rsid w:val="00F522D0"/>
    <w:rsid w:val="00FC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05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4314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42"/>
  </w:style>
  <w:style w:type="paragraph" w:styleId="Footer">
    <w:name w:val="footer"/>
    <w:basedOn w:val="Normal"/>
    <w:link w:val="FooterChar"/>
    <w:uiPriority w:val="99"/>
    <w:semiHidden/>
    <w:unhideWhenUsed/>
    <w:rsid w:val="00C431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Fitria Anwarawati</dc:creator>
  <cp:lastModifiedBy>Fitria Anwarawati</cp:lastModifiedBy>
  <cp:revision>20</cp:revision>
  <cp:lastPrinted>2016-07-26T02:51:00Z</cp:lastPrinted>
  <dcterms:created xsi:type="dcterms:W3CDTF">2016-06-09T16:38:00Z</dcterms:created>
  <dcterms:modified xsi:type="dcterms:W3CDTF">2016-08-03T13:33:00Z</dcterms:modified>
</cp:coreProperties>
</file>