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4D" w:rsidRPr="009E41E1" w:rsidRDefault="00E10C4D" w:rsidP="000925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C4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9077F" w:rsidRPr="00624E90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925C9" w:rsidRPr="000925C9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>Alkatiri, J., Syakir B. 2007. Resusitasi Jantung Paru.Dalam : pdf (https://www.repository.usu.ac.id), diakses tanggal 30/10/2015 pukul 06.00 WIB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>American Heart Association .2010.</w:t>
      </w:r>
      <w:r w:rsidRPr="00E10C4D">
        <w:rPr>
          <w:rFonts w:ascii="Times New Roman" w:hAnsi="Times New Roman" w:cs="Times New Roman"/>
          <w:i/>
          <w:sz w:val="24"/>
          <w:szCs w:val="24"/>
        </w:rPr>
        <w:t>Highlights of  The 2010 American Heart Association Guidelines Update For CPR and ECC</w:t>
      </w:r>
      <w:r w:rsidRPr="00E10C4D">
        <w:rPr>
          <w:rFonts w:ascii="Times New Roman" w:hAnsi="Times New Roman" w:cs="Times New Roman"/>
          <w:sz w:val="24"/>
          <w:szCs w:val="24"/>
        </w:rPr>
        <w:t>.USA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American Heart Association .2011. </w:t>
      </w:r>
      <w:r w:rsidRPr="00E10C4D">
        <w:rPr>
          <w:rFonts w:ascii="Times New Roman" w:hAnsi="Times New Roman" w:cs="Times New Roman"/>
          <w:i/>
          <w:sz w:val="24"/>
          <w:szCs w:val="24"/>
        </w:rPr>
        <w:t>BLS for Healthcare Provider Student Manual</w:t>
      </w:r>
      <w:r w:rsidRPr="00E10C4D">
        <w:rPr>
          <w:rFonts w:ascii="Times New Roman" w:hAnsi="Times New Roman" w:cs="Times New Roman"/>
          <w:sz w:val="24"/>
          <w:szCs w:val="24"/>
        </w:rPr>
        <w:t>.USA</w:t>
      </w:r>
    </w:p>
    <w:p w:rsidR="00B9077F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Prosedur Penelitian Keperawatan Suatu Pendekatan Praktik. </w:t>
      </w:r>
      <w:r>
        <w:rPr>
          <w:rFonts w:ascii="Times New Roman" w:hAnsi="Times New Roman" w:cs="Times New Roman"/>
          <w:sz w:val="24"/>
          <w:szCs w:val="24"/>
        </w:rPr>
        <w:t>Jakarta: PT Rineka Cipta.</w:t>
      </w:r>
    </w:p>
    <w:p w:rsidR="00BE1B3F" w:rsidRDefault="00BE1B3F" w:rsidP="000925C9">
      <w:pPr>
        <w:pStyle w:val="NoSpacing"/>
        <w:spacing w:after="200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65971">
        <w:rPr>
          <w:rFonts w:ascii="Times New Roman" w:hAnsi="Times New Roman"/>
          <w:sz w:val="24"/>
          <w:szCs w:val="24"/>
        </w:rPr>
        <w:t xml:space="preserve">Arikunto, S. 2010. </w:t>
      </w:r>
      <w:r w:rsidRPr="00565971">
        <w:rPr>
          <w:rFonts w:ascii="Times New Roman" w:hAnsi="Times New Roman"/>
          <w:i/>
          <w:sz w:val="24"/>
          <w:szCs w:val="24"/>
        </w:rPr>
        <w:t>Prosedur Penelitian:Suatu Pendekatan Praktik</w:t>
      </w:r>
      <w:r w:rsidRPr="00565971">
        <w:rPr>
          <w:rFonts w:ascii="Times New Roman" w:hAnsi="Times New Roman"/>
          <w:sz w:val="24"/>
          <w:szCs w:val="24"/>
        </w:rPr>
        <w:t>. Jakarta : Rineka Cipta.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Arikunto,S. 2002. </w:t>
      </w:r>
      <w:r w:rsidRPr="00E10C4D">
        <w:rPr>
          <w:rFonts w:ascii="Times New Roman" w:hAnsi="Times New Roman" w:cs="Times New Roman"/>
          <w:i/>
          <w:sz w:val="24"/>
          <w:szCs w:val="24"/>
        </w:rPr>
        <w:t>Dasar-dasar Evaluasi Pendidikan</w:t>
      </w:r>
      <w:r w:rsidRPr="00E10C4D">
        <w:rPr>
          <w:rFonts w:ascii="Times New Roman" w:hAnsi="Times New Roman" w:cs="Times New Roman"/>
          <w:sz w:val="24"/>
          <w:szCs w:val="24"/>
        </w:rPr>
        <w:t>, Jakarta: Bumi Aksara,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Depdiknas. 2008. </w:t>
      </w:r>
      <w:r w:rsidRPr="00E10C4D">
        <w:rPr>
          <w:rFonts w:ascii="Times New Roman" w:hAnsi="Times New Roman" w:cs="Times New Roman"/>
          <w:i/>
          <w:sz w:val="24"/>
          <w:szCs w:val="24"/>
        </w:rPr>
        <w:t>Pengembangan Perangkat Penilaian Psikomotor.</w:t>
      </w:r>
      <w:r w:rsidRPr="00E10C4D">
        <w:rPr>
          <w:rFonts w:ascii="Times New Roman" w:hAnsi="Times New Roman" w:cs="Times New Roman"/>
          <w:sz w:val="24"/>
          <w:szCs w:val="24"/>
        </w:rPr>
        <w:t>Direktorat pembinaan sekolah menengah atas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Depkes.go.id. 2014. </w:t>
      </w:r>
      <w:r w:rsidRPr="00E10C4D">
        <w:rPr>
          <w:rFonts w:ascii="Times New Roman" w:hAnsi="Times New Roman" w:cs="Times New Roman"/>
          <w:i/>
          <w:sz w:val="24"/>
          <w:szCs w:val="24"/>
        </w:rPr>
        <w:t xml:space="preserve">Lingkungan Sehat, Jantung Sehat, </w:t>
      </w:r>
      <w:r w:rsidRPr="00E10C4D">
        <w:rPr>
          <w:rFonts w:ascii="Times New Roman" w:hAnsi="Times New Roman" w:cs="Times New Roman"/>
          <w:sz w:val="24"/>
          <w:szCs w:val="24"/>
        </w:rPr>
        <w:t>(Online),   (http://www.depkes.go.id/article/view/201410080002/lingkungan-sehat-jantung-sehat.html), diakses pada 13 november 2015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>Frame, Scott B. 2010. PHTLS : Basic and Advanced Prehospital Trauma Life Support. Missouri: Mosby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Hardisman. 2014. </w:t>
      </w:r>
      <w:r w:rsidRPr="00E10C4D">
        <w:rPr>
          <w:rFonts w:ascii="Times New Roman" w:hAnsi="Times New Roman" w:cs="Times New Roman"/>
          <w:i/>
          <w:sz w:val="24"/>
          <w:szCs w:val="24"/>
        </w:rPr>
        <w:t>Gawat Darurat Medis Praktis.</w:t>
      </w:r>
      <w:r w:rsidRPr="00E10C4D">
        <w:rPr>
          <w:rFonts w:ascii="Times New Roman" w:hAnsi="Times New Roman" w:cs="Times New Roman"/>
          <w:sz w:val="24"/>
          <w:szCs w:val="24"/>
        </w:rPr>
        <w:t xml:space="preserve"> Yogyakarta: Gosyen Publishing.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Heller, J.L. 2013. </w:t>
      </w:r>
      <w:r w:rsidRPr="00E10C4D">
        <w:rPr>
          <w:rFonts w:ascii="Times New Roman" w:hAnsi="Times New Roman" w:cs="Times New Roman"/>
          <w:i/>
          <w:sz w:val="24"/>
          <w:szCs w:val="24"/>
        </w:rPr>
        <w:t>CPR – Infant</w:t>
      </w:r>
      <w:r w:rsidRPr="00E10C4D">
        <w:rPr>
          <w:rFonts w:ascii="Times New Roman" w:hAnsi="Times New Roman" w:cs="Times New Roman"/>
          <w:sz w:val="24"/>
          <w:szCs w:val="24"/>
        </w:rPr>
        <w:t>. (Online), (</w:t>
      </w:r>
      <w:r w:rsidR="00917CD1" w:rsidRPr="00917CD1">
        <w:rPr>
          <w:rFonts w:ascii="Times New Roman" w:hAnsi="Times New Roman" w:cs="Times New Roman"/>
          <w:sz w:val="24"/>
          <w:szCs w:val="24"/>
        </w:rPr>
        <w:t>https://www.nlm.nih.gov/medlineplus/</w:t>
      </w:r>
      <w:r w:rsidR="00917CD1">
        <w:rPr>
          <w:rFonts w:ascii="Times New Roman" w:hAnsi="Times New Roman" w:cs="Times New Roman"/>
          <w:sz w:val="24"/>
          <w:szCs w:val="24"/>
        </w:rPr>
        <w:t xml:space="preserve"> </w:t>
      </w:r>
      <w:r w:rsidRPr="00E10C4D">
        <w:rPr>
          <w:rFonts w:ascii="Times New Roman" w:hAnsi="Times New Roman" w:cs="Times New Roman"/>
          <w:sz w:val="24"/>
          <w:szCs w:val="24"/>
        </w:rPr>
        <w:t>ency/article/000011.htm), diakses pada 15 november 2015</w:t>
      </w:r>
    </w:p>
    <w:p w:rsidR="00B9077F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Hidayat,A.A. 2008. Riset Keperawatan Dan Tehnik Penulisan Ilmiah. Jakarta: Salemba Medika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>Info-kes.com. 2013</w:t>
      </w:r>
      <w:r w:rsidRPr="00E10C4D">
        <w:rPr>
          <w:rFonts w:ascii="Times New Roman" w:hAnsi="Times New Roman" w:cs="Times New Roman"/>
          <w:i/>
          <w:sz w:val="24"/>
          <w:szCs w:val="24"/>
        </w:rPr>
        <w:t>. Penyakit Jantung Koroner</w:t>
      </w:r>
      <w:r w:rsidRPr="00E10C4D">
        <w:rPr>
          <w:rFonts w:ascii="Times New Roman" w:hAnsi="Times New Roman" w:cs="Times New Roman"/>
          <w:sz w:val="24"/>
          <w:szCs w:val="24"/>
        </w:rPr>
        <w:t>, (Online), (http://www.info-kes.com/2013/07/penyakit-jantung-koroner-pjk.html), diakses pada 15 november 2015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Krisanty, P. 2009. </w:t>
      </w:r>
      <w:r w:rsidRPr="00E10C4D">
        <w:rPr>
          <w:rFonts w:ascii="Times New Roman" w:hAnsi="Times New Roman" w:cs="Times New Roman"/>
          <w:i/>
          <w:sz w:val="24"/>
          <w:szCs w:val="24"/>
        </w:rPr>
        <w:t xml:space="preserve">Asuhan Keperawatan Gawat Darura.t </w:t>
      </w:r>
      <w:r w:rsidRPr="00E10C4D">
        <w:rPr>
          <w:rFonts w:ascii="Times New Roman" w:hAnsi="Times New Roman" w:cs="Times New Roman"/>
          <w:sz w:val="24"/>
          <w:szCs w:val="24"/>
        </w:rPr>
        <w:t>Jakarta : Trans Info Medika</w:t>
      </w:r>
    </w:p>
    <w:p w:rsidR="00B9077F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Latief S.A. 2007. </w:t>
      </w:r>
      <w:r w:rsidRPr="00E10C4D">
        <w:rPr>
          <w:rFonts w:ascii="Times New Roman" w:hAnsi="Times New Roman" w:cs="Times New Roman"/>
          <w:i/>
          <w:sz w:val="24"/>
          <w:szCs w:val="24"/>
        </w:rPr>
        <w:t>Petunjuk Praktis Anestesiologi. Edisi Kedua</w:t>
      </w:r>
      <w:r w:rsidRPr="00E10C4D">
        <w:rPr>
          <w:rFonts w:ascii="Times New Roman" w:hAnsi="Times New Roman" w:cs="Times New Roman"/>
          <w:sz w:val="24"/>
          <w:szCs w:val="24"/>
        </w:rPr>
        <w:t>. FKUI. Jakarta Dalam : (http://dokumen.tips/documents/referat-resusitasi-jantung-paru.html), diakses tanggal 29/10/2015 pukul 17.00 WIB.</w:t>
      </w:r>
    </w:p>
    <w:p w:rsidR="00917CD1" w:rsidRDefault="00917CD1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30DED" w:rsidRPr="00E30DED" w:rsidRDefault="00E30DED" w:rsidP="00E30DED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15EC">
        <w:rPr>
          <w:rFonts w:ascii="Times New Roman" w:hAnsi="Times New Roman" w:cs="Times New Roman"/>
          <w:sz w:val="24"/>
          <w:szCs w:val="24"/>
        </w:rPr>
        <w:lastRenderedPageBreak/>
        <w:t>Lontoh,</w:t>
      </w:r>
      <w:r w:rsidR="00370CDA">
        <w:rPr>
          <w:rFonts w:ascii="Times New Roman" w:hAnsi="Times New Roman" w:cs="Times New Roman"/>
          <w:sz w:val="24"/>
          <w:szCs w:val="24"/>
        </w:rPr>
        <w:t xml:space="preserve"> </w:t>
      </w:r>
      <w:r w:rsidRPr="001315E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.,</w:t>
      </w:r>
      <w:r w:rsidR="00370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Kiling,</w:t>
      </w:r>
      <w:r w:rsidR="00370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M. &amp; Wongkar, D. 2013. </w:t>
      </w:r>
      <w:r w:rsidRPr="00E30DED">
        <w:rPr>
          <w:rFonts w:ascii="Times New Roman" w:hAnsi="Times New Roman" w:cs="Times New Roman"/>
          <w:i/>
          <w:sz w:val="24"/>
          <w:szCs w:val="24"/>
        </w:rPr>
        <w:t>Pengaruh Pe</w:t>
      </w:r>
      <w:r>
        <w:rPr>
          <w:rFonts w:ascii="Times New Roman" w:hAnsi="Times New Roman" w:cs="Times New Roman"/>
          <w:i/>
          <w:sz w:val="24"/>
          <w:szCs w:val="24"/>
        </w:rPr>
        <w:t xml:space="preserve">latihan Teori Bantuan </w:t>
      </w:r>
      <w:r w:rsidRPr="00E30DED">
        <w:rPr>
          <w:rFonts w:ascii="Times New Roman" w:hAnsi="Times New Roman" w:cs="Times New Roman"/>
          <w:i/>
          <w:sz w:val="24"/>
          <w:szCs w:val="24"/>
        </w:rPr>
        <w:t>Hidup Dasar Terhadap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0DED">
        <w:rPr>
          <w:rFonts w:ascii="Times New Roman" w:hAnsi="Times New Roman" w:cs="Times New Roman"/>
          <w:i/>
          <w:sz w:val="24"/>
          <w:szCs w:val="24"/>
        </w:rPr>
        <w:t>Pengetahuan Resusitasi Jantung Paru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CDA">
        <w:rPr>
          <w:rFonts w:ascii="Times New Roman" w:hAnsi="Times New Roman" w:cs="Times New Roman"/>
          <w:i/>
          <w:sz w:val="24"/>
          <w:szCs w:val="24"/>
        </w:rPr>
        <w:t>Siswa-</w:t>
      </w:r>
      <w:r w:rsidR="00042E53">
        <w:rPr>
          <w:rFonts w:ascii="Times New Roman" w:hAnsi="Times New Roman" w:cs="Times New Roman"/>
          <w:i/>
          <w:sz w:val="24"/>
          <w:szCs w:val="24"/>
        </w:rPr>
        <w:t xml:space="preserve">Siswi Sma </w:t>
      </w:r>
      <w:r w:rsidRPr="00E30DED">
        <w:rPr>
          <w:rFonts w:ascii="Times New Roman" w:hAnsi="Times New Roman" w:cs="Times New Roman"/>
          <w:i/>
          <w:sz w:val="24"/>
          <w:szCs w:val="24"/>
        </w:rPr>
        <w:t>Negeri 1 Toili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(Online)</w:t>
      </w:r>
      <w:r w:rsidR="00370CDA">
        <w:rPr>
          <w:rFonts w:ascii="Times New Roman" w:hAnsi="Times New Roman" w:cs="Times New Roman"/>
          <w:sz w:val="24"/>
          <w:szCs w:val="24"/>
        </w:rPr>
        <w:t>, (</w:t>
      </w:r>
      <w:r w:rsidR="00917CD1" w:rsidRPr="00917CD1">
        <w:rPr>
          <w:rFonts w:ascii="Times New Roman" w:hAnsi="Times New Roman" w:cs="Times New Roman"/>
          <w:sz w:val="24"/>
          <w:szCs w:val="24"/>
        </w:rPr>
        <w:t>http://ejournal.unsrat.ac.id</w:t>
      </w:r>
      <w:r w:rsidR="00917CD1">
        <w:rPr>
          <w:rFonts w:ascii="Times New Roman" w:hAnsi="Times New Roman" w:cs="Times New Roman"/>
          <w:sz w:val="24"/>
          <w:szCs w:val="24"/>
        </w:rPr>
        <w:t xml:space="preserve"> </w:t>
      </w:r>
      <w:r w:rsidR="00370CDA" w:rsidRPr="00370CDA">
        <w:rPr>
          <w:rFonts w:ascii="Times New Roman" w:hAnsi="Times New Roman" w:cs="Times New Roman"/>
          <w:sz w:val="24"/>
          <w:szCs w:val="24"/>
        </w:rPr>
        <w:t>/index.php/jkp/article/view/2173</w:t>
      </w:r>
      <w:r w:rsidR="00370CDA">
        <w:rPr>
          <w:rFonts w:ascii="Times New Roman" w:hAnsi="Times New Roman" w:cs="Times New Roman"/>
          <w:sz w:val="24"/>
          <w:szCs w:val="24"/>
        </w:rPr>
        <w:t>), diakses pada 15 november 2015.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Malang Trauma Service (2014): </w:t>
      </w:r>
      <w:r w:rsidRPr="00E10C4D">
        <w:rPr>
          <w:rFonts w:ascii="Times New Roman" w:hAnsi="Times New Roman" w:cs="Times New Roman"/>
          <w:i/>
          <w:sz w:val="24"/>
          <w:szCs w:val="24"/>
        </w:rPr>
        <w:t xml:space="preserve">Basic Life Support Pregrame, </w:t>
      </w:r>
      <w:r w:rsidRPr="00E10C4D">
        <w:rPr>
          <w:rFonts w:ascii="Times New Roman" w:hAnsi="Times New Roman" w:cs="Times New Roman"/>
          <w:sz w:val="24"/>
          <w:szCs w:val="24"/>
        </w:rPr>
        <w:t>IRD RSU dr. Saiful Anwar Malang.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0C4D">
        <w:rPr>
          <w:rFonts w:ascii="Times New Roman" w:hAnsi="Times New Roman" w:cs="Times New Roman"/>
          <w:sz w:val="24"/>
          <w:szCs w:val="24"/>
        </w:rPr>
        <w:t>Musliha, 2010. Keperawatan Gawat Darurat. Nuha Medikal: yogyakarta.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>Noe, Hollenbeck, Gerhart, Wright, 2003, Human Resource Management, International Edition, The McGraw-hill Companies, Inc. New York</w:t>
      </w:r>
    </w:p>
    <w:p w:rsidR="00B9077F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077F">
        <w:rPr>
          <w:rFonts w:ascii="Times New Roman" w:hAnsi="Times New Roman" w:cs="Times New Roman"/>
          <w:sz w:val="24"/>
          <w:szCs w:val="24"/>
        </w:rPr>
        <w:t>Notoatmodjo, S. 2005. Promosi Kesehatan dan Ilmu Perilaku. Jakarta: PT Rineka Cipta.</w:t>
      </w:r>
    </w:p>
    <w:p w:rsidR="00B9077F" w:rsidRPr="00A73107" w:rsidRDefault="00B9077F" w:rsidP="00092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68705B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Jakarta : Rineka Cipta</w:t>
      </w:r>
      <w:r w:rsidRPr="009F0135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>.</w:t>
      </w:r>
    </w:p>
    <w:p w:rsidR="00B9077F" w:rsidRDefault="00B9077F" w:rsidP="00092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8F1B67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</w:t>
      </w:r>
      <w:r>
        <w:rPr>
          <w:rFonts w:ascii="Times New Roman" w:hAnsi="Times New Roman" w:cs="Times New Roman"/>
          <w:sz w:val="24"/>
          <w:szCs w:val="24"/>
        </w:rPr>
        <w:t xml:space="preserve">. Jakarta: Salemba medika </w:t>
      </w:r>
    </w:p>
    <w:p w:rsidR="00B9077F" w:rsidRPr="0033620A" w:rsidRDefault="00B9077F" w:rsidP="000925C9">
      <w:pPr>
        <w:tabs>
          <w:tab w:val="left" w:pos="567"/>
          <w:tab w:val="left" w:pos="3120"/>
          <w:tab w:val="left" w:pos="3360"/>
        </w:tabs>
        <w:spacing w:line="240" w:lineRule="auto"/>
        <w:ind w:left="567" w:hanging="567"/>
        <w:jc w:val="both"/>
        <w:rPr>
          <w:rFonts w:ascii="Ti" w:hAnsi="Ti"/>
          <w:sz w:val="24"/>
          <w:szCs w:val="24"/>
        </w:rPr>
      </w:pPr>
      <w:r w:rsidRPr="0033620A">
        <w:rPr>
          <w:rFonts w:ascii="Ti" w:hAnsi="Ti"/>
          <w:sz w:val="24"/>
          <w:szCs w:val="24"/>
        </w:rPr>
        <w:t xml:space="preserve">Nursalam. 2011. </w:t>
      </w:r>
      <w:r w:rsidRPr="0033620A">
        <w:rPr>
          <w:rFonts w:ascii="Ti" w:hAnsi="Ti"/>
          <w:i/>
          <w:sz w:val="24"/>
          <w:szCs w:val="24"/>
        </w:rPr>
        <w:t>Konsep dan Penerapan Metedologi Penelitian Ilmu Keperawatan</w:t>
      </w:r>
      <w:r w:rsidRPr="0033620A">
        <w:rPr>
          <w:rFonts w:ascii="Ti" w:hAnsi="Ti"/>
          <w:sz w:val="24"/>
          <w:szCs w:val="24"/>
        </w:rPr>
        <w:t>. Jakarta : Salemba Medika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pmi.or.id. 2015. </w:t>
      </w:r>
      <w:r w:rsidRPr="00E10C4D">
        <w:rPr>
          <w:rFonts w:ascii="Times New Roman" w:hAnsi="Times New Roman" w:cs="Times New Roman"/>
          <w:i/>
          <w:sz w:val="24"/>
          <w:szCs w:val="24"/>
        </w:rPr>
        <w:t xml:space="preserve">Palang Merah Remaja, </w:t>
      </w:r>
      <w:r w:rsidRPr="00E10C4D">
        <w:rPr>
          <w:rFonts w:ascii="Times New Roman" w:hAnsi="Times New Roman" w:cs="Times New Roman"/>
          <w:sz w:val="24"/>
          <w:szCs w:val="24"/>
        </w:rPr>
        <w:t>(Online), (www.pmi.or.id), diakses pada 13 November 2015</w:t>
      </w:r>
    </w:p>
    <w:p w:rsidR="00B9077F" w:rsidRDefault="00B9077F" w:rsidP="003700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PP .PERKI, 2011. </w:t>
      </w:r>
      <w:r w:rsidRPr="00E10C4D">
        <w:rPr>
          <w:rFonts w:ascii="Times New Roman" w:hAnsi="Times New Roman" w:cs="Times New Roman"/>
          <w:i/>
          <w:sz w:val="24"/>
          <w:szCs w:val="24"/>
        </w:rPr>
        <w:t>Basic Cardiac Life Suport</w:t>
      </w:r>
      <w:r w:rsidRPr="00E10C4D">
        <w:rPr>
          <w:rFonts w:ascii="Times New Roman" w:hAnsi="Times New Roman" w:cs="Times New Roman"/>
          <w:sz w:val="24"/>
          <w:szCs w:val="24"/>
        </w:rPr>
        <w:t>, Perhimpunan Dokter Kardiovaskuler Indonesia Jakarta</w:t>
      </w:r>
    </w:p>
    <w:p w:rsidR="00B9077F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Riyanto, A. 2011.</w:t>
      </w:r>
      <w:r>
        <w:rPr>
          <w:rFonts w:ascii="Times New Roman" w:hAnsi="Times New Roman" w:cs="Times New Roman"/>
          <w:i/>
          <w:sz w:val="24"/>
          <w:szCs w:val="24"/>
        </w:rPr>
        <w:t>Aplikasi Metodologi Penelitian Kesehatan.</w:t>
      </w:r>
      <w:r>
        <w:rPr>
          <w:rFonts w:ascii="Times New Roman" w:hAnsi="Times New Roman" w:cs="Times New Roman"/>
          <w:sz w:val="24"/>
          <w:szCs w:val="24"/>
        </w:rPr>
        <w:t>Yogyakarta : Nuha Medika</w:t>
      </w:r>
    </w:p>
    <w:p w:rsidR="00B9077F" w:rsidRDefault="00B9077F" w:rsidP="000925C9">
      <w:pPr>
        <w:tabs>
          <w:tab w:val="left" w:pos="567"/>
          <w:tab w:val="left" w:pos="3120"/>
          <w:tab w:val="left" w:pos="3360"/>
        </w:tabs>
        <w:spacing w:line="240" w:lineRule="auto"/>
        <w:ind w:left="567" w:hanging="567"/>
        <w:jc w:val="both"/>
        <w:rPr>
          <w:rFonts w:ascii="Ti" w:hAnsi="Ti"/>
          <w:sz w:val="24"/>
          <w:szCs w:val="24"/>
        </w:rPr>
      </w:pPr>
      <w:r w:rsidRPr="0033620A">
        <w:rPr>
          <w:rFonts w:ascii="Ti" w:hAnsi="Ti"/>
          <w:sz w:val="24"/>
          <w:szCs w:val="24"/>
        </w:rPr>
        <w:t>Setiadi. 20</w:t>
      </w:r>
      <w:r>
        <w:rPr>
          <w:rFonts w:ascii="Ti" w:hAnsi="Ti"/>
          <w:sz w:val="24"/>
          <w:szCs w:val="24"/>
        </w:rPr>
        <w:t>13</w:t>
      </w:r>
      <w:r w:rsidRPr="0033620A">
        <w:rPr>
          <w:rFonts w:ascii="Ti" w:hAnsi="Ti"/>
          <w:sz w:val="24"/>
          <w:szCs w:val="24"/>
        </w:rPr>
        <w:t xml:space="preserve">. </w:t>
      </w:r>
      <w:r w:rsidRPr="0033620A">
        <w:rPr>
          <w:rFonts w:ascii="Ti" w:hAnsi="Ti"/>
          <w:i/>
          <w:sz w:val="24"/>
          <w:szCs w:val="24"/>
        </w:rPr>
        <w:t>Konsep dan Pratik Penulisan Riset Keperawan</w:t>
      </w:r>
      <w:r w:rsidRPr="0033620A">
        <w:rPr>
          <w:rFonts w:ascii="Ti" w:hAnsi="Ti"/>
          <w:sz w:val="24"/>
          <w:szCs w:val="24"/>
        </w:rPr>
        <w:t xml:space="preserve">. Yokyakarta: graha ilmu 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Sudjana, N. 2010. </w:t>
      </w:r>
      <w:r w:rsidRPr="00E10C4D">
        <w:rPr>
          <w:rFonts w:ascii="Times New Roman" w:hAnsi="Times New Roman" w:cs="Times New Roman"/>
          <w:i/>
          <w:sz w:val="24"/>
          <w:szCs w:val="24"/>
        </w:rPr>
        <w:t>Penilaian Hasil Proses Belajar Mengajar.</w:t>
      </w:r>
      <w:r w:rsidRPr="00E10C4D">
        <w:rPr>
          <w:rFonts w:ascii="Times New Roman" w:hAnsi="Times New Roman" w:cs="Times New Roman"/>
          <w:sz w:val="24"/>
          <w:szCs w:val="24"/>
        </w:rPr>
        <w:t xml:space="preserve"> Bandung : PT Remaja Rosdakarya</w:t>
      </w:r>
    </w:p>
    <w:p w:rsidR="00B9077F" w:rsidRDefault="00B9077F" w:rsidP="000925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Sunaryo. 2006. </w:t>
      </w:r>
      <w:r>
        <w:rPr>
          <w:rFonts w:ascii="Times New Roman" w:hAnsi="Times New Roman" w:cs="Times New Roman"/>
          <w:i/>
          <w:sz w:val="24"/>
          <w:szCs w:val="24"/>
        </w:rPr>
        <w:t>Psikologi Untuk Keperawatan</w:t>
      </w:r>
      <w:r>
        <w:rPr>
          <w:rFonts w:ascii="Times New Roman" w:hAnsi="Times New Roman" w:cs="Times New Roman"/>
          <w:sz w:val="24"/>
          <w:szCs w:val="24"/>
        </w:rPr>
        <w:t xml:space="preserve">. Jakarta: EGC 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Tribunnews.com. 2012 </w:t>
      </w:r>
      <w:r w:rsidRPr="00E10C4D">
        <w:rPr>
          <w:rFonts w:ascii="Times New Roman" w:hAnsi="Times New Roman" w:cs="Times New Roman"/>
          <w:i/>
          <w:sz w:val="24"/>
          <w:szCs w:val="24"/>
        </w:rPr>
        <w:t>. Kematian Akibat Penyakit Jantung Koroner Capai 53,5 %</w:t>
      </w:r>
      <w:r w:rsidRPr="00E10C4D">
        <w:rPr>
          <w:rFonts w:ascii="Times New Roman" w:hAnsi="Times New Roman" w:cs="Times New Roman"/>
          <w:sz w:val="24"/>
          <w:szCs w:val="24"/>
        </w:rPr>
        <w:t>, (Online), (http://www.tribunnews.com/kesehatan/2012/10/11/kematian-akibat-penyakit-jantung-koroner-capai-535-), diakses pada 15 november 2015.</w:t>
      </w:r>
    </w:p>
    <w:p w:rsidR="00B9077F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0C4D">
        <w:rPr>
          <w:rFonts w:ascii="Times New Roman" w:hAnsi="Times New Roman" w:cs="Times New Roman"/>
          <w:sz w:val="24"/>
          <w:szCs w:val="24"/>
        </w:rPr>
        <w:t xml:space="preserve">Yamin, M. 2008. </w:t>
      </w:r>
      <w:r w:rsidRPr="00E10C4D">
        <w:rPr>
          <w:rFonts w:ascii="Times New Roman" w:hAnsi="Times New Roman" w:cs="Times New Roman"/>
          <w:i/>
          <w:iCs/>
          <w:sz w:val="24"/>
          <w:szCs w:val="24"/>
        </w:rPr>
        <w:t xml:space="preserve">profesionalisme Guru dan Implementasi KTSP, </w:t>
      </w:r>
      <w:r w:rsidRPr="00E10C4D">
        <w:rPr>
          <w:rFonts w:ascii="Times New Roman" w:hAnsi="Times New Roman" w:cs="Times New Roman"/>
          <w:sz w:val="24"/>
          <w:szCs w:val="24"/>
        </w:rPr>
        <w:t>Jakarta: Gaung Persada Press.</w:t>
      </w:r>
    </w:p>
    <w:p w:rsidR="00B9077F" w:rsidRPr="00E10C4D" w:rsidRDefault="00B9077F" w:rsidP="000925C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9077F" w:rsidRPr="00E10C4D" w:rsidSect="0095261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2613"/>
    <w:rsid w:val="00015B77"/>
    <w:rsid w:val="00042E53"/>
    <w:rsid w:val="00050FF7"/>
    <w:rsid w:val="00064155"/>
    <w:rsid w:val="000925C9"/>
    <w:rsid w:val="00100B15"/>
    <w:rsid w:val="001350C3"/>
    <w:rsid w:val="001411DB"/>
    <w:rsid w:val="00145E27"/>
    <w:rsid w:val="001870F2"/>
    <w:rsid w:val="001A4DBA"/>
    <w:rsid w:val="001B6B4F"/>
    <w:rsid w:val="00270C96"/>
    <w:rsid w:val="002801DA"/>
    <w:rsid w:val="002B3EC5"/>
    <w:rsid w:val="002C1F73"/>
    <w:rsid w:val="002C29B3"/>
    <w:rsid w:val="002E0651"/>
    <w:rsid w:val="002F037B"/>
    <w:rsid w:val="003700F8"/>
    <w:rsid w:val="00370CDA"/>
    <w:rsid w:val="003A1DF5"/>
    <w:rsid w:val="003E768D"/>
    <w:rsid w:val="00400FE1"/>
    <w:rsid w:val="00414417"/>
    <w:rsid w:val="00454C2A"/>
    <w:rsid w:val="00456B6F"/>
    <w:rsid w:val="004A6D06"/>
    <w:rsid w:val="004B72D0"/>
    <w:rsid w:val="004F6086"/>
    <w:rsid w:val="00541210"/>
    <w:rsid w:val="00584D59"/>
    <w:rsid w:val="005B1726"/>
    <w:rsid w:val="005B31BF"/>
    <w:rsid w:val="00601972"/>
    <w:rsid w:val="00624E90"/>
    <w:rsid w:val="006417E4"/>
    <w:rsid w:val="006615A4"/>
    <w:rsid w:val="006705E0"/>
    <w:rsid w:val="00696D05"/>
    <w:rsid w:val="006C1152"/>
    <w:rsid w:val="00701192"/>
    <w:rsid w:val="00701D03"/>
    <w:rsid w:val="00747304"/>
    <w:rsid w:val="00750548"/>
    <w:rsid w:val="00780200"/>
    <w:rsid w:val="00790492"/>
    <w:rsid w:val="007917AE"/>
    <w:rsid w:val="007A78DC"/>
    <w:rsid w:val="007D6FEF"/>
    <w:rsid w:val="00805256"/>
    <w:rsid w:val="00884FB8"/>
    <w:rsid w:val="008A4F24"/>
    <w:rsid w:val="008F3F0A"/>
    <w:rsid w:val="009074AF"/>
    <w:rsid w:val="00917CD1"/>
    <w:rsid w:val="00931F4D"/>
    <w:rsid w:val="00952613"/>
    <w:rsid w:val="009749DA"/>
    <w:rsid w:val="009E41E1"/>
    <w:rsid w:val="009F0104"/>
    <w:rsid w:val="009F34BE"/>
    <w:rsid w:val="00A07DE0"/>
    <w:rsid w:val="00A34A2E"/>
    <w:rsid w:val="00AB61AC"/>
    <w:rsid w:val="00B160B0"/>
    <w:rsid w:val="00B33237"/>
    <w:rsid w:val="00B501D4"/>
    <w:rsid w:val="00B70ACD"/>
    <w:rsid w:val="00B7369F"/>
    <w:rsid w:val="00B9077F"/>
    <w:rsid w:val="00BC1017"/>
    <w:rsid w:val="00BC2286"/>
    <w:rsid w:val="00BE1B3F"/>
    <w:rsid w:val="00BF7F1A"/>
    <w:rsid w:val="00C31709"/>
    <w:rsid w:val="00C3377B"/>
    <w:rsid w:val="00C96C3C"/>
    <w:rsid w:val="00CB016F"/>
    <w:rsid w:val="00CB5B0B"/>
    <w:rsid w:val="00CD0774"/>
    <w:rsid w:val="00D17FEC"/>
    <w:rsid w:val="00E10C4D"/>
    <w:rsid w:val="00E1759E"/>
    <w:rsid w:val="00E30DED"/>
    <w:rsid w:val="00E31050"/>
    <w:rsid w:val="00E84FD1"/>
    <w:rsid w:val="00F50D8F"/>
    <w:rsid w:val="00F67FC3"/>
    <w:rsid w:val="00F76073"/>
    <w:rsid w:val="00FB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6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8DC"/>
    <w:pPr>
      <w:ind w:left="720"/>
      <w:contextualSpacing/>
    </w:pPr>
  </w:style>
  <w:style w:type="paragraph" w:styleId="NoSpacing">
    <w:name w:val="No Spacing"/>
    <w:uiPriority w:val="1"/>
    <w:qFormat/>
    <w:rsid w:val="00BE1B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ToshibaL645</cp:lastModifiedBy>
  <cp:revision>68</cp:revision>
  <cp:lastPrinted>2015-01-19T23:50:00Z</cp:lastPrinted>
  <dcterms:created xsi:type="dcterms:W3CDTF">2015-01-19T22:45:00Z</dcterms:created>
  <dcterms:modified xsi:type="dcterms:W3CDTF">2016-06-26T15:30:00Z</dcterms:modified>
</cp:coreProperties>
</file>