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32" w:rsidRPr="001B3C32" w:rsidRDefault="001B3C32" w:rsidP="00D22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33C92">
        <w:rPr>
          <w:rFonts w:ascii="Times New Roman" w:hAnsi="Times New Roman" w:cs="Times New Roman"/>
          <w:b/>
          <w:sz w:val="24"/>
          <w:szCs w:val="24"/>
        </w:rPr>
        <w:t>DAFTAR RUJUKAN</w:t>
      </w:r>
    </w:p>
    <w:p w:rsidR="00BE3E49" w:rsidRDefault="00BE3E49" w:rsidP="00D22A12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 Zaidin. 2010. </w:t>
      </w:r>
      <w:r w:rsidRPr="003D3A02">
        <w:rPr>
          <w:rFonts w:ascii="Times New Roman" w:hAnsi="Times New Roman" w:cs="Times New Roman"/>
          <w:i/>
          <w:sz w:val="24"/>
          <w:szCs w:val="24"/>
        </w:rPr>
        <w:t>Dasar-Dasar Pendidikan Kesehatan Masyarakat dan Promosi Kesehatan</w:t>
      </w:r>
      <w:r>
        <w:rPr>
          <w:rFonts w:ascii="Times New Roman" w:hAnsi="Times New Roman" w:cs="Times New Roman"/>
          <w:sz w:val="24"/>
          <w:szCs w:val="24"/>
        </w:rPr>
        <w:t>. Jakarta: Trans Info Media</w:t>
      </w:r>
    </w:p>
    <w:p w:rsidR="00BE3E49" w:rsidRDefault="00BE3E49" w:rsidP="00D22A12">
      <w:pPr>
        <w:spacing w:before="100" w:beforeAutospacing="1" w:after="100" w:afterAutospacing="1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Suharsimi, 2006. </w:t>
      </w:r>
      <w:r w:rsidRPr="0019323F">
        <w:rPr>
          <w:rFonts w:ascii="Times New Roman" w:hAnsi="Times New Roman" w:cs="Times New Roman"/>
          <w:i/>
          <w:sz w:val="24"/>
          <w:szCs w:val="24"/>
        </w:rPr>
        <w:t>Prosedur Penelitian : Suatu p</w:t>
      </w:r>
      <w:r>
        <w:rPr>
          <w:rFonts w:ascii="Times New Roman" w:hAnsi="Times New Roman" w:cs="Times New Roman"/>
          <w:i/>
          <w:sz w:val="24"/>
          <w:szCs w:val="24"/>
        </w:rPr>
        <w:t>endekatan Praktik edisi revisi 6</w:t>
      </w:r>
      <w:r>
        <w:rPr>
          <w:rFonts w:ascii="Times New Roman" w:hAnsi="Times New Roman" w:cs="Times New Roman"/>
          <w:sz w:val="24"/>
          <w:szCs w:val="24"/>
        </w:rPr>
        <w:t>. Jakarta: Rineka Cipta</w:t>
      </w:r>
    </w:p>
    <w:p w:rsidR="00BE3E49" w:rsidRPr="000F73EA" w:rsidRDefault="00BE3E49" w:rsidP="00D22A12">
      <w:pPr>
        <w:pStyle w:val="Heading1"/>
        <w:ind w:left="709" w:hanging="709"/>
        <w:jc w:val="both"/>
        <w:rPr>
          <w:rStyle w:val="Hyperlink"/>
          <w:b w:val="0"/>
          <w:color w:val="000000" w:themeColor="text1"/>
          <w:sz w:val="24"/>
          <w:szCs w:val="24"/>
          <w:u w:val="none"/>
        </w:rPr>
      </w:pPr>
      <w:r w:rsidRPr="009341F5">
        <w:rPr>
          <w:b w:val="0"/>
          <w:sz w:val="24"/>
          <w:szCs w:val="24"/>
        </w:rPr>
        <w:t xml:space="preserve">Femina, gadis group. 2014. </w:t>
      </w:r>
      <w:r w:rsidRPr="009341F5">
        <w:rPr>
          <w:b w:val="0"/>
          <w:i/>
          <w:sz w:val="24"/>
          <w:szCs w:val="24"/>
        </w:rPr>
        <w:t>Tip Mencuci Rambut.</w:t>
      </w:r>
      <w:r w:rsidRPr="009341F5">
        <w:rPr>
          <w:b w:val="0"/>
          <w:sz w:val="24"/>
          <w:szCs w:val="24"/>
        </w:rPr>
        <w:t xml:space="preserve"> (Online) </w:t>
      </w:r>
      <w:hyperlink r:id="rId7" w:history="1">
        <w:r w:rsidRPr="000F73EA">
          <w:rPr>
            <w:rStyle w:val="Hyperlink"/>
            <w:b w:val="0"/>
            <w:color w:val="000000" w:themeColor="text1"/>
            <w:sz w:val="24"/>
            <w:szCs w:val="24"/>
            <w:u w:val="none"/>
          </w:rPr>
          <w:t>http://www.gadis.co.id/Cantik/Tip+Mencuci+Rambut</w:t>
        </w:r>
      </w:hyperlink>
      <w:r w:rsidRPr="000F73EA">
        <w:rPr>
          <w:rStyle w:val="Hyperlink"/>
          <w:b w:val="0"/>
          <w:color w:val="000000" w:themeColor="text1"/>
          <w:sz w:val="24"/>
          <w:szCs w:val="24"/>
          <w:u w:val="none"/>
        </w:rPr>
        <w:t xml:space="preserve"> (diakses pada tanggal 13 Januari 2016)</w:t>
      </w:r>
    </w:p>
    <w:p w:rsidR="00BE3E49" w:rsidRDefault="00BE3E49" w:rsidP="00D22A12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Hidayat, A.A, 2009. </w:t>
      </w:r>
      <w:r w:rsidRPr="00246FD2">
        <w:rPr>
          <w:rFonts w:ascii="Times New Roman" w:hAnsi="Times New Roman" w:cs="Times New Roman"/>
          <w:i/>
          <w:sz w:val="24"/>
          <w:szCs w:val="24"/>
        </w:rPr>
        <w:t>Pengantar Kebutuhan Dasar Manusia: Aplikasi Konsep dan Proses Keperawatan</w:t>
      </w:r>
      <w:r>
        <w:rPr>
          <w:rFonts w:ascii="Times New Roman" w:hAnsi="Times New Roman" w:cs="Times New Roman"/>
          <w:sz w:val="24"/>
          <w:szCs w:val="24"/>
        </w:rPr>
        <w:t>, Jakarta: Salemba Medika</w:t>
      </w:r>
    </w:p>
    <w:p w:rsidR="00BE3E49" w:rsidRDefault="00BE3E49" w:rsidP="00D22A12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Hidayat, A.A, 2012. </w:t>
      </w:r>
      <w:r w:rsidRPr="00246FD2">
        <w:rPr>
          <w:rFonts w:ascii="Times New Roman" w:hAnsi="Times New Roman" w:cs="Times New Roman"/>
          <w:i/>
          <w:sz w:val="24"/>
          <w:szCs w:val="24"/>
        </w:rPr>
        <w:t xml:space="preserve">Riset Keperawatan dan Teknik Penulisan Ilmiah edisi 2, </w:t>
      </w:r>
      <w:r>
        <w:rPr>
          <w:rFonts w:ascii="Times New Roman" w:hAnsi="Times New Roman" w:cs="Times New Roman"/>
          <w:sz w:val="24"/>
          <w:szCs w:val="24"/>
        </w:rPr>
        <w:t>Jakarta: Salemba Medica</w:t>
      </w:r>
    </w:p>
    <w:p w:rsidR="00BE3E49" w:rsidRDefault="00BE3E49" w:rsidP="00D22A12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Isro’in Laily &amp; Sulistyo Andarmoyo, 2012. </w:t>
      </w:r>
      <w:r w:rsidRPr="00246FD2">
        <w:rPr>
          <w:rFonts w:ascii="Times New Roman" w:hAnsi="Times New Roman" w:cs="Times New Roman"/>
          <w:i/>
          <w:sz w:val="24"/>
          <w:szCs w:val="24"/>
        </w:rPr>
        <w:t>Personal Hygiene: Konsep, Proses, dan Aplikasi dalam Praktik Keperawatan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0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Yogyakarta: Graha Ilmu </w:t>
      </w:r>
    </w:p>
    <w:p w:rsidR="00BE3E49" w:rsidRDefault="00BE3E49" w:rsidP="00D22A12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 S. 2003. </w:t>
      </w:r>
      <w:r w:rsidRPr="00D60AAC">
        <w:rPr>
          <w:rFonts w:ascii="Times New Roman" w:hAnsi="Times New Roman" w:cs="Times New Roman"/>
          <w:i/>
          <w:sz w:val="24"/>
          <w:szCs w:val="24"/>
        </w:rPr>
        <w:t>Pendidikan dan Perilaku Kesehatan</w:t>
      </w:r>
      <w:r>
        <w:rPr>
          <w:rFonts w:ascii="Times New Roman" w:hAnsi="Times New Roman" w:cs="Times New Roman"/>
          <w:sz w:val="24"/>
          <w:szCs w:val="24"/>
        </w:rPr>
        <w:t>. Jakarta: Rineka Cipta</w:t>
      </w:r>
    </w:p>
    <w:p w:rsidR="00BE3E49" w:rsidRPr="007253EA" w:rsidRDefault="00BE3E49" w:rsidP="00D22A12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Notoatmodjo, Soekidjo. 2007.</w:t>
      </w:r>
      <w:r>
        <w:rPr>
          <w:rFonts w:ascii="Times New Roman" w:hAnsi="Times New Roman" w:cs="Times New Roman"/>
          <w:i/>
          <w:sz w:val="24"/>
          <w:szCs w:val="24"/>
        </w:rPr>
        <w:t xml:space="preserve">Kesehatan Masyarakat Ilmu dan Seni. </w:t>
      </w:r>
      <w:r w:rsidRPr="007253EA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>: Rineka Cipta.</w:t>
      </w:r>
    </w:p>
    <w:p w:rsidR="00BE3E49" w:rsidRPr="007253EA" w:rsidRDefault="00BE3E49" w:rsidP="00D22A12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Notoatmodjo, Soekidjo. 2010. </w:t>
      </w:r>
      <w:r w:rsidRPr="0019323F">
        <w:rPr>
          <w:rFonts w:ascii="Times New Roman" w:hAnsi="Times New Roman" w:cs="Times New Roman"/>
          <w:i/>
          <w:sz w:val="24"/>
          <w:szCs w:val="24"/>
        </w:rPr>
        <w:t xml:space="preserve">Metodologi Penelitian Kesehatan. </w:t>
      </w:r>
      <w:r w:rsidRPr="007253EA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</w:rPr>
        <w:t>: Rineka Cipta.</w:t>
      </w:r>
    </w:p>
    <w:p w:rsidR="00BE3E49" w:rsidRPr="002D68AC" w:rsidRDefault="00BE3E49" w:rsidP="00D22A12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Nurjannah, A. 2012. </w:t>
      </w:r>
      <w:r w:rsidRPr="00C52936">
        <w:rPr>
          <w:rFonts w:ascii="Times New Roman" w:hAnsi="Times New Roman" w:cs="Times New Roman"/>
          <w:i/>
          <w:sz w:val="24"/>
          <w:szCs w:val="24"/>
        </w:rPr>
        <w:t>Personal Hygiene Siswa Sekolah Dasar Negeri Jatinagor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68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(online ), </w:t>
      </w:r>
      <w:hyperlink r:id="rId8" w:history="1">
        <w:r w:rsidRPr="002D68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http://unpad.ac.id/ejournal/article/download/725/771</w:t>
        </w:r>
      </w:hyperlink>
      <w:r w:rsidRPr="002D68A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(</w:t>
      </w:r>
      <w:r w:rsidRPr="002D68AC">
        <w:rPr>
          <w:rFonts w:ascii="Times New Roman" w:hAnsi="Times New Roman" w:cs="Times New Roman"/>
          <w:color w:val="000000" w:themeColor="text1"/>
          <w:sz w:val="24"/>
          <w:szCs w:val="24"/>
        </w:rPr>
        <w:t>diakses pada tanggal 15 November 2015).</w:t>
      </w:r>
    </w:p>
    <w:p w:rsidR="00BE3E49" w:rsidRPr="00955E02" w:rsidRDefault="00BE3E49" w:rsidP="00D22A12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Nursalam. 2008. </w:t>
      </w:r>
      <w:r>
        <w:rPr>
          <w:rFonts w:ascii="Times New Roman" w:hAnsi="Times New Roman" w:cs="Times New Roman"/>
          <w:i/>
          <w:sz w:val="24"/>
          <w:szCs w:val="24"/>
        </w:rPr>
        <w:t xml:space="preserve">Konsep dan Penerapan Metodologi Penelitian Ilmu Keperawatan. </w:t>
      </w:r>
      <w:r>
        <w:rPr>
          <w:rFonts w:ascii="Times New Roman" w:hAnsi="Times New Roman" w:cs="Times New Roman"/>
          <w:sz w:val="24"/>
          <w:szCs w:val="24"/>
        </w:rPr>
        <w:t>Jakarta:Salemba Medika</w:t>
      </w:r>
    </w:p>
    <w:p w:rsidR="00BE3E49" w:rsidRDefault="00BE3E49" w:rsidP="00D22A12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Patricia A. Potter, 2005. </w:t>
      </w:r>
      <w:r w:rsidRPr="00246FD2">
        <w:rPr>
          <w:rFonts w:ascii="Times New Roman" w:hAnsi="Times New Roman" w:cs="Times New Roman"/>
          <w:i/>
          <w:sz w:val="24"/>
          <w:szCs w:val="24"/>
        </w:rPr>
        <w:t>Buku Ajar: Fundamental Keperawatan: Konsep, Proses, dan Praktik, Edisi 4 Volume 2</w:t>
      </w:r>
      <w:r>
        <w:rPr>
          <w:rFonts w:ascii="Times New Roman" w:hAnsi="Times New Roman" w:cs="Times New Roman"/>
          <w:sz w:val="24"/>
          <w:szCs w:val="24"/>
        </w:rPr>
        <w:t>. alih bahasa Renata Komalasari, S.Kp., dkk, Jakarta: EGC.</w:t>
      </w:r>
    </w:p>
    <w:p w:rsidR="00BE3E49" w:rsidRDefault="00BE3E49" w:rsidP="00D22A12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Setiadi, 2013</w:t>
      </w:r>
      <w:r w:rsidRPr="0019323F">
        <w:rPr>
          <w:rFonts w:ascii="Times New Roman" w:hAnsi="Times New Roman" w:cs="Times New Roman"/>
          <w:i/>
          <w:sz w:val="24"/>
          <w:szCs w:val="24"/>
        </w:rPr>
        <w:t>. Konsep dan praktik Penulisan Riset Keperawatan edisi 2</w:t>
      </w:r>
      <w:r>
        <w:rPr>
          <w:rFonts w:ascii="Times New Roman" w:hAnsi="Times New Roman" w:cs="Times New Roman"/>
          <w:sz w:val="24"/>
          <w:szCs w:val="24"/>
        </w:rPr>
        <w:t>. Yogyakarta: Graha Ilmu.</w:t>
      </w:r>
    </w:p>
    <w:p w:rsidR="00BE3E49" w:rsidRDefault="00BE3E49" w:rsidP="00D22A12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Tarwoto&amp;Wartonah. 2006. Kebutuhan Dasar Manusia dan Proses Keperawatan Edisi 3. Jakarta: Salemba Medika</w:t>
      </w:r>
    </w:p>
    <w:p w:rsidR="00BE3E49" w:rsidRPr="007253EA" w:rsidRDefault="00BE3E49" w:rsidP="00D22A12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Trisnawati.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Pengaruh Penyuluhan Personal Hygiene Terhadap Tingkat Pengetahuan Mengenai Personal Hygiene Pada Muris Siswa Kelas IV SDN Pampang Kec. Panakkukang Kota Makasar </w:t>
      </w:r>
      <w:r w:rsidRPr="001B3C32">
        <w:rPr>
          <w:rFonts w:ascii="Times New Roman" w:hAnsi="Times New Roman" w:cs="Times New Roman"/>
          <w:sz w:val="24"/>
          <w:szCs w:val="24"/>
        </w:rPr>
        <w:t>(Online)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w:history="1">
        <w:r w:rsidRPr="001B3C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 stikesnh.ac.id/files/disk1/6/e-library%20stikes%20nani%20hasanuddin--</w:t>
        </w:r>
        <w:r w:rsidRPr="001B3C3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lastRenderedPageBreak/>
          <w:t>trisnawati-272-1-25131111-1.pdf</w:t>
        </w:r>
      </w:hyperlink>
      <w:r w:rsidRPr="001B3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(diakses pada tanggal 15 November </w:t>
      </w:r>
      <w:r>
        <w:rPr>
          <w:rFonts w:ascii="Times New Roman" w:hAnsi="Times New Roman" w:cs="Times New Roman"/>
          <w:sz w:val="24"/>
          <w:szCs w:val="24"/>
        </w:rPr>
        <w:t>2015)</w:t>
      </w:r>
    </w:p>
    <w:p w:rsidR="00BE3E49" w:rsidRPr="00BF071D" w:rsidRDefault="00BE3E49" w:rsidP="00D22A12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Wong, Donna L. 2003. </w:t>
      </w:r>
      <w:r>
        <w:rPr>
          <w:rFonts w:ascii="Times New Roman" w:hAnsi="Times New Roman" w:cs="Times New Roman"/>
          <w:i/>
          <w:sz w:val="24"/>
          <w:szCs w:val="24"/>
        </w:rPr>
        <w:t xml:space="preserve">Pedoman Klinis Perawatan Pediatrik. </w:t>
      </w:r>
      <w:r>
        <w:rPr>
          <w:rFonts w:ascii="Times New Roman" w:hAnsi="Times New Roman" w:cs="Times New Roman"/>
          <w:sz w:val="24"/>
          <w:szCs w:val="24"/>
        </w:rPr>
        <w:t>Jakarta. EGC.</w:t>
      </w:r>
    </w:p>
    <w:p w:rsidR="00BE3E49" w:rsidRDefault="00BE3E49" w:rsidP="00D22A12">
      <w:pPr>
        <w:spacing w:before="24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Wong, Donna L. 2008. </w:t>
      </w:r>
      <w:r>
        <w:rPr>
          <w:rFonts w:ascii="Times New Roman" w:hAnsi="Times New Roman" w:cs="Times New Roman"/>
          <w:i/>
          <w:sz w:val="24"/>
          <w:szCs w:val="24"/>
        </w:rPr>
        <w:t xml:space="preserve">Buku Ajar Keperawatan Pediatrik, Edisi 6 Volume 1. </w:t>
      </w:r>
      <w:r>
        <w:rPr>
          <w:rFonts w:ascii="Times New Roman" w:hAnsi="Times New Roman" w:cs="Times New Roman"/>
          <w:sz w:val="24"/>
          <w:szCs w:val="24"/>
        </w:rPr>
        <w:t>Alih bahasa Agus Sutarna, S.Kp., MNSc, dkk. EGC: Jakarta.</w:t>
      </w:r>
    </w:p>
    <w:p w:rsidR="00BE3E49" w:rsidRDefault="00BE3E49" w:rsidP="00D22A12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Yusuf, Syamsu. 2008. </w:t>
      </w:r>
      <w:r>
        <w:rPr>
          <w:rFonts w:ascii="Times New Roman" w:hAnsi="Times New Roman" w:cs="Times New Roman"/>
          <w:i/>
          <w:sz w:val="24"/>
          <w:szCs w:val="24"/>
        </w:rPr>
        <w:t>Psikologi Perkembangan Anak &amp; Remaja</w:t>
      </w:r>
      <w:r>
        <w:rPr>
          <w:rFonts w:ascii="Times New Roman" w:hAnsi="Times New Roman" w:cs="Times New Roman"/>
          <w:sz w:val="24"/>
          <w:szCs w:val="24"/>
        </w:rPr>
        <w:t>. Bandung: Remaja Rosdakarya.</w:t>
      </w:r>
    </w:p>
    <w:p w:rsidR="00BE3E49" w:rsidRPr="000F73EA" w:rsidRDefault="00BE3E49" w:rsidP="00BE3E49">
      <w:pPr>
        <w:pStyle w:val="Heading1"/>
        <w:ind w:left="709" w:hanging="709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/>
          <w:sz w:val="24"/>
          <w:szCs w:val="24"/>
        </w:rPr>
        <w:t>___</w:t>
      </w:r>
      <w:r w:rsidRPr="008F3270">
        <w:rPr>
          <w:b w:val="0"/>
          <w:color w:val="000000"/>
          <w:sz w:val="24"/>
          <w:szCs w:val="24"/>
        </w:rPr>
        <w:t xml:space="preserve">. 2011. </w:t>
      </w:r>
      <w:r w:rsidRPr="008F3270">
        <w:rPr>
          <w:b w:val="0"/>
          <w:i/>
          <w:sz w:val="24"/>
          <w:szCs w:val="24"/>
        </w:rPr>
        <w:t>Tips cara mandi yang baik dan benar</w:t>
      </w:r>
      <w:r>
        <w:rPr>
          <w:b w:val="0"/>
          <w:sz w:val="24"/>
          <w:szCs w:val="24"/>
        </w:rPr>
        <w:t xml:space="preserve">. (Online) </w:t>
      </w:r>
      <w:r>
        <w:rPr>
          <w:b w:val="0"/>
          <w:color w:val="000000"/>
          <w:sz w:val="24"/>
          <w:szCs w:val="24"/>
        </w:rPr>
        <w:t>Mikrobiologi dan I</w:t>
      </w:r>
      <w:r w:rsidRPr="008F3270">
        <w:rPr>
          <w:b w:val="0"/>
          <w:color w:val="000000"/>
          <w:sz w:val="24"/>
          <w:szCs w:val="24"/>
        </w:rPr>
        <w:t xml:space="preserve">munologi Langone Medical Center dalam </w:t>
      </w:r>
      <w:r>
        <w:rPr>
          <w:b w:val="0"/>
          <w:color w:val="000000"/>
          <w:sz w:val="24"/>
          <w:szCs w:val="24"/>
        </w:rPr>
        <w:t xml:space="preserve"> </w:t>
      </w:r>
      <w:hyperlink r:id="rId9" w:history="1">
        <w:r w:rsidRPr="000F73EA">
          <w:rPr>
            <w:rStyle w:val="Hyperlink"/>
            <w:b w:val="0"/>
            <w:color w:val="000000" w:themeColor="text1"/>
            <w:sz w:val="24"/>
            <w:szCs w:val="24"/>
            <w:u w:val="none"/>
          </w:rPr>
          <w:t>https://adekabang.wordpress.com/2011/02/25/cara-mandi-yang-benar/</w:t>
        </w:r>
      </w:hyperlink>
      <w:r w:rsidRPr="000F73EA">
        <w:rPr>
          <w:rStyle w:val="Hyperlink"/>
          <w:b w:val="0"/>
          <w:color w:val="000000" w:themeColor="text1"/>
          <w:sz w:val="24"/>
          <w:szCs w:val="24"/>
          <w:u w:val="none"/>
        </w:rPr>
        <w:t xml:space="preserve"> (diakses pada 13 Januari 2016)</w:t>
      </w:r>
      <w:r w:rsidRPr="000F73EA">
        <w:rPr>
          <w:b w:val="0"/>
          <w:color w:val="000000" w:themeColor="text1"/>
          <w:sz w:val="24"/>
          <w:szCs w:val="24"/>
        </w:rPr>
        <w:t xml:space="preserve"> </w:t>
      </w:r>
    </w:p>
    <w:p w:rsidR="000F73EA" w:rsidRPr="000F73EA" w:rsidRDefault="000F73EA" w:rsidP="00D22A12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F73EA" w:rsidRPr="000F73EA" w:rsidSect="00075F4C">
      <w:headerReference w:type="default" r:id="rId10"/>
      <w:footerReference w:type="default" r:id="rId11"/>
      <w:pgSz w:w="11906" w:h="16838"/>
      <w:pgMar w:top="1701" w:right="1701" w:bottom="1701" w:left="2268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5C6" w:rsidRDefault="00FC65C6" w:rsidP="00614C52">
      <w:pPr>
        <w:spacing w:after="0" w:line="240" w:lineRule="auto"/>
      </w:pPr>
      <w:r>
        <w:separator/>
      </w:r>
    </w:p>
  </w:endnote>
  <w:endnote w:type="continuationSeparator" w:id="0">
    <w:p w:rsidR="00FC65C6" w:rsidRDefault="00FC65C6" w:rsidP="0061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612" w:rsidRDefault="009C3612" w:rsidP="00D22A12">
    <w:pPr>
      <w:pStyle w:val="Footer"/>
    </w:pPr>
  </w:p>
  <w:p w:rsidR="00614C52" w:rsidRDefault="00614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5C6" w:rsidRDefault="00FC65C6" w:rsidP="00614C52">
      <w:pPr>
        <w:spacing w:after="0" w:line="240" w:lineRule="auto"/>
      </w:pPr>
      <w:r>
        <w:separator/>
      </w:r>
    </w:p>
  </w:footnote>
  <w:footnote w:type="continuationSeparator" w:id="0">
    <w:p w:rsidR="00FC65C6" w:rsidRDefault="00FC65C6" w:rsidP="0061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2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22A12" w:rsidRDefault="00D22A1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F4C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CC1E02" w:rsidRDefault="00CC1E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A3"/>
    <w:rsid w:val="00003F1B"/>
    <w:rsid w:val="00007723"/>
    <w:rsid w:val="00026081"/>
    <w:rsid w:val="00075F4C"/>
    <w:rsid w:val="000F73EA"/>
    <w:rsid w:val="00122C21"/>
    <w:rsid w:val="00137672"/>
    <w:rsid w:val="001439C9"/>
    <w:rsid w:val="001B3C32"/>
    <w:rsid w:val="001C56B1"/>
    <w:rsid w:val="001D34E7"/>
    <w:rsid w:val="00272DF8"/>
    <w:rsid w:val="0027504E"/>
    <w:rsid w:val="002A3725"/>
    <w:rsid w:val="002D68AC"/>
    <w:rsid w:val="003C10E1"/>
    <w:rsid w:val="003D3A02"/>
    <w:rsid w:val="004C507A"/>
    <w:rsid w:val="00552675"/>
    <w:rsid w:val="005646EA"/>
    <w:rsid w:val="005868A7"/>
    <w:rsid w:val="005B2F6F"/>
    <w:rsid w:val="006131A3"/>
    <w:rsid w:val="00614C52"/>
    <w:rsid w:val="00623161"/>
    <w:rsid w:val="00670342"/>
    <w:rsid w:val="006C100A"/>
    <w:rsid w:val="00723B40"/>
    <w:rsid w:val="007253EA"/>
    <w:rsid w:val="0079289E"/>
    <w:rsid w:val="007A0505"/>
    <w:rsid w:val="0085077D"/>
    <w:rsid w:val="008A2F02"/>
    <w:rsid w:val="008D6B25"/>
    <w:rsid w:val="00955E02"/>
    <w:rsid w:val="009C3612"/>
    <w:rsid w:val="009C4888"/>
    <w:rsid w:val="00A47727"/>
    <w:rsid w:val="00A508AB"/>
    <w:rsid w:val="00A56E90"/>
    <w:rsid w:val="00A67141"/>
    <w:rsid w:val="00AC5EB6"/>
    <w:rsid w:val="00AD20F0"/>
    <w:rsid w:val="00B254D7"/>
    <w:rsid w:val="00B673F1"/>
    <w:rsid w:val="00BE3E49"/>
    <w:rsid w:val="00BF071D"/>
    <w:rsid w:val="00C15235"/>
    <w:rsid w:val="00C4761D"/>
    <w:rsid w:val="00C52936"/>
    <w:rsid w:val="00CC1E02"/>
    <w:rsid w:val="00CC5ED7"/>
    <w:rsid w:val="00CD640F"/>
    <w:rsid w:val="00D12C8C"/>
    <w:rsid w:val="00D22A12"/>
    <w:rsid w:val="00D60AAC"/>
    <w:rsid w:val="00D61FF1"/>
    <w:rsid w:val="00DC3D0F"/>
    <w:rsid w:val="00DE53BE"/>
    <w:rsid w:val="00DE6BD2"/>
    <w:rsid w:val="00E967E1"/>
    <w:rsid w:val="00EF59C2"/>
    <w:rsid w:val="00F22F61"/>
    <w:rsid w:val="00F47773"/>
    <w:rsid w:val="00F60E64"/>
    <w:rsid w:val="00F7026A"/>
    <w:rsid w:val="00F81A78"/>
    <w:rsid w:val="00FA0DCA"/>
    <w:rsid w:val="00FB7894"/>
    <w:rsid w:val="00FC65C6"/>
    <w:rsid w:val="00FD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A3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0F7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C52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4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C52"/>
    <w:rPr>
      <w:rFonts w:ascii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F73EA"/>
    <w:rPr>
      <w:rFonts w:eastAsia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A3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0F7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0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C52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4C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C52"/>
    <w:rPr>
      <w:rFonts w:ascii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F73EA"/>
    <w:rPr>
      <w:rFonts w:eastAsia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pad.ac.id/ejournal/article/download/725/7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adis.co.id/Cantik/Tip+Mencuci+Rambu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ekabang.wordpress.com/2011/02/25/cara-mandi-yang-ben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2016-06-27T15:08:00Z</cp:lastPrinted>
  <dcterms:created xsi:type="dcterms:W3CDTF">2015-12-13T05:43:00Z</dcterms:created>
  <dcterms:modified xsi:type="dcterms:W3CDTF">2016-08-15T01:51:00Z</dcterms:modified>
</cp:coreProperties>
</file>