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64" w:rsidRDefault="00091364" w:rsidP="0009136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6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261ED" w:rsidRPr="00091364" w:rsidRDefault="00A261ED" w:rsidP="0009136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F4" w:rsidRDefault="007D09F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8E1589" w:rsidRDefault="008E1589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</w:r>
      <w:r w:rsidR="007D09F4">
        <w:rPr>
          <w:rFonts w:ascii="Times New Roman" w:hAnsi="Times New Roman" w:cs="Times New Roman"/>
          <w:sz w:val="24"/>
          <w:szCs w:val="24"/>
        </w:rPr>
        <w:t>ii</w:t>
      </w:r>
    </w:p>
    <w:p w:rsidR="00B143FB" w:rsidRDefault="00B143FB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:rsidR="007B5BF7" w:rsidRDefault="007B5BF7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  <w:t>iv</w:t>
      </w:r>
    </w:p>
    <w:p w:rsidR="006A76DA" w:rsidRDefault="00401B92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v</w:t>
      </w:r>
    </w:p>
    <w:p w:rsidR="00401B92" w:rsidRDefault="00401B92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vii</w:t>
      </w:r>
    </w:p>
    <w:p w:rsidR="00401B92" w:rsidRDefault="00401B92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7D09F4">
        <w:rPr>
          <w:rFonts w:ascii="Times New Roman" w:hAnsi="Times New Roman" w:cs="Times New Roman"/>
          <w:sz w:val="24"/>
          <w:szCs w:val="24"/>
        </w:rPr>
        <w:t>GAMBAR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F1229D">
        <w:rPr>
          <w:rFonts w:ascii="Times New Roman" w:hAnsi="Times New Roman" w:cs="Times New Roman"/>
          <w:sz w:val="24"/>
          <w:szCs w:val="24"/>
        </w:rPr>
        <w:t>ix</w:t>
      </w:r>
      <w:r w:rsidR="00091364">
        <w:rPr>
          <w:rFonts w:ascii="Times New Roman" w:hAnsi="Times New Roman" w:cs="Times New Roman"/>
          <w:sz w:val="24"/>
          <w:szCs w:val="24"/>
        </w:rPr>
        <w:tab/>
      </w:r>
    </w:p>
    <w:p w:rsidR="00401B92" w:rsidRDefault="00401B92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7D09F4">
        <w:rPr>
          <w:rFonts w:ascii="Times New Roman" w:hAnsi="Times New Roman" w:cs="Times New Roman"/>
          <w:sz w:val="24"/>
          <w:szCs w:val="24"/>
        </w:rPr>
        <w:t>TABEL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F1229D">
        <w:rPr>
          <w:rFonts w:ascii="Times New Roman" w:hAnsi="Times New Roman" w:cs="Times New Roman"/>
          <w:sz w:val="24"/>
          <w:szCs w:val="24"/>
        </w:rPr>
        <w:t>x</w:t>
      </w:r>
    </w:p>
    <w:p w:rsidR="00F1229D" w:rsidRDefault="00F1229D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DIAGRAM</w:t>
      </w:r>
      <w:r>
        <w:rPr>
          <w:rFonts w:ascii="Times New Roman" w:hAnsi="Times New Roman" w:cs="Times New Roman"/>
          <w:sz w:val="24"/>
          <w:szCs w:val="24"/>
        </w:rPr>
        <w:tab/>
        <w:t>xii</w:t>
      </w: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x</w:t>
      </w:r>
      <w:r w:rsidR="00F1229D">
        <w:rPr>
          <w:rFonts w:ascii="Times New Roman" w:hAnsi="Times New Roman" w:cs="Times New Roman"/>
          <w:sz w:val="24"/>
          <w:szCs w:val="24"/>
        </w:rPr>
        <w:t>iii</w:t>
      </w:r>
    </w:p>
    <w:p w:rsidR="00F1229D" w:rsidRDefault="00F1229D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xiv</w:t>
      </w:r>
    </w:p>
    <w:p w:rsidR="00F1229D" w:rsidRDefault="00F1229D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ab/>
        <w:t>xv</w:t>
      </w: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</w:p>
    <w:p w:rsidR="00091364" w:rsidRPr="00091364" w:rsidRDefault="00091364" w:rsidP="00141CEA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1364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 w:rsidR="007D09F4">
        <w:rPr>
          <w:rFonts w:ascii="Times New Roman" w:hAnsi="Times New Roman" w:cs="Times New Roman"/>
          <w:sz w:val="24"/>
          <w:szCs w:val="24"/>
        </w:rPr>
        <w:t>1</w:t>
      </w:r>
    </w:p>
    <w:p w:rsidR="00091364" w:rsidRPr="00091364" w:rsidRDefault="00091364" w:rsidP="00141CEA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1364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4</w:t>
      </w:r>
    </w:p>
    <w:p w:rsidR="00141CEA" w:rsidRDefault="00091364" w:rsidP="00141CEA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1364">
        <w:rPr>
          <w:rFonts w:ascii="Times New Roman" w:hAnsi="Times New Roman" w:cs="Times New Roman"/>
          <w:sz w:val="24"/>
          <w:szCs w:val="24"/>
        </w:rPr>
        <w:t>Tujuan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D09F4">
        <w:rPr>
          <w:rFonts w:ascii="Times New Roman" w:hAnsi="Times New Roman" w:cs="Times New Roman"/>
          <w:sz w:val="24"/>
          <w:szCs w:val="24"/>
        </w:rPr>
        <w:t>4</w:t>
      </w:r>
    </w:p>
    <w:p w:rsidR="00091364" w:rsidRDefault="00091364" w:rsidP="00141CEA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41CEA">
        <w:rPr>
          <w:rFonts w:ascii="Times New Roman" w:hAnsi="Times New Roman" w:cs="Times New Roman"/>
          <w:sz w:val="24"/>
          <w:szCs w:val="24"/>
        </w:rPr>
        <w:t>Manfaat</w:t>
      </w:r>
      <w:r w:rsidR="00A261ED" w:rsidRPr="00141CEA">
        <w:rPr>
          <w:rFonts w:ascii="Times New Roman" w:hAnsi="Times New Roman" w:cs="Times New Roman"/>
          <w:sz w:val="24"/>
          <w:szCs w:val="24"/>
        </w:rPr>
        <w:tab/>
      </w:r>
      <w:r w:rsidR="00234F67">
        <w:rPr>
          <w:rFonts w:ascii="Times New Roman" w:hAnsi="Times New Roman" w:cs="Times New Roman"/>
          <w:sz w:val="24"/>
          <w:szCs w:val="24"/>
        </w:rPr>
        <w:t>5</w:t>
      </w:r>
    </w:p>
    <w:p w:rsidR="00141CEA" w:rsidRPr="00141CEA" w:rsidRDefault="00141CEA" w:rsidP="00141CEA">
      <w:pPr>
        <w:pStyle w:val="ListParagraph"/>
        <w:tabs>
          <w:tab w:val="left" w:leader="dot" w:pos="8931"/>
        </w:tabs>
        <w:spacing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TINJAUAN TEORI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Luka Bakar Derajat II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6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Limfosit dan Monosit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12</w:t>
      </w:r>
    </w:p>
    <w:p w:rsidR="00091364" w:rsidRPr="00A261ED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Lidah Buaya (</w:t>
      </w:r>
      <w:r>
        <w:rPr>
          <w:rFonts w:ascii="Times New Roman" w:hAnsi="Times New Roman" w:cs="Times New Roman"/>
          <w:i/>
          <w:sz w:val="24"/>
          <w:szCs w:val="24"/>
        </w:rPr>
        <w:t>Aloe vera)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16</w:t>
      </w:r>
    </w:p>
    <w:p w:rsidR="00091364" w:rsidRDefault="00C241B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91364">
        <w:rPr>
          <w:rFonts w:ascii="Times New Roman" w:hAnsi="Times New Roman" w:cs="Times New Roman"/>
          <w:sz w:val="24"/>
          <w:szCs w:val="24"/>
        </w:rPr>
        <w:t xml:space="preserve"> Tikus Galur Wistar (</w:t>
      </w:r>
      <w:r w:rsidR="00091364">
        <w:rPr>
          <w:rFonts w:ascii="Times New Roman" w:hAnsi="Times New Roman" w:cs="Times New Roman"/>
          <w:i/>
          <w:sz w:val="24"/>
          <w:szCs w:val="24"/>
        </w:rPr>
        <w:t>Rattus no</w:t>
      </w:r>
      <w:r w:rsidR="00471958">
        <w:rPr>
          <w:rFonts w:ascii="Times New Roman" w:hAnsi="Times New Roman" w:cs="Times New Roman"/>
          <w:i/>
          <w:sz w:val="24"/>
          <w:szCs w:val="24"/>
        </w:rPr>
        <w:t>r</w:t>
      </w:r>
      <w:r w:rsidR="00091364">
        <w:rPr>
          <w:rFonts w:ascii="Times New Roman" w:hAnsi="Times New Roman" w:cs="Times New Roman"/>
          <w:i/>
          <w:sz w:val="24"/>
          <w:szCs w:val="24"/>
        </w:rPr>
        <w:t>vegicus)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234F67">
        <w:rPr>
          <w:rFonts w:ascii="Times New Roman" w:hAnsi="Times New Roman" w:cs="Times New Roman"/>
          <w:sz w:val="24"/>
          <w:szCs w:val="24"/>
        </w:rPr>
        <w:t>2</w:t>
      </w:r>
      <w:r w:rsidR="007B5BF7">
        <w:rPr>
          <w:rFonts w:ascii="Times New Roman" w:hAnsi="Times New Roman" w:cs="Times New Roman"/>
          <w:sz w:val="24"/>
          <w:szCs w:val="24"/>
        </w:rPr>
        <w:t>1</w:t>
      </w:r>
    </w:p>
    <w:p w:rsidR="00234F67" w:rsidRDefault="00234F67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Hipotesis Penelitian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B5BF7">
        <w:rPr>
          <w:rFonts w:ascii="Times New Roman" w:hAnsi="Times New Roman" w:cs="Times New Roman"/>
          <w:sz w:val="24"/>
          <w:szCs w:val="24"/>
        </w:rPr>
        <w:t>5</w:t>
      </w:r>
    </w:p>
    <w:p w:rsidR="00234F67" w:rsidRDefault="00234F67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Kerangka Konsep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7B5BF7">
        <w:rPr>
          <w:rFonts w:ascii="Times New Roman" w:hAnsi="Times New Roman" w:cs="Times New Roman"/>
          <w:sz w:val="24"/>
          <w:szCs w:val="24"/>
        </w:rPr>
        <w:t>6</w:t>
      </w:r>
    </w:p>
    <w:p w:rsidR="00141CEA" w:rsidRPr="00A261ED" w:rsidRDefault="00141CEA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Desain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27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Populasi, Sampel, dan Sampling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28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Variabel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30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Definisi Operasional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31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DD4EC6">
        <w:rPr>
          <w:rFonts w:ascii="Times New Roman" w:hAnsi="Times New Roman" w:cs="Times New Roman"/>
          <w:sz w:val="24"/>
          <w:szCs w:val="24"/>
        </w:rPr>
        <w:t>Alat, Bahan, dan Instrumen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33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DD4EC6">
        <w:rPr>
          <w:rFonts w:ascii="Times New Roman" w:hAnsi="Times New Roman" w:cs="Times New Roman"/>
          <w:sz w:val="24"/>
          <w:szCs w:val="24"/>
        </w:rPr>
        <w:t>Lokasi dan Waktu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34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DD4EC6">
        <w:rPr>
          <w:rFonts w:ascii="Times New Roman" w:hAnsi="Times New Roman" w:cs="Times New Roman"/>
          <w:sz w:val="24"/>
          <w:szCs w:val="24"/>
        </w:rPr>
        <w:t>Metode Pengumpulan Data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34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DD4EC6">
        <w:rPr>
          <w:rFonts w:ascii="Times New Roman" w:hAnsi="Times New Roman" w:cs="Times New Roman"/>
          <w:sz w:val="24"/>
          <w:szCs w:val="24"/>
        </w:rPr>
        <w:t>Analisa Data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35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 Etika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7B5BF7">
        <w:rPr>
          <w:rFonts w:ascii="Times New Roman" w:hAnsi="Times New Roman" w:cs="Times New Roman"/>
          <w:sz w:val="24"/>
          <w:szCs w:val="24"/>
        </w:rPr>
        <w:t>37</w:t>
      </w:r>
    </w:p>
    <w:p w:rsidR="007D09F4" w:rsidRDefault="007B5BF7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3.10 Kerangka Kerja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9E18B3" w:rsidRDefault="009E18B3" w:rsidP="00950C9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HASIL DAN PEMBAHASAN</w:t>
      </w:r>
    </w:p>
    <w:p w:rsidR="009E18B3" w:rsidRDefault="009E18B3" w:rsidP="009E18B3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Gambaran Umum Tempat Penelitian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9E18B3" w:rsidRDefault="009E18B3" w:rsidP="009E18B3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Hasil Penelitian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9E18B3" w:rsidRDefault="009E18B3" w:rsidP="009E18B3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Pembahasan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E18B3" w:rsidRDefault="009E18B3" w:rsidP="009E18B3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18B3" w:rsidRDefault="009E18B3" w:rsidP="009E18B3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</w:t>
      </w:r>
    </w:p>
    <w:p w:rsidR="009E18B3" w:rsidRDefault="009E18B3" w:rsidP="009E18B3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E18B3" w:rsidRDefault="00183275" w:rsidP="009E18B3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9E18B3" w:rsidRDefault="00183275" w:rsidP="009E18B3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9E18B3" w:rsidRDefault="009E18B3" w:rsidP="009E18B3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83275">
        <w:rPr>
          <w:rFonts w:ascii="Times New Roman" w:hAnsi="Times New Roman" w:cs="Times New Roman"/>
          <w:sz w:val="24"/>
          <w:szCs w:val="24"/>
        </w:rPr>
        <w:t>69</w:t>
      </w: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LAMPIRAN-LAMPIRAN</w:t>
      </w:r>
      <w:r w:rsidR="00A261ED">
        <w:rPr>
          <w:rFonts w:ascii="Times New Roman" w:hAnsi="Times New Roman" w:cs="Times New Roman"/>
          <w:sz w:val="24"/>
          <w:szCs w:val="24"/>
        </w:rPr>
        <w:tab/>
      </w:r>
    </w:p>
    <w:p w:rsidR="00141CEA" w:rsidRDefault="00141CEA" w:rsidP="00D926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E18B3" w:rsidRDefault="009E1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5FDB" w:rsidRDefault="00265FDB" w:rsidP="00BD5F4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BD5F40">
        <w:rPr>
          <w:rFonts w:ascii="Times New Roman" w:hAnsi="Times New Roman" w:cs="Times New Roman"/>
          <w:b/>
          <w:sz w:val="24"/>
          <w:szCs w:val="24"/>
        </w:rPr>
        <w:t>GAMBAR</w:t>
      </w:r>
    </w:p>
    <w:p w:rsidR="00BD5F40" w:rsidRDefault="00BD5F40" w:rsidP="00BD5F4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CEA" w:rsidRDefault="00BD5F40" w:rsidP="00AB1CB3">
      <w:pPr>
        <w:tabs>
          <w:tab w:val="left" w:leader="dot" w:pos="8931"/>
        </w:tabs>
        <w:spacing w:line="480" w:lineRule="auto"/>
        <w:ind w:left="1276" w:hanging="1276"/>
        <w:rPr>
          <w:rFonts w:ascii="Times New Roman" w:hAnsi="Times New Roman" w:cs="Times New Roman"/>
          <w:color w:val="000000"/>
          <w:sz w:val="24"/>
          <w:szCs w:val="24"/>
        </w:rPr>
      </w:pPr>
      <w:r w:rsidRPr="00141CEA">
        <w:rPr>
          <w:rFonts w:ascii="Times New Roman" w:hAnsi="Times New Roman" w:cs="Times New Roman"/>
          <w:b/>
          <w:sz w:val="24"/>
          <w:szCs w:val="24"/>
        </w:rPr>
        <w:t>Gambar 2.1</w:t>
      </w:r>
      <w:r w:rsidR="00141CEA">
        <w:rPr>
          <w:rFonts w:ascii="Times New Roman" w:hAnsi="Times New Roman" w:cs="Times New Roman"/>
          <w:sz w:val="24"/>
          <w:szCs w:val="24"/>
        </w:rPr>
        <w:tab/>
      </w:r>
      <w:r w:rsidRPr="00DA0812">
        <w:rPr>
          <w:rFonts w:ascii="Times New Roman" w:hAnsi="Times New Roman" w:cs="Times New Roman"/>
          <w:color w:val="000000"/>
          <w:sz w:val="24"/>
          <w:szCs w:val="24"/>
        </w:rPr>
        <w:t>Gambar skematik dan gambar klinis luka bakar derajat IIa</w:t>
      </w:r>
      <w:r w:rsidR="00141C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1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2E8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41CEA" w:rsidRDefault="00141CEA" w:rsidP="00AB1CB3">
      <w:pPr>
        <w:tabs>
          <w:tab w:val="left" w:leader="dot" w:pos="8931"/>
        </w:tabs>
        <w:spacing w:line="480" w:lineRule="auto"/>
        <w:ind w:left="1276" w:hanging="1276"/>
        <w:rPr>
          <w:rFonts w:ascii="Times New Roman" w:hAnsi="Times New Roman" w:cs="Times New Roman"/>
          <w:color w:val="000000"/>
          <w:sz w:val="24"/>
          <w:szCs w:val="24"/>
        </w:rPr>
      </w:pPr>
      <w:r w:rsidRPr="00141CEA">
        <w:rPr>
          <w:rFonts w:ascii="Times New Roman" w:hAnsi="Times New Roman" w:cs="Times New Roman"/>
          <w:b/>
          <w:color w:val="000000"/>
          <w:sz w:val="24"/>
          <w:szCs w:val="24"/>
        </w:rPr>
        <w:t>Gambar 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66E2">
        <w:rPr>
          <w:rFonts w:ascii="Times New Roman" w:hAnsi="Times New Roman" w:cs="Times New Roman"/>
          <w:color w:val="000000"/>
          <w:sz w:val="24"/>
          <w:szCs w:val="24"/>
        </w:rPr>
        <w:t>Gambar skematik dan gamba</w:t>
      </w:r>
      <w:r w:rsidR="00CE1DA0">
        <w:rPr>
          <w:rFonts w:ascii="Times New Roman" w:hAnsi="Times New Roman" w:cs="Times New Roman"/>
          <w:color w:val="000000"/>
          <w:sz w:val="24"/>
          <w:szCs w:val="24"/>
        </w:rPr>
        <w:t>r klinis luka bakar derajat IIb</w:t>
      </w:r>
      <w:r w:rsidR="00CE1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2E8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E1DA0" w:rsidRDefault="00141CEA" w:rsidP="00AB1CB3">
      <w:pPr>
        <w:tabs>
          <w:tab w:val="left" w:leader="dot" w:pos="8931"/>
        </w:tabs>
        <w:spacing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Gambar</w:t>
      </w:r>
      <w:r w:rsidR="00CE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2.3 </w:t>
      </w:r>
      <w:r w:rsidRPr="00C57AED">
        <w:rPr>
          <w:rFonts w:ascii="Times New Roman" w:hAnsi="Times New Roman" w:cs="Times New Roman"/>
          <w:sz w:val="24"/>
          <w:szCs w:val="24"/>
        </w:rPr>
        <w:t>Fase penyembuhan luka, waktu dan sel karak</w:t>
      </w:r>
      <w:r w:rsidR="00CE1DA0">
        <w:rPr>
          <w:rFonts w:ascii="Times New Roman" w:hAnsi="Times New Roman" w:cs="Times New Roman"/>
          <w:sz w:val="24"/>
          <w:szCs w:val="24"/>
        </w:rPr>
        <w:t>teristik</w:t>
      </w:r>
      <w:r w:rsidR="00CE1DA0">
        <w:rPr>
          <w:rFonts w:ascii="Times New Roman" w:hAnsi="Times New Roman" w:cs="Times New Roman"/>
          <w:sz w:val="24"/>
          <w:szCs w:val="24"/>
        </w:rPr>
        <w:tab/>
      </w:r>
      <w:r w:rsidR="00F52E86">
        <w:rPr>
          <w:rFonts w:ascii="Times New Roman" w:hAnsi="Times New Roman" w:cs="Times New Roman"/>
          <w:sz w:val="24"/>
          <w:szCs w:val="24"/>
        </w:rPr>
        <w:t>10</w:t>
      </w:r>
    </w:p>
    <w:p w:rsidR="00141CEA" w:rsidRPr="00CE1DA0" w:rsidRDefault="00141CEA" w:rsidP="00AB1CB3">
      <w:pPr>
        <w:tabs>
          <w:tab w:val="left" w:leader="dot" w:pos="8931"/>
        </w:tabs>
        <w:spacing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B466E2">
        <w:rPr>
          <w:rFonts w:ascii="Times New Roman" w:hAnsi="Times New Roman" w:cs="Times New Roman"/>
          <w:b/>
          <w:sz w:val="24"/>
          <w:szCs w:val="24"/>
        </w:rPr>
        <w:t>Gambar 2.4</w:t>
      </w:r>
      <w:r w:rsidR="00CE1D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Lidah Buaya 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CE1DA0">
        <w:rPr>
          <w:rFonts w:ascii="Times New Roman" w:hAnsi="Times New Roman" w:cs="Times New Roman"/>
          <w:i/>
          <w:sz w:val="24"/>
          <w:szCs w:val="24"/>
        </w:rPr>
        <w:t>loe vera)</w:t>
      </w:r>
      <w:r w:rsidR="00CE1DA0">
        <w:rPr>
          <w:rFonts w:ascii="Times New Roman" w:hAnsi="Times New Roman" w:cs="Times New Roman"/>
          <w:sz w:val="24"/>
          <w:szCs w:val="24"/>
        </w:rPr>
        <w:tab/>
      </w:r>
      <w:r w:rsidR="00F52E86">
        <w:rPr>
          <w:rFonts w:ascii="Times New Roman" w:hAnsi="Times New Roman" w:cs="Times New Roman"/>
          <w:sz w:val="24"/>
          <w:szCs w:val="24"/>
        </w:rPr>
        <w:t>17</w:t>
      </w:r>
    </w:p>
    <w:p w:rsidR="00CE1DA0" w:rsidRDefault="00CE1DA0" w:rsidP="00AB1CB3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E1DA0" w:rsidRDefault="00CE1DA0" w:rsidP="00CE1DA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AB1CB3">
        <w:rPr>
          <w:rFonts w:ascii="Times New Roman" w:hAnsi="Times New Roman" w:cs="Times New Roman"/>
          <w:b/>
          <w:sz w:val="24"/>
          <w:szCs w:val="24"/>
        </w:rPr>
        <w:t>TABEL</w:t>
      </w:r>
    </w:p>
    <w:p w:rsidR="00CE1DA0" w:rsidRDefault="00CE1DA0" w:rsidP="00CE1DA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CEA" w:rsidRDefault="00AB1CB3" w:rsidP="00DD35E7">
      <w:pPr>
        <w:tabs>
          <w:tab w:val="left" w:leader="dot" w:pos="8789"/>
        </w:tabs>
        <w:spacing w:after="24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2.1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Zat-Zat yang terkandung dalam Lidah Buaya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09F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D28B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AB1CB3" w:rsidRDefault="00AB1CB3" w:rsidP="00DD35E7">
      <w:pPr>
        <w:tabs>
          <w:tab w:val="left" w:leader="dot" w:pos="8789"/>
        </w:tabs>
        <w:spacing w:after="24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2.2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Bahan dan unsur yang terkandung dalam Lidah Buaya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8B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:rsidR="00AB1CB3" w:rsidRDefault="00AB1CB3" w:rsidP="00DD35E7">
      <w:pPr>
        <w:tabs>
          <w:tab w:val="left" w:leader="dot" w:pos="8789"/>
        </w:tabs>
        <w:spacing w:after="24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2.3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Biologis Tikus Galur Wistar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09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D28B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AB1CB3" w:rsidRDefault="00AB1CB3" w:rsidP="00DD35E7">
      <w:pPr>
        <w:tabs>
          <w:tab w:val="left" w:leader="dot" w:pos="8789"/>
        </w:tabs>
        <w:spacing w:after="24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2.4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Deskripsi Tikus Galur Wistar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D09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D28B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7D09F4" w:rsidRDefault="007D09F4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3.1 </w:t>
      </w:r>
      <w:r w:rsidRPr="00437571">
        <w:rPr>
          <w:rFonts w:ascii="Times New Roman" w:hAnsi="Times New Roman" w:cs="Times New Roman"/>
          <w:sz w:val="24"/>
          <w:szCs w:val="24"/>
        </w:rPr>
        <w:t xml:space="preserve">Definisi Operasional Pengaruh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D54AA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1B4">
        <w:rPr>
          <w:rFonts w:ascii="Times New Roman" w:hAnsi="Times New Roman" w:cs="Times New Roman"/>
          <w:sz w:val="24"/>
          <w:szCs w:val="24"/>
        </w:rPr>
        <w:t>Lidah Buaya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437571">
        <w:rPr>
          <w:rFonts w:ascii="Times New Roman" w:hAnsi="Times New Roman" w:cs="Times New Roman"/>
          <w:sz w:val="24"/>
          <w:szCs w:val="24"/>
        </w:rPr>
        <w:t xml:space="preserve">terhadap Kadar Limfosit </w:t>
      </w:r>
      <w:r>
        <w:rPr>
          <w:rFonts w:ascii="Times New Roman" w:hAnsi="Times New Roman" w:cs="Times New Roman"/>
          <w:sz w:val="24"/>
          <w:szCs w:val="24"/>
        </w:rPr>
        <w:t xml:space="preserve">dan Monosit </w:t>
      </w:r>
      <w:r w:rsidRPr="00437571">
        <w:rPr>
          <w:rFonts w:ascii="Times New Roman" w:hAnsi="Times New Roman" w:cs="Times New Roman"/>
          <w:sz w:val="24"/>
          <w:szCs w:val="24"/>
        </w:rPr>
        <w:t>pada Tikus Wistar dengan Luka Bakar Derajat II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2D28B6">
        <w:rPr>
          <w:rFonts w:ascii="Times New Roman" w:hAnsi="Times New Roman" w:cs="Times New Roman"/>
          <w:sz w:val="24"/>
          <w:szCs w:val="24"/>
        </w:rPr>
        <w:t>1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4.1 </w:t>
      </w:r>
      <w:r>
        <w:rPr>
          <w:rFonts w:ascii="Times New Roman" w:hAnsi="Times New Roman"/>
          <w:color w:val="000000"/>
          <w:sz w:val="24"/>
          <w:szCs w:val="24"/>
        </w:rPr>
        <w:t>Kadar Limfosit dan Monosit Tikus Galur Wistar yang diberikan perawatan dengan menggunakan NaCl 0,9% pada hari ke 4, 8, dan 12.</w:t>
      </w:r>
      <w:r>
        <w:rPr>
          <w:rFonts w:ascii="Times New Roman" w:hAnsi="Times New Roman"/>
          <w:color w:val="000000"/>
          <w:sz w:val="24"/>
          <w:szCs w:val="24"/>
        </w:rPr>
        <w:tab/>
        <w:t>42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4.2 </w:t>
      </w:r>
      <w:r>
        <w:rPr>
          <w:rFonts w:ascii="Times New Roman" w:hAnsi="Times New Roman"/>
          <w:color w:val="000000"/>
          <w:sz w:val="24"/>
          <w:szCs w:val="24"/>
        </w:rPr>
        <w:t xml:space="preserve">Kadar Limfosit dan Monosit Tikus Galur Wistar yang diberikan perawatan dengan menggunakan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Silver Sulfadiazine </w:t>
      </w:r>
      <w:r>
        <w:rPr>
          <w:rFonts w:ascii="Times New Roman" w:hAnsi="Times New Roman"/>
          <w:color w:val="000000"/>
          <w:sz w:val="24"/>
          <w:szCs w:val="24"/>
        </w:rPr>
        <w:t>1% pada hari ke 4, 8, dan 12.</w:t>
      </w:r>
      <w:r>
        <w:rPr>
          <w:rFonts w:ascii="Times New Roman" w:hAnsi="Times New Roman"/>
          <w:color w:val="000000"/>
          <w:sz w:val="24"/>
          <w:szCs w:val="24"/>
        </w:rPr>
        <w:tab/>
        <w:t>43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4.3 </w:t>
      </w:r>
      <w:r>
        <w:rPr>
          <w:rFonts w:ascii="Times New Roman" w:hAnsi="Times New Roman"/>
          <w:color w:val="000000"/>
          <w:sz w:val="24"/>
          <w:szCs w:val="24"/>
        </w:rPr>
        <w:t xml:space="preserve">Kadar Limfosit dan Monosit Tikus Galur Wistar yang diberikan perawatan dengan menggunakan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Aloe vera </w:t>
      </w:r>
      <w:r>
        <w:rPr>
          <w:rFonts w:ascii="Times New Roman" w:hAnsi="Times New Roman"/>
          <w:color w:val="000000"/>
          <w:sz w:val="24"/>
          <w:szCs w:val="24"/>
        </w:rPr>
        <w:t>10% pada hari ke 4, 8, dan 12.</w:t>
      </w:r>
      <w:r>
        <w:rPr>
          <w:rFonts w:ascii="Times New Roman" w:hAnsi="Times New Roman"/>
          <w:color w:val="000000"/>
          <w:sz w:val="24"/>
          <w:szCs w:val="24"/>
        </w:rPr>
        <w:tab/>
        <w:t>44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4.4 </w:t>
      </w:r>
      <w:r>
        <w:rPr>
          <w:rFonts w:ascii="Times New Roman" w:hAnsi="Times New Roman"/>
          <w:color w:val="000000"/>
          <w:sz w:val="24"/>
          <w:szCs w:val="24"/>
        </w:rPr>
        <w:t xml:space="preserve">Kadar Limfosit dan Monosit Tikus Galur Wistar yang diberikan perawatan dengan menggunakan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Aloe vera </w:t>
      </w:r>
      <w:r>
        <w:rPr>
          <w:rFonts w:ascii="Times New Roman" w:hAnsi="Times New Roman"/>
          <w:color w:val="000000"/>
          <w:sz w:val="24"/>
          <w:szCs w:val="24"/>
        </w:rPr>
        <w:t>20% pada hari ke 4, 8, dan 12.</w:t>
      </w:r>
      <w:r>
        <w:rPr>
          <w:rFonts w:ascii="Times New Roman" w:hAnsi="Times New Roman"/>
          <w:color w:val="000000"/>
          <w:sz w:val="24"/>
          <w:szCs w:val="24"/>
        </w:rPr>
        <w:tab/>
        <w:t>45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4.5 </w:t>
      </w:r>
      <w:r>
        <w:rPr>
          <w:rFonts w:ascii="Times New Roman" w:hAnsi="Times New Roman"/>
          <w:sz w:val="24"/>
          <w:szCs w:val="24"/>
        </w:rPr>
        <w:t xml:space="preserve">Hasil analisis perbedaan kadar limfosit pada pemeriksaan hari ke 4 setelah dilakukan perawatan antara yang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20%.</w:t>
      </w:r>
      <w:r>
        <w:rPr>
          <w:rFonts w:ascii="Times New Roman" w:hAnsi="Times New Roman"/>
          <w:sz w:val="24"/>
          <w:szCs w:val="24"/>
        </w:rPr>
        <w:tab/>
        <w:t>47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4.6 </w:t>
      </w:r>
      <w:r>
        <w:rPr>
          <w:rFonts w:ascii="Times New Roman" w:hAnsi="Times New Roman"/>
          <w:sz w:val="24"/>
          <w:szCs w:val="24"/>
        </w:rPr>
        <w:t xml:space="preserve">Hasil analisis perbedaan kadar monosit pada pemeriksaan hari ke 4 setelah dilakukan perawatan antara yang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20%.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4.7 </w:t>
      </w:r>
      <w:r>
        <w:rPr>
          <w:rFonts w:ascii="Times New Roman" w:hAnsi="Times New Roman"/>
          <w:sz w:val="24"/>
          <w:szCs w:val="24"/>
        </w:rPr>
        <w:t xml:space="preserve">Hasil analisis perbedaan kadar limfosit pada pemeriksaan hari ke 8 setelah dilakukan perawatan antara yang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20%.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4.8 </w:t>
      </w:r>
      <w:r>
        <w:rPr>
          <w:rFonts w:ascii="Times New Roman" w:hAnsi="Times New Roman"/>
          <w:sz w:val="24"/>
          <w:szCs w:val="24"/>
        </w:rPr>
        <w:t xml:space="preserve">Hasil analisis perbedaan kadar monosit pada pemeriksaan hari ke 8 setelah dilakukan perawatan antara yang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20%.</w:t>
      </w:r>
      <w:r>
        <w:rPr>
          <w:rFonts w:ascii="Times New Roman" w:hAnsi="Times New Roman"/>
          <w:sz w:val="24"/>
          <w:szCs w:val="24"/>
        </w:rPr>
        <w:tab/>
        <w:t>51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4.9 </w:t>
      </w:r>
      <w:r>
        <w:rPr>
          <w:rFonts w:ascii="Times New Roman" w:hAnsi="Times New Roman"/>
          <w:sz w:val="24"/>
          <w:szCs w:val="24"/>
        </w:rPr>
        <w:t xml:space="preserve">Hasil analisis perbedaan kadar limfosit pada pemeriksaan hari ke 12 setelah dilakukan perawatan antara yang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20%.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Tabel 4.10 </w:t>
      </w:r>
      <w:r>
        <w:rPr>
          <w:rFonts w:ascii="Times New Roman" w:hAnsi="Times New Roman"/>
          <w:sz w:val="24"/>
          <w:szCs w:val="24"/>
        </w:rPr>
        <w:t xml:space="preserve">Hasil analisis perbedaan kadar limfosit pada pemeriksaan hari ke 4 setelah dilakukan perawatan antara yang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20%.</w:t>
      </w:r>
      <w:r>
        <w:rPr>
          <w:rFonts w:ascii="Times New Roman" w:hAnsi="Times New Roman"/>
          <w:sz w:val="24"/>
          <w:szCs w:val="24"/>
        </w:rPr>
        <w:tab/>
        <w:t>54</w:t>
      </w:r>
    </w:p>
    <w:p w:rsid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4.11 </w:t>
      </w:r>
      <w:r>
        <w:rPr>
          <w:rFonts w:ascii="Times New Roman" w:hAnsi="Times New Roman"/>
          <w:sz w:val="24"/>
          <w:szCs w:val="24"/>
        </w:rPr>
        <w:t xml:space="preserve">Hasil analisis perbedaan kadar limfosit tikus galur wistar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antara hari ke 4,8,dan 12.</w:t>
      </w:r>
      <w:r>
        <w:rPr>
          <w:rFonts w:ascii="Times New Roman" w:hAnsi="Times New Roman"/>
          <w:sz w:val="24"/>
          <w:szCs w:val="24"/>
        </w:rPr>
        <w:tab/>
        <w:t>56</w:t>
      </w:r>
    </w:p>
    <w:p w:rsidR="009E18B3" w:rsidRPr="009E18B3" w:rsidRDefault="009E18B3" w:rsidP="00DD35E7">
      <w:pPr>
        <w:tabs>
          <w:tab w:val="left" w:leader="dot" w:pos="8789"/>
        </w:tabs>
        <w:spacing w:after="240" w:line="240" w:lineRule="auto"/>
        <w:ind w:left="993" w:hanging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4.12 </w:t>
      </w:r>
      <w:r>
        <w:rPr>
          <w:rFonts w:ascii="Times New Roman" w:hAnsi="Times New Roman"/>
          <w:sz w:val="24"/>
          <w:szCs w:val="24"/>
        </w:rPr>
        <w:t xml:space="preserve">Hasil analisis perbedaan kadar </w:t>
      </w:r>
      <w:r w:rsidR="00DD35E7">
        <w:rPr>
          <w:rFonts w:ascii="Times New Roman" w:hAnsi="Times New Roman"/>
          <w:sz w:val="24"/>
          <w:szCs w:val="24"/>
        </w:rPr>
        <w:t>monosit</w:t>
      </w:r>
      <w:r>
        <w:rPr>
          <w:rFonts w:ascii="Times New Roman" w:hAnsi="Times New Roman"/>
          <w:sz w:val="24"/>
          <w:szCs w:val="24"/>
        </w:rPr>
        <w:t xml:space="preserve"> tikus galur wistar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antara hari ke 4,8,dan 12.</w:t>
      </w:r>
      <w:r w:rsidR="00DD35E7">
        <w:rPr>
          <w:rFonts w:ascii="Times New Roman" w:hAnsi="Times New Roman"/>
          <w:sz w:val="24"/>
          <w:szCs w:val="24"/>
        </w:rPr>
        <w:tab/>
        <w:t>58</w:t>
      </w:r>
    </w:p>
    <w:p w:rsidR="009E18B3" w:rsidRDefault="009E18B3" w:rsidP="00DD35E7">
      <w:pPr>
        <w:spacing w:after="240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35E7" w:rsidRDefault="00DD3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35E7" w:rsidRDefault="00DD35E7" w:rsidP="00DD35E7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DIAGRAM</w:t>
      </w:r>
    </w:p>
    <w:p w:rsid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4.1 </w:t>
      </w:r>
      <w:r>
        <w:rPr>
          <w:rFonts w:ascii="Times New Roman" w:hAnsi="Times New Roman"/>
          <w:color w:val="000000"/>
          <w:sz w:val="24"/>
          <w:szCs w:val="24"/>
        </w:rPr>
        <w:t>Diagram karakteristik sampel penelitian berdasarkan kelompok</w:t>
      </w:r>
      <w:r>
        <w:rPr>
          <w:rFonts w:ascii="Times New Roman" w:hAnsi="Times New Roman"/>
          <w:color w:val="000000"/>
          <w:sz w:val="24"/>
          <w:szCs w:val="24"/>
        </w:rPr>
        <w:tab/>
        <w:t>41</w:t>
      </w:r>
    </w:p>
    <w:p w:rsid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4.2 </w:t>
      </w:r>
      <w:r>
        <w:rPr>
          <w:rFonts w:ascii="Times New Roman" w:hAnsi="Times New Roman"/>
          <w:color w:val="000000"/>
          <w:sz w:val="24"/>
          <w:szCs w:val="24"/>
        </w:rPr>
        <w:t>Diagram karakteristik sampel penelitian berdasarkan berat badan hewan coba tikus galur wistar</w:t>
      </w:r>
      <w:r>
        <w:rPr>
          <w:rFonts w:ascii="Times New Roman" w:hAnsi="Times New Roman"/>
          <w:color w:val="000000"/>
          <w:sz w:val="24"/>
          <w:szCs w:val="24"/>
        </w:rPr>
        <w:tab/>
        <w:t>41</w:t>
      </w:r>
    </w:p>
    <w:p w:rsid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4.3 </w:t>
      </w:r>
      <w:r>
        <w:rPr>
          <w:rFonts w:ascii="Times New Roman" w:hAnsi="Times New Roman"/>
          <w:sz w:val="24"/>
          <w:szCs w:val="24"/>
        </w:rPr>
        <w:t xml:space="preserve">Diagram hasil pemeriksaan kadar limfosit dan monosit tikus galur wistar antara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pada hari ke 4.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4.4 </w:t>
      </w:r>
      <w:r>
        <w:rPr>
          <w:rFonts w:ascii="Times New Roman" w:hAnsi="Times New Roman"/>
          <w:sz w:val="24"/>
          <w:szCs w:val="24"/>
        </w:rPr>
        <w:t xml:space="preserve">Diagram hasil pemeriksaan kadar limfosit dan monosit tikus galur wistar antara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pada hari ke 8.</w:t>
      </w:r>
      <w:r>
        <w:rPr>
          <w:rFonts w:ascii="Times New Roman" w:hAnsi="Times New Roman"/>
          <w:sz w:val="24"/>
          <w:szCs w:val="24"/>
        </w:rPr>
        <w:tab/>
        <w:t>49</w:t>
      </w:r>
    </w:p>
    <w:p w:rsid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4.5 </w:t>
      </w:r>
      <w:r>
        <w:rPr>
          <w:rFonts w:ascii="Times New Roman" w:hAnsi="Times New Roman"/>
          <w:sz w:val="24"/>
          <w:szCs w:val="24"/>
        </w:rPr>
        <w:t xml:space="preserve">Diagram hasil pemeriksaan kadar limfosit dan monosit tikus galur wistar antara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pada hari ke 12.</w:t>
      </w:r>
      <w:r>
        <w:rPr>
          <w:rFonts w:ascii="Times New Roman" w:hAnsi="Times New Roman"/>
          <w:sz w:val="24"/>
          <w:szCs w:val="24"/>
        </w:rPr>
        <w:tab/>
        <w:t>52</w:t>
      </w:r>
    </w:p>
    <w:p w:rsid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4.6 </w:t>
      </w:r>
      <w:r>
        <w:rPr>
          <w:rFonts w:ascii="Times New Roman" w:hAnsi="Times New Roman"/>
          <w:sz w:val="24"/>
          <w:szCs w:val="24"/>
        </w:rPr>
        <w:t xml:space="preserve">Diagram hasil pemeriksaan kadar limfosit tikus galur wistar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antara hari ke 4,8,dan 12.</w:t>
      </w:r>
      <w:r>
        <w:rPr>
          <w:rFonts w:ascii="Times New Roman" w:hAnsi="Times New Roman"/>
          <w:sz w:val="24"/>
          <w:szCs w:val="24"/>
        </w:rPr>
        <w:tab/>
        <w:t>55</w:t>
      </w:r>
    </w:p>
    <w:p w:rsidR="00DD35E7" w:rsidRPr="00DD35E7" w:rsidRDefault="00DD35E7" w:rsidP="00DD35E7">
      <w:pPr>
        <w:tabs>
          <w:tab w:val="left" w:leader="dot" w:pos="8931"/>
        </w:tabs>
        <w:spacing w:after="240" w:line="240" w:lineRule="auto"/>
        <w:ind w:left="1276"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Diagram 4.7 </w:t>
      </w:r>
      <w:r>
        <w:rPr>
          <w:rFonts w:ascii="Times New Roman" w:hAnsi="Times New Roman"/>
          <w:sz w:val="24"/>
          <w:szCs w:val="24"/>
        </w:rPr>
        <w:t xml:space="preserve">Diagram hasil pemeriksaan kadar monosit tikus galur wistar yang diberikan perawatan menggunakan NaCl 0,9%,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1%,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10%, dan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>20% antara hari ke 4,8,dan 12.</w:t>
      </w:r>
      <w:r>
        <w:rPr>
          <w:rFonts w:ascii="Times New Roman" w:hAnsi="Times New Roman"/>
          <w:sz w:val="24"/>
          <w:szCs w:val="24"/>
        </w:rPr>
        <w:tab/>
        <w:t>57</w:t>
      </w:r>
    </w:p>
    <w:p w:rsidR="00DD35E7" w:rsidRDefault="00DD35E7" w:rsidP="00DD35E7">
      <w:pPr>
        <w:spacing w:after="24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D35E7" w:rsidRDefault="00DD35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1CB3" w:rsidRDefault="00AB1CB3" w:rsidP="00AB1CB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B1CB3" w:rsidRDefault="00AB1CB3" w:rsidP="00AB1CB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B1CB3" w:rsidRDefault="007D09F4" w:rsidP="00F1229D">
      <w:pPr>
        <w:tabs>
          <w:tab w:val="left" w:leader="dot" w:pos="8931"/>
        </w:tabs>
        <w:spacing w:line="480" w:lineRule="auto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 </w:t>
      </w:r>
      <w:r w:rsidR="00DD35E7">
        <w:rPr>
          <w:rFonts w:ascii="Times New Roman" w:hAnsi="Times New Roman" w:cs="Times New Roman"/>
          <w:sz w:val="24"/>
          <w:szCs w:val="24"/>
        </w:rPr>
        <w:t>Plan Of Actions</w:t>
      </w:r>
    </w:p>
    <w:p w:rsidR="007D09F4" w:rsidRPr="007D09F4" w:rsidRDefault="007D09F4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 </w:t>
      </w:r>
      <w:r w:rsidR="00E21719" w:rsidRPr="007D09F4">
        <w:rPr>
          <w:rFonts w:ascii="Times New Roman" w:hAnsi="Times New Roman" w:cs="Times New Roman"/>
          <w:sz w:val="24"/>
          <w:szCs w:val="24"/>
        </w:rPr>
        <w:t>Panduan Pembuatan Luka Bakar Pada Tikus Galur Wistar</w:t>
      </w:r>
    </w:p>
    <w:p w:rsidR="007D09F4" w:rsidRDefault="007D09F4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3 </w:t>
      </w:r>
      <w:r w:rsidRPr="007D09F4">
        <w:rPr>
          <w:rFonts w:ascii="Times New Roman" w:hAnsi="Times New Roman" w:cs="Times New Roman"/>
          <w:sz w:val="24"/>
          <w:szCs w:val="24"/>
        </w:rPr>
        <w:t xml:space="preserve">Panduan </w:t>
      </w:r>
      <w:r w:rsidR="00E21719">
        <w:rPr>
          <w:rFonts w:ascii="Times New Roman" w:hAnsi="Times New Roman" w:cs="Times New Roman"/>
          <w:sz w:val="24"/>
          <w:szCs w:val="24"/>
        </w:rPr>
        <w:t>Perawatan Luka Bakar Derajat II dengan NS 0,9%</w:t>
      </w:r>
    </w:p>
    <w:p w:rsidR="007D09F4" w:rsidRDefault="007D09F4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4</w:t>
      </w:r>
      <w:r w:rsidR="00350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719" w:rsidRPr="007D09F4">
        <w:rPr>
          <w:rFonts w:ascii="Times New Roman" w:hAnsi="Times New Roman" w:cs="Times New Roman"/>
          <w:sz w:val="24"/>
          <w:szCs w:val="24"/>
        </w:rPr>
        <w:t xml:space="preserve">Panduan </w:t>
      </w:r>
      <w:r w:rsidR="00E21719">
        <w:rPr>
          <w:rFonts w:ascii="Times New Roman" w:hAnsi="Times New Roman" w:cs="Times New Roman"/>
          <w:sz w:val="24"/>
          <w:szCs w:val="24"/>
        </w:rPr>
        <w:t xml:space="preserve">Perawatan Luka Bakar Derajat II dengan </w:t>
      </w:r>
      <w:r w:rsidR="00E21719">
        <w:rPr>
          <w:rFonts w:ascii="Times New Roman" w:hAnsi="Times New Roman" w:cs="Times New Roman"/>
          <w:i/>
          <w:sz w:val="24"/>
          <w:szCs w:val="24"/>
        </w:rPr>
        <w:t xml:space="preserve">Silver Sulfadiazine </w:t>
      </w:r>
      <w:r w:rsidR="005F1114">
        <w:rPr>
          <w:rFonts w:ascii="Times New Roman" w:hAnsi="Times New Roman" w:cs="Times New Roman"/>
          <w:sz w:val="24"/>
          <w:szCs w:val="24"/>
        </w:rPr>
        <w:t>1%</w:t>
      </w:r>
    </w:p>
    <w:p w:rsidR="00E21719" w:rsidRDefault="00E21719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5 </w:t>
      </w:r>
      <w:r w:rsidRPr="007D09F4">
        <w:rPr>
          <w:rFonts w:ascii="Times New Roman" w:hAnsi="Times New Roman" w:cs="Times New Roman"/>
          <w:sz w:val="24"/>
          <w:szCs w:val="24"/>
        </w:rPr>
        <w:t xml:space="preserve">Panduan </w:t>
      </w:r>
      <w:r>
        <w:rPr>
          <w:rFonts w:ascii="Times New Roman" w:hAnsi="Times New Roman" w:cs="Times New Roman"/>
          <w:sz w:val="24"/>
          <w:szCs w:val="24"/>
        </w:rPr>
        <w:t>Perawatan Luka Bakar De</w:t>
      </w:r>
      <w:r w:rsidR="005F1114">
        <w:rPr>
          <w:rFonts w:ascii="Times New Roman" w:hAnsi="Times New Roman" w:cs="Times New Roman"/>
          <w:sz w:val="24"/>
          <w:szCs w:val="24"/>
        </w:rPr>
        <w:t>rajat II dengan Gel Lidah Buaya</w:t>
      </w:r>
    </w:p>
    <w:p w:rsidR="00E21719" w:rsidRDefault="00E21719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6 </w:t>
      </w:r>
      <w:r w:rsidR="00DD35E7">
        <w:rPr>
          <w:rFonts w:ascii="Times New Roman" w:hAnsi="Times New Roman" w:cs="Times New Roman"/>
          <w:sz w:val="24"/>
          <w:szCs w:val="24"/>
        </w:rPr>
        <w:t>Panduan Pemeliharaan Tikus Galur Wistar</w:t>
      </w:r>
    </w:p>
    <w:p w:rsidR="00E21719" w:rsidRDefault="00E21719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7 </w:t>
      </w:r>
      <w:r w:rsidR="005F1114">
        <w:rPr>
          <w:rFonts w:ascii="Times New Roman" w:hAnsi="Times New Roman" w:cs="Times New Roman"/>
          <w:sz w:val="24"/>
          <w:szCs w:val="24"/>
        </w:rPr>
        <w:t>Panduan Pembuatan Gel</w:t>
      </w:r>
    </w:p>
    <w:p w:rsidR="00B84501" w:rsidRDefault="00B84501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8 </w:t>
      </w:r>
      <w:r w:rsidR="005F1114">
        <w:rPr>
          <w:rFonts w:ascii="Times New Roman" w:hAnsi="Times New Roman" w:cs="Times New Roman"/>
          <w:sz w:val="24"/>
          <w:szCs w:val="24"/>
        </w:rPr>
        <w:t>Pembuatan Pakan Tikus</w:t>
      </w:r>
    </w:p>
    <w:p w:rsidR="00B84501" w:rsidRDefault="00B84501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9 </w:t>
      </w:r>
      <w:r w:rsidR="00DD35E7">
        <w:rPr>
          <w:rFonts w:ascii="Times New Roman" w:hAnsi="Times New Roman" w:cs="Times New Roman"/>
          <w:sz w:val="24"/>
          <w:szCs w:val="24"/>
        </w:rPr>
        <w:t>Panduan Pengambilan Sampel Dar</w:t>
      </w:r>
      <w:r w:rsidR="005F1114">
        <w:rPr>
          <w:rFonts w:ascii="Times New Roman" w:hAnsi="Times New Roman" w:cs="Times New Roman"/>
          <w:sz w:val="24"/>
          <w:szCs w:val="24"/>
        </w:rPr>
        <w:t>ah dan Dekapitasi Tikus Putih</w:t>
      </w:r>
    </w:p>
    <w:p w:rsidR="00B84501" w:rsidRDefault="00B84501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10 </w:t>
      </w:r>
      <w:r w:rsidR="005F1114">
        <w:rPr>
          <w:rFonts w:ascii="Times New Roman" w:hAnsi="Times New Roman" w:cs="Times New Roman"/>
          <w:sz w:val="24"/>
          <w:szCs w:val="24"/>
        </w:rPr>
        <w:t>Lembar Observasi</w:t>
      </w:r>
    </w:p>
    <w:p w:rsidR="00F17169" w:rsidRDefault="00F17169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11</w:t>
      </w:r>
      <w:r w:rsidR="00DD35E7" w:rsidRPr="00DD35E7">
        <w:rPr>
          <w:rFonts w:ascii="Times New Roman" w:hAnsi="Times New Roman" w:cs="Times New Roman"/>
          <w:sz w:val="24"/>
          <w:szCs w:val="24"/>
        </w:rPr>
        <w:t xml:space="preserve"> </w:t>
      </w:r>
      <w:r w:rsidR="005F1114">
        <w:rPr>
          <w:rFonts w:ascii="Times New Roman" w:hAnsi="Times New Roman" w:cs="Times New Roman"/>
          <w:sz w:val="24"/>
          <w:szCs w:val="24"/>
        </w:rPr>
        <w:t>Hasil SPSS</w:t>
      </w:r>
    </w:p>
    <w:p w:rsidR="00111FB3" w:rsidRDefault="00111FB3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12 </w:t>
      </w:r>
      <w:r>
        <w:rPr>
          <w:rFonts w:ascii="Times New Roman" w:hAnsi="Times New Roman" w:cs="Times New Roman"/>
          <w:sz w:val="24"/>
          <w:szCs w:val="24"/>
        </w:rPr>
        <w:t>Ren</w:t>
      </w:r>
      <w:r w:rsidR="00DD35E7">
        <w:rPr>
          <w:rFonts w:ascii="Times New Roman" w:hAnsi="Times New Roman" w:cs="Times New Roman"/>
          <w:sz w:val="24"/>
          <w:szCs w:val="24"/>
        </w:rPr>
        <w:t>c</w:t>
      </w:r>
      <w:r w:rsidR="005F1114">
        <w:rPr>
          <w:rFonts w:ascii="Times New Roman" w:hAnsi="Times New Roman" w:cs="Times New Roman"/>
          <w:sz w:val="24"/>
          <w:szCs w:val="24"/>
        </w:rPr>
        <w:t>ana Anggaran Dana Penelitian</w:t>
      </w:r>
    </w:p>
    <w:p w:rsidR="00DD35E7" w:rsidRDefault="00DD35E7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13 </w:t>
      </w:r>
      <w:r w:rsidR="005F1114">
        <w:rPr>
          <w:rFonts w:ascii="Times New Roman" w:hAnsi="Times New Roman" w:cs="Times New Roman"/>
          <w:sz w:val="24"/>
          <w:szCs w:val="24"/>
        </w:rPr>
        <w:t>Dokumentasi Penelitian</w:t>
      </w:r>
    </w:p>
    <w:p w:rsidR="00DD35E7" w:rsidRDefault="00DD35E7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14 </w:t>
      </w:r>
      <w:r w:rsidR="005F1114">
        <w:rPr>
          <w:rFonts w:ascii="Times New Roman" w:hAnsi="Times New Roman" w:cs="Times New Roman"/>
          <w:sz w:val="24"/>
          <w:szCs w:val="24"/>
        </w:rPr>
        <w:t>Sertifikat Etik</w:t>
      </w:r>
    </w:p>
    <w:p w:rsidR="00DD35E7" w:rsidRDefault="00DD35E7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15</w:t>
      </w:r>
      <w:r w:rsidR="00F1229D">
        <w:rPr>
          <w:rFonts w:ascii="Times New Roman" w:hAnsi="Times New Roman" w:cs="Times New Roman"/>
          <w:sz w:val="24"/>
          <w:szCs w:val="24"/>
        </w:rPr>
        <w:t xml:space="preserve"> Surat Ijin Pengambilan Data</w:t>
      </w:r>
    </w:p>
    <w:p w:rsidR="00F1229D" w:rsidRDefault="00F1229D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16 </w:t>
      </w:r>
      <w:r>
        <w:rPr>
          <w:rFonts w:ascii="Times New Roman" w:hAnsi="Times New Roman" w:cs="Times New Roman"/>
          <w:sz w:val="24"/>
          <w:szCs w:val="24"/>
        </w:rPr>
        <w:t>Sura</w:t>
      </w:r>
      <w:r w:rsidR="005F1114">
        <w:rPr>
          <w:rFonts w:ascii="Times New Roman" w:hAnsi="Times New Roman" w:cs="Times New Roman"/>
          <w:sz w:val="24"/>
          <w:szCs w:val="24"/>
        </w:rPr>
        <w:t>t Keterangan Kesehatan Tikus</w:t>
      </w:r>
    </w:p>
    <w:p w:rsidR="00F1229D" w:rsidRDefault="00F1229D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17 </w:t>
      </w:r>
      <w:r>
        <w:rPr>
          <w:rFonts w:ascii="Times New Roman" w:hAnsi="Times New Roman" w:cs="Times New Roman"/>
          <w:sz w:val="24"/>
          <w:szCs w:val="24"/>
        </w:rPr>
        <w:t>Surat Ket</w:t>
      </w:r>
      <w:r w:rsidR="005F1114">
        <w:rPr>
          <w:rFonts w:ascii="Times New Roman" w:hAnsi="Times New Roman" w:cs="Times New Roman"/>
          <w:sz w:val="24"/>
          <w:szCs w:val="24"/>
        </w:rPr>
        <w:t>erangan Telah Mengambil Data</w:t>
      </w:r>
    </w:p>
    <w:p w:rsidR="00F1229D" w:rsidRDefault="00F1229D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18 </w:t>
      </w:r>
      <w:r>
        <w:rPr>
          <w:rFonts w:ascii="Times New Roman" w:hAnsi="Times New Roman" w:cs="Times New Roman"/>
          <w:sz w:val="24"/>
          <w:szCs w:val="24"/>
        </w:rPr>
        <w:t>Surat Rincian Pend</w:t>
      </w:r>
      <w:r w:rsidR="005F1114">
        <w:rPr>
          <w:rFonts w:ascii="Times New Roman" w:hAnsi="Times New Roman" w:cs="Times New Roman"/>
          <w:sz w:val="24"/>
          <w:szCs w:val="24"/>
        </w:rPr>
        <w:t>anaan Penyewaan Laboratorium</w:t>
      </w:r>
    </w:p>
    <w:p w:rsidR="00F1229D" w:rsidRDefault="00F1229D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19 </w:t>
      </w:r>
      <w:r w:rsidR="005F1114">
        <w:rPr>
          <w:rFonts w:ascii="Times New Roman" w:hAnsi="Times New Roman" w:cs="Times New Roman"/>
          <w:sz w:val="24"/>
          <w:szCs w:val="24"/>
        </w:rPr>
        <w:t>Lembar Konsultasi</w:t>
      </w:r>
    </w:p>
    <w:p w:rsidR="00DC074E" w:rsidRPr="00DC074E" w:rsidRDefault="00950C90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20 </w:t>
      </w:r>
      <w:r w:rsidR="00DC074E">
        <w:rPr>
          <w:rFonts w:ascii="Times New Roman" w:hAnsi="Times New Roman" w:cs="Times New Roman"/>
          <w:sz w:val="24"/>
          <w:szCs w:val="24"/>
        </w:rPr>
        <w:t>Surat Keterangan Analisis Fitokimia</w:t>
      </w:r>
    </w:p>
    <w:p w:rsidR="00950C90" w:rsidRPr="00950C90" w:rsidRDefault="00DC074E" w:rsidP="00F1229D">
      <w:pPr>
        <w:tabs>
          <w:tab w:val="left" w:leader="dot" w:pos="8931"/>
        </w:tabs>
        <w:spacing w:line="48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21 </w:t>
      </w:r>
      <w:r>
        <w:rPr>
          <w:rFonts w:ascii="Times New Roman" w:hAnsi="Times New Roman" w:cs="Times New Roman"/>
          <w:sz w:val="24"/>
          <w:szCs w:val="24"/>
        </w:rPr>
        <w:t>Surat Keterangan</w:t>
      </w:r>
      <w:r w:rsidR="00950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Identifikasi Tumbuhan</w:t>
      </w:r>
    </w:p>
    <w:sectPr w:rsidR="00950C90" w:rsidRPr="00950C90" w:rsidSect="00D92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D1" w:rsidRDefault="004D64D1" w:rsidP="005858E4">
      <w:pPr>
        <w:spacing w:line="240" w:lineRule="auto"/>
      </w:pPr>
      <w:r>
        <w:separator/>
      </w:r>
    </w:p>
  </w:endnote>
  <w:endnote w:type="continuationSeparator" w:id="1">
    <w:p w:rsidR="004D64D1" w:rsidRDefault="004D64D1" w:rsidP="00585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21" w:rsidRDefault="00584D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3872140"/>
      <w:docPartObj>
        <w:docPartGallery w:val="Page Numbers (Bottom of Page)"/>
        <w:docPartUnique/>
      </w:docPartObj>
    </w:sdtPr>
    <w:sdtContent>
      <w:p w:rsidR="005858E4" w:rsidRPr="00584D21" w:rsidRDefault="00B50910" w:rsidP="00D92686">
        <w:pPr>
          <w:pStyle w:val="Footer"/>
          <w:ind w:left="0"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D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5DFB" w:rsidRPr="00584D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84D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074E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584D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58E4" w:rsidRDefault="005858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21" w:rsidRDefault="00584D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D1" w:rsidRDefault="004D64D1" w:rsidP="005858E4">
      <w:pPr>
        <w:spacing w:line="240" w:lineRule="auto"/>
      </w:pPr>
      <w:r>
        <w:separator/>
      </w:r>
    </w:p>
  </w:footnote>
  <w:footnote w:type="continuationSeparator" w:id="1">
    <w:p w:rsidR="004D64D1" w:rsidRDefault="004D64D1" w:rsidP="005858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21" w:rsidRDefault="00584D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21" w:rsidRDefault="00584D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D21" w:rsidRDefault="00584D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68C"/>
    <w:multiLevelType w:val="multilevel"/>
    <w:tmpl w:val="1C462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800271"/>
    <w:multiLevelType w:val="multilevel"/>
    <w:tmpl w:val="9A22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1694B8F"/>
    <w:multiLevelType w:val="multilevel"/>
    <w:tmpl w:val="FE2A1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92"/>
    <w:rsid w:val="00015796"/>
    <w:rsid w:val="00091364"/>
    <w:rsid w:val="00110728"/>
    <w:rsid w:val="00111FB3"/>
    <w:rsid w:val="00132FF9"/>
    <w:rsid w:val="00141CEA"/>
    <w:rsid w:val="00183275"/>
    <w:rsid w:val="001A5CB6"/>
    <w:rsid w:val="00201A4D"/>
    <w:rsid w:val="00234F67"/>
    <w:rsid w:val="00265FDB"/>
    <w:rsid w:val="00280898"/>
    <w:rsid w:val="002D28B6"/>
    <w:rsid w:val="0030061E"/>
    <w:rsid w:val="00350D47"/>
    <w:rsid w:val="003A0938"/>
    <w:rsid w:val="00401B92"/>
    <w:rsid w:val="00471958"/>
    <w:rsid w:val="00496EA5"/>
    <w:rsid w:val="004C4737"/>
    <w:rsid w:val="004D64D1"/>
    <w:rsid w:val="00515928"/>
    <w:rsid w:val="00532FD6"/>
    <w:rsid w:val="00584D21"/>
    <w:rsid w:val="005858E4"/>
    <w:rsid w:val="005952EB"/>
    <w:rsid w:val="005F1114"/>
    <w:rsid w:val="005F5462"/>
    <w:rsid w:val="00652D95"/>
    <w:rsid w:val="006566E8"/>
    <w:rsid w:val="00674F18"/>
    <w:rsid w:val="006A76DA"/>
    <w:rsid w:val="006B7F64"/>
    <w:rsid w:val="00756DFF"/>
    <w:rsid w:val="00781507"/>
    <w:rsid w:val="00793B03"/>
    <w:rsid w:val="007B5BF7"/>
    <w:rsid w:val="007D09F4"/>
    <w:rsid w:val="0088242D"/>
    <w:rsid w:val="008B6AB0"/>
    <w:rsid w:val="008E1589"/>
    <w:rsid w:val="00950C90"/>
    <w:rsid w:val="009A13F9"/>
    <w:rsid w:val="009E18B3"/>
    <w:rsid w:val="00A261ED"/>
    <w:rsid w:val="00A95EB4"/>
    <w:rsid w:val="00AB034C"/>
    <w:rsid w:val="00AB1CB3"/>
    <w:rsid w:val="00B143FB"/>
    <w:rsid w:val="00B21B58"/>
    <w:rsid w:val="00B50910"/>
    <w:rsid w:val="00B6563A"/>
    <w:rsid w:val="00B73EEB"/>
    <w:rsid w:val="00B74EA4"/>
    <w:rsid w:val="00B82029"/>
    <w:rsid w:val="00B84501"/>
    <w:rsid w:val="00BA3874"/>
    <w:rsid w:val="00BD5F40"/>
    <w:rsid w:val="00C241B4"/>
    <w:rsid w:val="00CA5DFB"/>
    <w:rsid w:val="00CC6874"/>
    <w:rsid w:val="00CE1DA0"/>
    <w:rsid w:val="00D92686"/>
    <w:rsid w:val="00DC074E"/>
    <w:rsid w:val="00DD35E7"/>
    <w:rsid w:val="00DD4EC6"/>
    <w:rsid w:val="00E21719"/>
    <w:rsid w:val="00E829BF"/>
    <w:rsid w:val="00EA6E7E"/>
    <w:rsid w:val="00EE1303"/>
    <w:rsid w:val="00F1229D"/>
    <w:rsid w:val="00F17169"/>
    <w:rsid w:val="00F5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13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1CEA"/>
  </w:style>
  <w:style w:type="paragraph" w:styleId="Header">
    <w:name w:val="header"/>
    <w:basedOn w:val="Normal"/>
    <w:link w:val="HeaderChar"/>
    <w:uiPriority w:val="99"/>
    <w:semiHidden/>
    <w:unhideWhenUsed/>
    <w:rsid w:val="005858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8E4"/>
  </w:style>
  <w:style w:type="paragraph" w:styleId="Footer">
    <w:name w:val="footer"/>
    <w:basedOn w:val="Normal"/>
    <w:link w:val="FooterChar"/>
    <w:uiPriority w:val="99"/>
    <w:unhideWhenUsed/>
    <w:rsid w:val="005858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user3917</cp:lastModifiedBy>
  <cp:revision>30</cp:revision>
  <dcterms:created xsi:type="dcterms:W3CDTF">2017-12-04T05:47:00Z</dcterms:created>
  <dcterms:modified xsi:type="dcterms:W3CDTF">2018-08-09T06:12:00Z</dcterms:modified>
</cp:coreProperties>
</file>