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5A9" w:rsidRDefault="0003379B" w:rsidP="002A35E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03379B" w:rsidRDefault="0003379B" w:rsidP="002A35E3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8D6" w:rsidRDefault="002348D6" w:rsidP="0092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900" w:rsidRDefault="00533900" w:rsidP="00D653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Abbas &amp; Lichtman. 2011. </w:t>
      </w:r>
      <w:r>
        <w:rPr>
          <w:rFonts w:ascii="Times New Roman" w:hAnsi="Times New Roman" w:cs="Times New Roman"/>
          <w:i/>
          <w:sz w:val="24"/>
          <w:szCs w:val="24"/>
        </w:rPr>
        <w:t>Basic Immunology: Functions and Disorders of the Immune System</w:t>
      </w:r>
      <w:r>
        <w:rPr>
          <w:rFonts w:ascii="Times New Roman" w:hAnsi="Times New Roman" w:cs="Times New Roman"/>
          <w:sz w:val="24"/>
          <w:szCs w:val="24"/>
        </w:rPr>
        <w:t>. Philadelphia: ELSEVIER.</w:t>
      </w:r>
    </w:p>
    <w:p w:rsidR="00D6538A" w:rsidRDefault="00D6538A" w:rsidP="00D653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33900" w:rsidRDefault="00533900" w:rsidP="00D653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Abbas </w:t>
      </w:r>
      <w:r w:rsidR="00D6538A" w:rsidRPr="00D6538A">
        <w:rPr>
          <w:rFonts w:ascii="Times New Roman" w:hAnsi="Times New Roman" w:cs="Times New Roman"/>
          <w:i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hAnsi="Times New Roman" w:cs="Times New Roman"/>
          <w:i/>
          <w:sz w:val="24"/>
          <w:szCs w:val="24"/>
        </w:rPr>
        <w:t>Cellular and Molecular Immunology Ninth Edition</w:t>
      </w:r>
      <w:r>
        <w:rPr>
          <w:rFonts w:ascii="Times New Roman" w:hAnsi="Times New Roman" w:cs="Times New Roman"/>
          <w:sz w:val="24"/>
          <w:szCs w:val="24"/>
        </w:rPr>
        <w:t>. Philadelphia: ELSEVIER</w:t>
      </w:r>
      <w:r w:rsidR="00D6538A">
        <w:rPr>
          <w:rFonts w:ascii="Times New Roman" w:hAnsi="Times New Roman" w:cs="Times New Roman"/>
          <w:sz w:val="24"/>
          <w:szCs w:val="24"/>
        </w:rPr>
        <w:t>.</w:t>
      </w:r>
    </w:p>
    <w:p w:rsidR="00922F94" w:rsidRDefault="00922F94" w:rsidP="00D653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22F94" w:rsidRDefault="00922F94" w:rsidP="00922F9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Anonim. 2012. </w:t>
      </w:r>
      <w:r>
        <w:rPr>
          <w:rFonts w:ascii="Times New Roman" w:hAnsi="Times New Roman" w:cs="Times New Roman"/>
          <w:i/>
          <w:sz w:val="24"/>
          <w:szCs w:val="24"/>
        </w:rPr>
        <w:t>Gambaran Umum Kabupaten Blitar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348D6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D4228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www.blitarkab.go.id/2012/06/06/gambaran-umum-2</w:t>
        </w:r>
      </w:hyperlink>
      <w:r>
        <w:rPr>
          <w:rFonts w:ascii="Times New Roman" w:hAnsi="Times New Roman" w:cs="Times New Roman"/>
          <w:sz w:val="24"/>
          <w:szCs w:val="24"/>
        </w:rPr>
        <w:t>), diakses pada 29 Mei 2018</w:t>
      </w:r>
      <w:bookmarkStart w:id="0" w:name="_GoBack"/>
      <w:bookmarkEnd w:id="0"/>
    </w:p>
    <w:p w:rsidR="00D6538A" w:rsidRPr="00DC4962" w:rsidRDefault="00D6538A" w:rsidP="00531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38A" w:rsidRPr="00876772" w:rsidRDefault="009C5DF1" w:rsidP="00D653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ATSDR. 2006. </w:t>
      </w:r>
      <w:r w:rsidR="00876772">
        <w:rPr>
          <w:rFonts w:ascii="Times New Roman" w:hAnsi="Times New Roman" w:cs="Times New Roman"/>
          <w:sz w:val="24"/>
          <w:szCs w:val="24"/>
        </w:rPr>
        <w:t xml:space="preserve">Benzene Toxicity. </w:t>
      </w:r>
      <w:r>
        <w:rPr>
          <w:rFonts w:ascii="Times New Roman" w:hAnsi="Times New Roman" w:cs="Times New Roman"/>
          <w:i/>
          <w:sz w:val="24"/>
          <w:szCs w:val="24"/>
        </w:rPr>
        <w:t>Case Studies Environmental Medicine</w:t>
      </w:r>
      <w:r w:rsidR="00876772">
        <w:rPr>
          <w:rFonts w:ascii="Times New Roman" w:hAnsi="Times New Roman" w:cs="Times New Roman"/>
          <w:sz w:val="24"/>
          <w:szCs w:val="24"/>
        </w:rPr>
        <w:t>, (Online), (</w:t>
      </w:r>
      <w:hyperlink r:id="rId7" w:history="1">
        <w:r w:rsidR="00876772" w:rsidRPr="0087677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https://www.atsdr.cdc.gov/hec/csem/benzene/docs/benzene.pdf</w:t>
        </w:r>
      </w:hyperlink>
      <w:r w:rsidR="00876772" w:rsidRPr="00876772">
        <w:rPr>
          <w:rFonts w:ascii="Times New Roman" w:hAnsi="Times New Roman" w:cs="Times New Roman"/>
          <w:sz w:val="24"/>
          <w:szCs w:val="24"/>
        </w:rPr>
        <w:t>, diakses 10 September 2017).</w:t>
      </w:r>
    </w:p>
    <w:p w:rsidR="009C5DF1" w:rsidRPr="009C5DF1" w:rsidRDefault="009C5DF1" w:rsidP="00D653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8DB" w:rsidRPr="00D77F15" w:rsidRDefault="002B38DB" w:rsidP="00D653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ATSDR. 2007. </w:t>
      </w:r>
      <w:r w:rsidRPr="00876772">
        <w:rPr>
          <w:rFonts w:ascii="Times New Roman" w:hAnsi="Times New Roman" w:cs="Times New Roman"/>
          <w:sz w:val="24"/>
          <w:szCs w:val="24"/>
        </w:rPr>
        <w:t>Toxicological Profile for Benzen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6772">
        <w:rPr>
          <w:rFonts w:ascii="Times New Roman" w:hAnsi="Times New Roman" w:cs="Times New Roman"/>
          <w:i/>
          <w:sz w:val="24"/>
          <w:szCs w:val="24"/>
        </w:rPr>
        <w:t xml:space="preserve">Public Health </w:t>
      </w:r>
      <w:r w:rsidR="00876772" w:rsidRPr="00876772">
        <w:rPr>
          <w:rFonts w:ascii="Times New Roman" w:hAnsi="Times New Roman" w:cs="Times New Roman"/>
          <w:sz w:val="24"/>
          <w:szCs w:val="24"/>
        </w:rPr>
        <w:t>Service</w:t>
      </w:r>
      <w:r w:rsidR="00876772">
        <w:rPr>
          <w:rFonts w:ascii="Times New Roman" w:hAnsi="Times New Roman" w:cs="Times New Roman"/>
          <w:sz w:val="24"/>
          <w:szCs w:val="24"/>
        </w:rPr>
        <w:t xml:space="preserve">, (Online), </w:t>
      </w:r>
      <w:r w:rsidR="00876772" w:rsidRPr="00D77F15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D77F15" w:rsidRPr="00D77F1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https://www.atsdr.cdc.gov/toxprofiles/tp3.pdf</w:t>
        </w:r>
      </w:hyperlink>
      <w:r w:rsidR="00D77F15" w:rsidRPr="00D77F15">
        <w:rPr>
          <w:rFonts w:ascii="Times New Roman" w:hAnsi="Times New Roman" w:cs="Times New Roman"/>
          <w:sz w:val="24"/>
          <w:szCs w:val="24"/>
        </w:rPr>
        <w:t>, diakses 10 September 2017).</w:t>
      </w:r>
    </w:p>
    <w:p w:rsidR="008F5F11" w:rsidRDefault="008F5F11" w:rsidP="00D653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348D6" w:rsidRDefault="008F5F11" w:rsidP="002348D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Badan Pusat Statistik. 2015. </w:t>
      </w:r>
      <w:r w:rsidRPr="00D77F15">
        <w:rPr>
          <w:rFonts w:ascii="Times New Roman" w:hAnsi="Times New Roman" w:cs="Times New Roman"/>
          <w:sz w:val="24"/>
          <w:szCs w:val="24"/>
        </w:rPr>
        <w:t>Statistik Transportasi Darat</w:t>
      </w:r>
      <w:r w:rsidR="00D77F15">
        <w:rPr>
          <w:rFonts w:ascii="Times New Roman" w:hAnsi="Times New Roman" w:cs="Times New Roman"/>
          <w:sz w:val="24"/>
          <w:szCs w:val="24"/>
        </w:rPr>
        <w:t xml:space="preserve"> 2015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7F15">
        <w:rPr>
          <w:rFonts w:ascii="Times New Roman" w:hAnsi="Times New Roman" w:cs="Times New Roman"/>
          <w:sz w:val="24"/>
          <w:szCs w:val="24"/>
        </w:rPr>
        <w:t xml:space="preserve"> </w:t>
      </w:r>
      <w:r w:rsidR="00D77F15">
        <w:rPr>
          <w:rFonts w:ascii="Times New Roman" w:hAnsi="Times New Roman" w:cs="Times New Roman"/>
          <w:i/>
          <w:sz w:val="24"/>
          <w:szCs w:val="24"/>
        </w:rPr>
        <w:t>Land Transportation Statistics</w:t>
      </w:r>
      <w:r w:rsidR="00D77F15">
        <w:rPr>
          <w:rFonts w:ascii="Times New Roman" w:hAnsi="Times New Roman" w:cs="Times New Roman"/>
          <w:sz w:val="24"/>
          <w:szCs w:val="24"/>
        </w:rPr>
        <w:t xml:space="preserve">, (Online), No. 8302004, </w:t>
      </w:r>
      <w:r w:rsidR="00D77F15" w:rsidRPr="00011A9A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011A9A" w:rsidRPr="00011A9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https://www.bps.go.id/publication/2016/11/21/fdd38bc5a2f1b12931ba2396/statistik-transportasi--darat-2015.html</w:t>
        </w:r>
      </w:hyperlink>
      <w:r w:rsidR="00011A9A" w:rsidRPr="00011A9A">
        <w:rPr>
          <w:rFonts w:ascii="Times New Roman" w:hAnsi="Times New Roman" w:cs="Times New Roman"/>
          <w:sz w:val="24"/>
          <w:szCs w:val="24"/>
        </w:rPr>
        <w:t xml:space="preserve">, </w:t>
      </w:r>
      <w:r w:rsidR="00D77F15" w:rsidRPr="00011A9A">
        <w:rPr>
          <w:rFonts w:ascii="Times New Roman" w:hAnsi="Times New Roman" w:cs="Times New Roman"/>
          <w:sz w:val="24"/>
          <w:szCs w:val="24"/>
        </w:rPr>
        <w:t>diakses 10 September 2017).</w:t>
      </w:r>
    </w:p>
    <w:p w:rsidR="00472481" w:rsidRPr="008F5F11" w:rsidRDefault="00472481" w:rsidP="00D653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72481" w:rsidRDefault="00472481" w:rsidP="00145C2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Budiarto &amp; Purwanti. 2013. </w:t>
      </w:r>
      <w:r w:rsidRPr="00D77F15">
        <w:rPr>
          <w:rFonts w:ascii="Times New Roman" w:hAnsi="Times New Roman" w:cs="Times New Roman"/>
          <w:sz w:val="24"/>
          <w:szCs w:val="24"/>
        </w:rPr>
        <w:t>Anlisis Faktor-Faktor yang Mempengaruhi Permintaan Sepeda Motor di Kota Semarang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F15">
        <w:rPr>
          <w:rFonts w:ascii="Times New Roman" w:hAnsi="Times New Roman" w:cs="Times New Roman"/>
          <w:i/>
          <w:sz w:val="24"/>
          <w:szCs w:val="24"/>
        </w:rPr>
        <w:t>Diponegoro Journal of Economics</w:t>
      </w:r>
      <w:r w:rsidR="00145C2C">
        <w:rPr>
          <w:rFonts w:ascii="Times New Roman" w:hAnsi="Times New Roman" w:cs="Times New Roman"/>
          <w:sz w:val="24"/>
          <w:szCs w:val="24"/>
        </w:rPr>
        <w:t xml:space="preserve">, </w:t>
      </w:r>
      <w:r w:rsidR="00011A9A">
        <w:rPr>
          <w:rFonts w:ascii="Times New Roman" w:hAnsi="Times New Roman" w:cs="Times New Roman"/>
          <w:sz w:val="24"/>
          <w:szCs w:val="24"/>
        </w:rPr>
        <w:t>(Online), V</w:t>
      </w:r>
      <w:r w:rsidR="00145C2C">
        <w:rPr>
          <w:rFonts w:ascii="Times New Roman" w:hAnsi="Times New Roman" w:cs="Times New Roman"/>
          <w:sz w:val="24"/>
          <w:szCs w:val="24"/>
        </w:rPr>
        <w:t>ol. 2, No. 3, (</w:t>
      </w:r>
      <w:hyperlink r:id="rId10" w:history="1">
        <w:r w:rsidR="00145C2C" w:rsidRPr="00145C2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https://media.neliti.com/media/publications/19574-ID-analisis-faktor-faktor-yang-mempengaruhi-permintaan-sepeda-motor-di-kota-semaran.pdf</w:t>
        </w:r>
      </w:hyperlink>
      <w:r w:rsidR="00145C2C" w:rsidRPr="00145C2C">
        <w:rPr>
          <w:rFonts w:ascii="Times New Roman" w:hAnsi="Times New Roman" w:cs="Times New Roman"/>
          <w:sz w:val="24"/>
          <w:szCs w:val="24"/>
        </w:rPr>
        <w:t>, diakses 11 September 2017).</w:t>
      </w:r>
    </w:p>
    <w:p w:rsidR="00145C2C" w:rsidRPr="00472481" w:rsidRDefault="00145C2C" w:rsidP="00145C2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C5DF1" w:rsidRPr="00011A9A" w:rsidRDefault="009C5DF1" w:rsidP="00D653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El-Magd </w:t>
      </w:r>
      <w:r w:rsidR="00D6538A" w:rsidRPr="00D6538A">
        <w:rPr>
          <w:rFonts w:ascii="Times New Roman" w:hAnsi="Times New Roman" w:cs="Times New Roman"/>
          <w:i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 xml:space="preserve"> 2010. </w:t>
      </w:r>
      <w:r w:rsidRPr="00145C2C">
        <w:rPr>
          <w:rFonts w:ascii="Times New Roman" w:hAnsi="Times New Roman" w:cs="Times New Roman"/>
          <w:sz w:val="24"/>
          <w:szCs w:val="24"/>
        </w:rPr>
        <w:t>Biological Assessment of Exposure to Benzene Among Petrol Station’s Workers in Zagazig City By Using Trans, Trans-Muconic Acid as Urinary Indicator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5C2C">
        <w:rPr>
          <w:rFonts w:ascii="Times New Roman" w:hAnsi="Times New Roman" w:cs="Times New Roman"/>
          <w:i/>
          <w:sz w:val="24"/>
          <w:szCs w:val="24"/>
        </w:rPr>
        <w:t>Egyptian Journal of Occupational Medicine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11A9A">
        <w:rPr>
          <w:rFonts w:ascii="Times New Roman" w:hAnsi="Times New Roman" w:cs="Times New Roman"/>
          <w:sz w:val="24"/>
          <w:szCs w:val="24"/>
        </w:rPr>
        <w:t xml:space="preserve">(Online), </w:t>
      </w:r>
      <w:r w:rsidR="00145C2C">
        <w:rPr>
          <w:rFonts w:ascii="Times New Roman" w:hAnsi="Times New Roman" w:cs="Times New Roman"/>
          <w:sz w:val="24"/>
          <w:szCs w:val="24"/>
        </w:rPr>
        <w:t xml:space="preserve">Volume </w:t>
      </w:r>
      <w:r>
        <w:rPr>
          <w:rFonts w:ascii="Times New Roman" w:hAnsi="Times New Roman" w:cs="Times New Roman"/>
          <w:sz w:val="24"/>
          <w:szCs w:val="24"/>
        </w:rPr>
        <w:t>34</w:t>
      </w:r>
      <w:r w:rsidR="00145C2C">
        <w:rPr>
          <w:rFonts w:ascii="Times New Roman" w:hAnsi="Times New Roman" w:cs="Times New Roman"/>
          <w:sz w:val="24"/>
          <w:szCs w:val="24"/>
        </w:rPr>
        <w:t>, No.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145C2C">
        <w:rPr>
          <w:rFonts w:ascii="Times New Roman" w:hAnsi="Times New Roman" w:cs="Times New Roman"/>
          <w:sz w:val="24"/>
          <w:szCs w:val="24"/>
        </w:rPr>
        <w:t>,</w:t>
      </w:r>
      <w:r w:rsidR="00011A9A">
        <w:rPr>
          <w:rFonts w:ascii="Times New Roman" w:hAnsi="Times New Roman" w:cs="Times New Roman"/>
          <w:sz w:val="24"/>
          <w:szCs w:val="24"/>
        </w:rPr>
        <w:t xml:space="preserve"> </w:t>
      </w:r>
      <w:r w:rsidR="00011A9A" w:rsidRPr="00011A9A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011A9A" w:rsidRPr="00011A9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http://ejom.journals.ekb.eg/article_720_dac70dcf9f0b07 d347b8bd2b59573f3e.pdf</w:t>
        </w:r>
      </w:hyperlink>
      <w:r w:rsidR="00011A9A" w:rsidRPr="00011A9A">
        <w:rPr>
          <w:rFonts w:ascii="Times New Roman" w:hAnsi="Times New Roman" w:cs="Times New Roman"/>
          <w:sz w:val="24"/>
          <w:szCs w:val="24"/>
        </w:rPr>
        <w:t>, diakses 11 September 2017).</w:t>
      </w:r>
    </w:p>
    <w:p w:rsidR="00D6538A" w:rsidRDefault="00D6538A" w:rsidP="00D653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33900" w:rsidRDefault="00533900" w:rsidP="00D653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Fraser </w:t>
      </w:r>
      <w:r w:rsidR="00D6538A" w:rsidRPr="00D6538A">
        <w:rPr>
          <w:rFonts w:ascii="Times New Roman" w:hAnsi="Times New Roman" w:cs="Times New Roman"/>
          <w:i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 xml:space="preserve"> 2008. </w:t>
      </w:r>
      <w:r w:rsidRPr="00145C2C">
        <w:rPr>
          <w:rFonts w:ascii="Times New Roman" w:hAnsi="Times New Roman" w:cs="Times New Roman"/>
          <w:sz w:val="24"/>
          <w:szCs w:val="24"/>
        </w:rPr>
        <w:t>Complete Blood Count in Primary Care</w:t>
      </w:r>
      <w:r>
        <w:rPr>
          <w:rFonts w:ascii="Times New Roman" w:hAnsi="Times New Roman" w:cs="Times New Roman"/>
          <w:sz w:val="24"/>
          <w:szCs w:val="24"/>
        </w:rPr>
        <w:t>. Dunedin: bpac</w:t>
      </w:r>
      <w:r w:rsidRPr="00533900">
        <w:rPr>
          <w:rFonts w:ascii="Times New Roman" w:hAnsi="Times New Roman" w:cs="Times New Roman"/>
          <w:sz w:val="24"/>
          <w:szCs w:val="24"/>
          <w:vertAlign w:val="superscript"/>
        </w:rPr>
        <w:t>nz</w:t>
      </w:r>
      <w:r>
        <w:rPr>
          <w:rFonts w:ascii="Times New Roman" w:hAnsi="Times New Roman" w:cs="Times New Roman"/>
          <w:sz w:val="24"/>
          <w:szCs w:val="24"/>
        </w:rPr>
        <w:t xml:space="preserve"> better medicine.</w:t>
      </w:r>
    </w:p>
    <w:p w:rsidR="00A820F0" w:rsidRDefault="00A820F0" w:rsidP="00D653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6538A" w:rsidRDefault="00A820F0" w:rsidP="00D653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Gargani, Yousef</w:t>
      </w:r>
      <w:r w:rsidRPr="00D3732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2012. </w:t>
      </w:r>
      <w:r>
        <w:rPr>
          <w:rFonts w:ascii="Times New Roman" w:hAnsi="Times New Roman" w:cs="Times New Roman"/>
          <w:i/>
          <w:sz w:val="24"/>
          <w:szCs w:val="24"/>
        </w:rPr>
        <w:t>Haematology and Immunology.</w:t>
      </w:r>
      <w:r>
        <w:rPr>
          <w:rFonts w:ascii="Times New Roman" w:hAnsi="Times New Roman" w:cs="Times New Roman"/>
          <w:sz w:val="24"/>
          <w:szCs w:val="24"/>
        </w:rPr>
        <w:t xml:space="preserve"> UK: ELSEVIER.</w:t>
      </w:r>
    </w:p>
    <w:p w:rsidR="00A820F0" w:rsidRPr="00533900" w:rsidRDefault="00A820F0" w:rsidP="00D653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06C61" w:rsidRDefault="00DC4962" w:rsidP="00D653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Hayat, Irmayanti. 2013. </w:t>
      </w:r>
      <w:r>
        <w:rPr>
          <w:rFonts w:ascii="Times New Roman" w:hAnsi="Times New Roman" w:cs="Times New Roman"/>
          <w:i/>
          <w:sz w:val="24"/>
          <w:szCs w:val="24"/>
        </w:rPr>
        <w:t>Analisis Besaran Resiko Kesehatan Paparan Benzena pada Petugas Operator SPBU di Wilayah Ciputat Tahun 2012</w:t>
      </w:r>
      <w:r w:rsidR="00011A9A">
        <w:rPr>
          <w:rFonts w:ascii="Times New Roman" w:hAnsi="Times New Roman" w:cs="Times New Roman"/>
          <w:sz w:val="24"/>
          <w:szCs w:val="24"/>
        </w:rPr>
        <w:t xml:space="preserve">, (Online), </w:t>
      </w:r>
      <w:r w:rsidR="00011A9A" w:rsidRPr="00011A9A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="00011A9A" w:rsidRPr="00011A9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https://media.neliti.com/media/publications/108731-ID-analisis-risiko-kesehatan-akibat-paparan.pdf</w:t>
        </w:r>
      </w:hyperlink>
      <w:r w:rsidR="00011A9A" w:rsidRPr="00011A9A">
        <w:rPr>
          <w:rFonts w:ascii="Times New Roman" w:hAnsi="Times New Roman" w:cs="Times New Roman"/>
          <w:sz w:val="24"/>
          <w:szCs w:val="24"/>
        </w:rPr>
        <w:t xml:space="preserve">, diakses </w:t>
      </w:r>
      <w:r w:rsidRPr="00011A9A">
        <w:rPr>
          <w:rFonts w:ascii="Times New Roman" w:hAnsi="Times New Roman" w:cs="Times New Roman"/>
          <w:sz w:val="24"/>
          <w:szCs w:val="24"/>
        </w:rPr>
        <w:t xml:space="preserve"> </w:t>
      </w:r>
      <w:r w:rsidR="00011A9A" w:rsidRPr="00011A9A">
        <w:rPr>
          <w:rFonts w:ascii="Times New Roman" w:hAnsi="Times New Roman" w:cs="Times New Roman"/>
          <w:sz w:val="24"/>
          <w:szCs w:val="24"/>
        </w:rPr>
        <w:t xml:space="preserve">10 September 2017). </w:t>
      </w:r>
    </w:p>
    <w:p w:rsidR="00A06C61" w:rsidRPr="00A06C61" w:rsidRDefault="00A06C61" w:rsidP="00D653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Hidyat, A.A. 2005. </w:t>
      </w:r>
      <w:r>
        <w:rPr>
          <w:rFonts w:ascii="Times New Roman" w:hAnsi="Times New Roman" w:cs="Times New Roman"/>
          <w:i/>
          <w:sz w:val="24"/>
          <w:szCs w:val="24"/>
        </w:rPr>
        <w:t>Pengantar Ilmu Kesehatan Anak untuk Pendidikan Kebidana</w:t>
      </w:r>
      <w:r w:rsidR="00C170FA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 Jakarta: Salemba Medika.</w:t>
      </w:r>
    </w:p>
    <w:p w:rsidR="00D6538A" w:rsidRDefault="00D6538A" w:rsidP="00531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DDB" w:rsidRDefault="00C74DDB" w:rsidP="0058418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IQWiG (Institute for Quality and Efficiency in Health Care). 2016. </w:t>
      </w:r>
      <w:r w:rsidRPr="00C170FA">
        <w:rPr>
          <w:rFonts w:ascii="Times New Roman" w:hAnsi="Times New Roman" w:cs="Times New Roman"/>
          <w:sz w:val="24"/>
          <w:szCs w:val="24"/>
        </w:rPr>
        <w:t>The Innate and Adaptive Immune Systems</w:t>
      </w:r>
      <w:r w:rsidR="00C170FA">
        <w:rPr>
          <w:rFonts w:ascii="Times New Roman" w:hAnsi="Times New Roman" w:cs="Times New Roman"/>
          <w:sz w:val="24"/>
          <w:szCs w:val="24"/>
        </w:rPr>
        <w:t xml:space="preserve">. </w:t>
      </w:r>
      <w:r w:rsidRPr="00992D87">
        <w:rPr>
          <w:rFonts w:ascii="Times New Roman" w:hAnsi="Times New Roman" w:cs="Times New Roman"/>
          <w:i/>
          <w:sz w:val="24"/>
          <w:szCs w:val="24"/>
        </w:rPr>
        <w:t xml:space="preserve">PubMed </w:t>
      </w:r>
      <w:r w:rsidR="00C170FA" w:rsidRPr="00992D87">
        <w:rPr>
          <w:rFonts w:ascii="Times New Roman" w:hAnsi="Times New Roman" w:cs="Times New Roman"/>
          <w:i/>
          <w:sz w:val="24"/>
          <w:szCs w:val="24"/>
        </w:rPr>
        <w:t>Health</w:t>
      </w:r>
      <w:r w:rsidR="00C170FA">
        <w:rPr>
          <w:rFonts w:ascii="Times New Roman" w:hAnsi="Times New Roman" w:cs="Times New Roman"/>
          <w:sz w:val="24"/>
          <w:szCs w:val="24"/>
        </w:rPr>
        <w:t xml:space="preserve">, (Online), </w:t>
      </w:r>
      <w:r w:rsidR="00992D87" w:rsidRPr="00992D87">
        <w:rPr>
          <w:rFonts w:ascii="Times New Roman" w:hAnsi="Times New Roman" w:cs="Times New Roman"/>
          <w:sz w:val="24"/>
          <w:szCs w:val="24"/>
        </w:rPr>
        <w:t>(</w:t>
      </w:r>
      <w:hyperlink r:id="rId13" w:anchor="download-dlg" w:history="1">
        <w:r w:rsidR="00992D87" w:rsidRPr="00992D8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https://www.ncbi.nlm.nih.gov/pubmedhealth/PMH0072580/#download-dlg</w:t>
        </w:r>
      </w:hyperlink>
      <w:r w:rsidR="00992D87" w:rsidRPr="00992D87">
        <w:rPr>
          <w:rFonts w:ascii="Times New Roman" w:hAnsi="Times New Roman" w:cs="Times New Roman"/>
          <w:sz w:val="24"/>
          <w:szCs w:val="24"/>
        </w:rPr>
        <w:t>, diakses 8 Juni 2018).</w:t>
      </w:r>
    </w:p>
    <w:p w:rsidR="00C74DDB" w:rsidRPr="00C74DDB" w:rsidRDefault="00C74DDB" w:rsidP="005312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38DB" w:rsidRDefault="002B38DB" w:rsidP="00D653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Kementri</w:t>
      </w:r>
      <w:r w:rsidR="002A4B14">
        <w:rPr>
          <w:rFonts w:ascii="Times New Roman" w:hAnsi="Times New Roman" w:cs="Times New Roman"/>
          <w:sz w:val="24"/>
          <w:szCs w:val="24"/>
        </w:rPr>
        <w:t>an Tenaga Kerja dan Transmigrasi</w:t>
      </w:r>
      <w:r>
        <w:rPr>
          <w:rFonts w:ascii="Times New Roman" w:hAnsi="Times New Roman" w:cs="Times New Roman"/>
          <w:sz w:val="24"/>
          <w:szCs w:val="24"/>
        </w:rPr>
        <w:t xml:space="preserve"> Republik Indonesia. 2011. </w:t>
      </w:r>
      <w:r w:rsidRPr="002B38DB">
        <w:rPr>
          <w:rFonts w:ascii="Times New Roman" w:hAnsi="Times New Roman" w:cs="Times New Roman"/>
          <w:i/>
          <w:sz w:val="24"/>
          <w:szCs w:val="24"/>
        </w:rPr>
        <w:t>Peraturan Menteri Tenaga Kerja dan Transmigrasi Nomor PER. 13/MEN/X/2001 Tahun 2011Tentang Nilai Ambang Batas dan Faktor Fisika dan Faktor Kimia di Tempat Kerja</w:t>
      </w:r>
      <w:r w:rsidR="002A4B14">
        <w:rPr>
          <w:rFonts w:ascii="Times New Roman" w:hAnsi="Times New Roman" w:cs="Times New Roman"/>
          <w:sz w:val="24"/>
          <w:szCs w:val="24"/>
        </w:rPr>
        <w:t>. Jakarta: Menteri Tenaga Kerja dan Transmigrasi Republik Indonesia.</w:t>
      </w:r>
    </w:p>
    <w:p w:rsidR="00D6538A" w:rsidRDefault="00D6538A" w:rsidP="00D653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96671" w:rsidRPr="00F96671" w:rsidRDefault="00F96671" w:rsidP="00D653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Kovacs </w:t>
      </w:r>
      <w:r>
        <w:rPr>
          <w:rFonts w:ascii="Times New Roman" w:hAnsi="Times New Roman" w:cs="Times New Roman"/>
          <w:i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 xml:space="preserve"> 2002. </w:t>
      </w:r>
      <w:r w:rsidRPr="00992D87">
        <w:rPr>
          <w:rFonts w:ascii="Times New Roman" w:hAnsi="Times New Roman" w:cs="Times New Roman"/>
          <w:sz w:val="24"/>
          <w:szCs w:val="24"/>
        </w:rPr>
        <w:t>Influence of Alcohol and Gender on Immune Response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6832">
        <w:rPr>
          <w:rFonts w:ascii="Times New Roman" w:hAnsi="Times New Roman" w:cs="Times New Roman"/>
          <w:sz w:val="24"/>
          <w:szCs w:val="24"/>
        </w:rPr>
        <w:t xml:space="preserve"> </w:t>
      </w:r>
      <w:r w:rsidR="00246832" w:rsidRPr="00992D87">
        <w:rPr>
          <w:rFonts w:ascii="Times New Roman" w:hAnsi="Times New Roman" w:cs="Times New Roman"/>
          <w:i/>
          <w:sz w:val="24"/>
          <w:szCs w:val="24"/>
        </w:rPr>
        <w:t>National Institutes of Health</w:t>
      </w:r>
      <w:r w:rsidR="00246832">
        <w:rPr>
          <w:rFonts w:ascii="Times New Roman" w:hAnsi="Times New Roman" w:cs="Times New Roman"/>
          <w:sz w:val="24"/>
          <w:szCs w:val="24"/>
        </w:rPr>
        <w:t>,</w:t>
      </w:r>
      <w:r w:rsidR="00992D87">
        <w:rPr>
          <w:rFonts w:ascii="Times New Roman" w:hAnsi="Times New Roman" w:cs="Times New Roman"/>
          <w:sz w:val="24"/>
          <w:szCs w:val="24"/>
        </w:rPr>
        <w:t xml:space="preserve"> (Online),</w:t>
      </w:r>
      <w:r w:rsidR="00246832">
        <w:rPr>
          <w:rFonts w:ascii="Times New Roman" w:hAnsi="Times New Roman" w:cs="Times New Roman"/>
          <w:sz w:val="24"/>
          <w:szCs w:val="24"/>
        </w:rPr>
        <w:t xml:space="preserve"> </w:t>
      </w:r>
      <w:r w:rsidR="00992D87">
        <w:rPr>
          <w:rFonts w:ascii="Times New Roman" w:hAnsi="Times New Roman" w:cs="Times New Roman"/>
          <w:sz w:val="24"/>
          <w:szCs w:val="24"/>
        </w:rPr>
        <w:t xml:space="preserve">Vol. 26, No. 4, </w:t>
      </w:r>
      <w:r w:rsidR="00992D87" w:rsidRPr="00992D87">
        <w:rPr>
          <w:rFonts w:ascii="Times New Roman" w:hAnsi="Times New Roman" w:cs="Times New Roman"/>
          <w:sz w:val="24"/>
          <w:szCs w:val="24"/>
        </w:rPr>
        <w:t>(</w:t>
      </w:r>
      <w:hyperlink r:id="rId14" w:history="1">
        <w:r w:rsidR="00992D87" w:rsidRPr="00992D8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https://pubs.niaaa.nih.gov/publications/arh26-4/257-263.htm</w:t>
        </w:r>
      </w:hyperlink>
      <w:r w:rsidR="00992D87" w:rsidRPr="00992D87">
        <w:rPr>
          <w:rFonts w:ascii="Times New Roman" w:hAnsi="Times New Roman" w:cs="Times New Roman"/>
          <w:sz w:val="24"/>
          <w:szCs w:val="24"/>
        </w:rPr>
        <w:t>, diakses 8 Juni 2018).</w:t>
      </w:r>
    </w:p>
    <w:p w:rsidR="00F96671" w:rsidRDefault="00F96671" w:rsidP="00D653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15D5A" w:rsidRDefault="00115D5A" w:rsidP="00D653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5D5A">
        <w:rPr>
          <w:rFonts w:ascii="Times New Roman" w:hAnsi="Times New Roman" w:cs="Times New Roman"/>
          <w:sz w:val="24"/>
          <w:szCs w:val="24"/>
        </w:rPr>
        <w:t xml:space="preserve">McCance </w:t>
      </w:r>
      <w:r w:rsidR="00D6538A" w:rsidRPr="00D6538A">
        <w:rPr>
          <w:rFonts w:ascii="Times New Roman" w:hAnsi="Times New Roman" w:cs="Times New Roman"/>
          <w:i/>
          <w:sz w:val="24"/>
          <w:szCs w:val="24"/>
        </w:rPr>
        <w:t>et al.</w:t>
      </w:r>
      <w:r w:rsidRPr="00115D5A">
        <w:rPr>
          <w:rFonts w:ascii="Times New Roman" w:hAnsi="Times New Roman" w:cs="Times New Roman"/>
          <w:sz w:val="24"/>
          <w:szCs w:val="24"/>
        </w:rPr>
        <w:t xml:space="preserve"> 2014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Pathophysiologi: The Biologic Basis for Disease in Adults and Childern, Seventh Edition</w:t>
      </w:r>
      <w:r>
        <w:rPr>
          <w:rFonts w:ascii="Times New Roman" w:hAnsi="Times New Roman" w:cs="Times New Roman"/>
          <w:sz w:val="24"/>
          <w:szCs w:val="24"/>
        </w:rPr>
        <w:t>. St. Louis: ELSEVIER.</w:t>
      </w:r>
    </w:p>
    <w:p w:rsidR="00D6538A" w:rsidRDefault="00D6538A" w:rsidP="00796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6DC" w:rsidRPr="00F81AEE" w:rsidRDefault="002D26DC" w:rsidP="002D26D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Martadiputra. 2014. </w:t>
      </w:r>
      <w:r w:rsidRPr="001105A8">
        <w:rPr>
          <w:rFonts w:ascii="Times New Roman" w:hAnsi="Times New Roman" w:cs="Times New Roman"/>
          <w:sz w:val="24"/>
          <w:szCs w:val="24"/>
        </w:rPr>
        <w:t>Faktor-Faktor yang Mempengaruhi Kualitas Sebuah Karya Ilmiah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105A8">
        <w:rPr>
          <w:rFonts w:ascii="Times New Roman" w:hAnsi="Times New Roman" w:cs="Times New Roman"/>
          <w:i/>
          <w:sz w:val="24"/>
          <w:szCs w:val="24"/>
        </w:rPr>
        <w:t>Transparansi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105A8">
        <w:rPr>
          <w:rFonts w:ascii="Times New Roman" w:hAnsi="Times New Roman" w:cs="Times New Roman"/>
          <w:sz w:val="24"/>
          <w:szCs w:val="24"/>
        </w:rPr>
        <w:t>(Online), V</w:t>
      </w:r>
      <w:r w:rsidR="00D32396">
        <w:rPr>
          <w:rFonts w:ascii="Times New Roman" w:hAnsi="Times New Roman" w:cs="Times New Roman"/>
          <w:sz w:val="24"/>
          <w:szCs w:val="24"/>
        </w:rPr>
        <w:t xml:space="preserve">ol. </w:t>
      </w:r>
      <w:r>
        <w:rPr>
          <w:rFonts w:ascii="Times New Roman" w:hAnsi="Times New Roman" w:cs="Times New Roman"/>
          <w:sz w:val="24"/>
          <w:szCs w:val="24"/>
        </w:rPr>
        <w:t>VI</w:t>
      </w:r>
      <w:r w:rsidR="00D32396">
        <w:rPr>
          <w:rFonts w:ascii="Times New Roman" w:hAnsi="Times New Roman" w:cs="Times New Roman"/>
          <w:sz w:val="24"/>
          <w:szCs w:val="24"/>
        </w:rPr>
        <w:t>, No. 1</w:t>
      </w:r>
      <w:r w:rsidR="001105A8">
        <w:rPr>
          <w:rFonts w:ascii="Times New Roman" w:hAnsi="Times New Roman" w:cs="Times New Roman"/>
          <w:sz w:val="24"/>
          <w:szCs w:val="24"/>
        </w:rPr>
        <w:t xml:space="preserve">, </w:t>
      </w:r>
      <w:r w:rsidR="001105A8" w:rsidRPr="001105A8">
        <w:rPr>
          <w:rFonts w:ascii="Times New Roman" w:hAnsi="Times New Roman" w:cs="Times New Roman"/>
          <w:sz w:val="24"/>
          <w:szCs w:val="24"/>
        </w:rPr>
        <w:t>(</w:t>
      </w:r>
      <w:hyperlink r:id="rId15" w:history="1">
        <w:r w:rsidR="001105A8" w:rsidRPr="001105A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http://www.stiami.ac.id/jurnal/download/76/faktor-faktor-yang-mempengaruhi--kualitas-sebuah-karya-ilmiah</w:t>
        </w:r>
      </w:hyperlink>
      <w:r w:rsidR="001105A8" w:rsidRPr="001105A8">
        <w:rPr>
          <w:rFonts w:ascii="Times New Roman" w:hAnsi="Times New Roman" w:cs="Times New Roman"/>
          <w:sz w:val="24"/>
          <w:szCs w:val="24"/>
        </w:rPr>
        <w:t>, diakses 2</w:t>
      </w:r>
      <w:r w:rsidR="001105A8">
        <w:rPr>
          <w:rFonts w:ascii="Times New Roman" w:hAnsi="Times New Roman" w:cs="Times New Roman"/>
          <w:sz w:val="24"/>
          <w:szCs w:val="24"/>
        </w:rPr>
        <w:t>0</w:t>
      </w:r>
      <w:r w:rsidR="001105A8" w:rsidRPr="001105A8">
        <w:rPr>
          <w:rFonts w:ascii="Times New Roman" w:hAnsi="Times New Roman" w:cs="Times New Roman"/>
          <w:sz w:val="24"/>
          <w:szCs w:val="24"/>
        </w:rPr>
        <w:t xml:space="preserve"> November 2017).</w:t>
      </w:r>
    </w:p>
    <w:p w:rsidR="002D26DC" w:rsidRDefault="002D26DC" w:rsidP="0076574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D26DC" w:rsidRDefault="00C27B2B" w:rsidP="0076574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Murti, Bhisma. 2015</w:t>
      </w:r>
      <w:r w:rsidR="002D26DC">
        <w:rPr>
          <w:rFonts w:ascii="Times New Roman" w:hAnsi="Times New Roman" w:cs="Times New Roman"/>
          <w:sz w:val="24"/>
          <w:szCs w:val="24"/>
        </w:rPr>
        <w:t xml:space="preserve">. </w:t>
      </w:r>
      <w:r w:rsidR="002D26DC" w:rsidRPr="001105A8">
        <w:rPr>
          <w:rFonts w:ascii="Times New Roman" w:hAnsi="Times New Roman" w:cs="Times New Roman"/>
          <w:sz w:val="24"/>
          <w:szCs w:val="24"/>
        </w:rPr>
        <w:t>Populasi, Sampel, dan Pemilihan Subyek</w:t>
      </w:r>
      <w:r w:rsidR="002D26DC">
        <w:rPr>
          <w:rFonts w:ascii="Times New Roman" w:hAnsi="Times New Roman" w:cs="Times New Roman"/>
          <w:sz w:val="24"/>
          <w:szCs w:val="24"/>
        </w:rPr>
        <w:t xml:space="preserve">. </w:t>
      </w:r>
      <w:r w:rsidR="002D26DC" w:rsidRPr="001105A8">
        <w:rPr>
          <w:rFonts w:ascii="Times New Roman" w:hAnsi="Times New Roman" w:cs="Times New Roman"/>
          <w:i/>
          <w:sz w:val="24"/>
          <w:szCs w:val="24"/>
        </w:rPr>
        <w:t xml:space="preserve">Naskah Tutorial </w:t>
      </w:r>
      <w:r w:rsidR="00D32396" w:rsidRPr="001105A8">
        <w:rPr>
          <w:rFonts w:ascii="Times New Roman" w:hAnsi="Times New Roman" w:cs="Times New Roman"/>
          <w:i/>
          <w:sz w:val="24"/>
          <w:szCs w:val="24"/>
        </w:rPr>
        <w:t>(Pengembangan Bahan Pengajaran)</w:t>
      </w:r>
      <w:r w:rsidR="00D32396">
        <w:rPr>
          <w:rFonts w:ascii="Times New Roman" w:hAnsi="Times New Roman" w:cs="Times New Roman"/>
          <w:sz w:val="24"/>
          <w:szCs w:val="24"/>
        </w:rPr>
        <w:t>,</w:t>
      </w:r>
      <w:r w:rsidR="001105A8">
        <w:rPr>
          <w:rFonts w:ascii="Times New Roman" w:hAnsi="Times New Roman" w:cs="Times New Roman"/>
          <w:sz w:val="24"/>
          <w:szCs w:val="24"/>
        </w:rPr>
        <w:t xml:space="preserve"> (Online), </w:t>
      </w:r>
      <w:r w:rsidR="001105A8" w:rsidRPr="001105A8">
        <w:rPr>
          <w:rFonts w:ascii="Times New Roman" w:hAnsi="Times New Roman" w:cs="Times New Roman"/>
          <w:sz w:val="24"/>
          <w:szCs w:val="24"/>
        </w:rPr>
        <w:t>(</w:t>
      </w:r>
      <w:hyperlink r:id="rId16" w:history="1">
        <w:r w:rsidR="001105A8" w:rsidRPr="001105A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http://fkm.malahayati.ac.id/wp-content/uploads/2015/12/Populasi-Sampel-Prof-Bhisma-Murti.pdf</w:t>
        </w:r>
      </w:hyperlink>
      <w:r w:rsidR="001105A8" w:rsidRPr="001105A8">
        <w:rPr>
          <w:rFonts w:ascii="Times New Roman" w:hAnsi="Times New Roman" w:cs="Times New Roman"/>
          <w:sz w:val="24"/>
          <w:szCs w:val="24"/>
        </w:rPr>
        <w:t>, diakses 20 November 2017</w:t>
      </w:r>
      <w:r w:rsidR="00D32396" w:rsidRPr="001105A8">
        <w:rPr>
          <w:rFonts w:ascii="Times New Roman" w:hAnsi="Times New Roman" w:cs="Times New Roman"/>
          <w:sz w:val="24"/>
          <w:szCs w:val="24"/>
        </w:rPr>
        <w:t>.</w:t>
      </w:r>
    </w:p>
    <w:p w:rsidR="008E21B6" w:rsidRPr="002D26DC" w:rsidRDefault="008E21B6" w:rsidP="00C97F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DF7" w:rsidRDefault="00FD6DF7" w:rsidP="0076574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Notoatmodjo, Soekidjo. 2010. </w:t>
      </w:r>
      <w:r>
        <w:rPr>
          <w:rFonts w:ascii="Times New Roman" w:hAnsi="Times New Roman" w:cs="Times New Roman"/>
          <w:i/>
          <w:sz w:val="24"/>
          <w:szCs w:val="24"/>
        </w:rPr>
        <w:t>Metodologi Penelitian Kesehatan</w:t>
      </w:r>
      <w:r>
        <w:rPr>
          <w:rFonts w:ascii="Times New Roman" w:hAnsi="Times New Roman" w:cs="Times New Roman"/>
          <w:sz w:val="24"/>
          <w:szCs w:val="24"/>
        </w:rPr>
        <w:t>. Jakarta: RINEKA CIPTA.</w:t>
      </w:r>
    </w:p>
    <w:p w:rsidR="00D6538A" w:rsidRDefault="00D6538A" w:rsidP="008E2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19F" w:rsidRDefault="004D119F" w:rsidP="00D653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Nursalam. 2017. </w:t>
      </w:r>
      <w:r>
        <w:rPr>
          <w:rFonts w:ascii="Times New Roman" w:hAnsi="Times New Roman" w:cs="Times New Roman"/>
          <w:i/>
          <w:sz w:val="24"/>
          <w:szCs w:val="24"/>
        </w:rPr>
        <w:t>Metodologi Penelitian Ilmu Keperawatan: Pendekatan Praktis</w:t>
      </w:r>
      <w:r>
        <w:rPr>
          <w:rFonts w:ascii="Times New Roman" w:hAnsi="Times New Roman" w:cs="Times New Roman"/>
          <w:sz w:val="24"/>
          <w:szCs w:val="24"/>
        </w:rPr>
        <w:t>. Jakarta Selatan: Salemba Medika.</w:t>
      </w:r>
    </w:p>
    <w:p w:rsidR="00376802" w:rsidRDefault="00376802" w:rsidP="00D653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76802" w:rsidRPr="00376802" w:rsidRDefault="00376802" w:rsidP="0037680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HdvldyMyriadPro-Regular" w:hAnsi="Times New Roman" w:cs="Times New Roman"/>
          <w:sz w:val="24"/>
          <w:szCs w:val="24"/>
          <w:lang w:eastAsia="id-ID"/>
        </w:rPr>
      </w:pPr>
      <w:r w:rsidRPr="0018400B">
        <w:rPr>
          <w:rFonts w:ascii="Times New Roman" w:hAnsi="Times New Roman" w:cs="Times New Roman"/>
          <w:sz w:val="24"/>
          <w:szCs w:val="24"/>
        </w:rPr>
        <w:t>Ongrádi &amp; Kövesdi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400B">
        <w:rPr>
          <w:rFonts w:ascii="Times New Roman" w:hAnsi="Times New Roman" w:cs="Times New Roman"/>
          <w:sz w:val="24"/>
          <w:szCs w:val="24"/>
        </w:rPr>
        <w:t xml:space="preserve"> 2010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105A8">
        <w:rPr>
          <w:rFonts w:ascii="Times New Roman" w:hAnsi="Times New Roman" w:cs="Times New Roman"/>
          <w:sz w:val="24"/>
          <w:szCs w:val="24"/>
        </w:rPr>
        <w:t xml:space="preserve">Factor that May Impact </w:t>
      </w:r>
      <w:r w:rsidRPr="001105A8">
        <w:rPr>
          <w:rFonts w:ascii="Times New Roman" w:eastAsia="HdvldyMyriadPro-Regular" w:hAnsi="Times New Roman"/>
          <w:sz w:val="24"/>
          <w:szCs w:val="24"/>
          <w:lang w:eastAsia="id-ID"/>
        </w:rPr>
        <w:t>on Immunosenescence: A</w:t>
      </w:r>
      <w:r w:rsidRPr="001105A8">
        <w:rPr>
          <w:rFonts w:ascii="Times New Roman" w:eastAsia="HdvldyMyriadPro-Regular" w:hAnsi="Times New Roman" w:cs="Times New Roman"/>
          <w:sz w:val="24"/>
          <w:szCs w:val="24"/>
          <w:lang w:eastAsia="id-ID"/>
        </w:rPr>
        <w:t>n Appraisal</w:t>
      </w:r>
      <w:r w:rsidRPr="001105A8">
        <w:rPr>
          <w:rFonts w:ascii="Times New Roman" w:eastAsia="HdvldyMyriadPro-Regular" w:hAnsi="Times New Roman" w:cs="Times New Roman"/>
          <w:i/>
          <w:sz w:val="24"/>
          <w:szCs w:val="24"/>
          <w:lang w:eastAsia="id-ID"/>
        </w:rPr>
        <w:t>. Jurnal Immunity &amp; Ageing</w:t>
      </w:r>
      <w:r>
        <w:rPr>
          <w:rFonts w:ascii="Times New Roman" w:eastAsia="HdvldyMyriadPro-Regular" w:hAnsi="Times New Roman" w:cs="Times New Roman"/>
          <w:sz w:val="24"/>
          <w:szCs w:val="24"/>
          <w:lang w:eastAsia="id-ID"/>
        </w:rPr>
        <w:t>,</w:t>
      </w:r>
      <w:r w:rsidR="001105A8">
        <w:rPr>
          <w:rFonts w:ascii="Times New Roman" w:eastAsia="HdvldyMyriadPro-Regular" w:hAnsi="Times New Roman" w:cs="Times New Roman"/>
          <w:sz w:val="24"/>
          <w:szCs w:val="24"/>
          <w:lang w:eastAsia="id-ID"/>
        </w:rPr>
        <w:t xml:space="preserve"> (Online), V</w:t>
      </w:r>
      <w:r w:rsidR="00D32396">
        <w:rPr>
          <w:rFonts w:ascii="Times New Roman" w:eastAsia="HdvldyMyriadPro-Regular" w:hAnsi="Times New Roman" w:cs="Times New Roman"/>
          <w:sz w:val="24"/>
          <w:szCs w:val="24"/>
          <w:lang w:eastAsia="id-ID"/>
        </w:rPr>
        <w:t xml:space="preserve">ol. </w:t>
      </w:r>
      <w:r>
        <w:rPr>
          <w:rFonts w:ascii="Times New Roman" w:eastAsia="HdvldyMyriadPro-Regular" w:hAnsi="Times New Roman" w:cs="Times New Roman"/>
          <w:sz w:val="24"/>
          <w:szCs w:val="24"/>
          <w:lang w:eastAsia="id-ID"/>
        </w:rPr>
        <w:t>7</w:t>
      </w:r>
      <w:r w:rsidR="00D32396">
        <w:rPr>
          <w:rFonts w:ascii="Times New Roman" w:eastAsia="HdvldyMyriadPro-Regular" w:hAnsi="Times New Roman" w:cs="Times New Roman"/>
          <w:sz w:val="24"/>
          <w:szCs w:val="24"/>
          <w:lang w:eastAsia="id-ID"/>
        </w:rPr>
        <w:t>, No.</w:t>
      </w:r>
      <w:r>
        <w:rPr>
          <w:rFonts w:ascii="Times New Roman" w:eastAsia="HdvldyMyriadPro-Regular" w:hAnsi="Times New Roman" w:cs="Times New Roman"/>
          <w:sz w:val="24"/>
          <w:szCs w:val="24"/>
          <w:lang w:eastAsia="id-ID"/>
        </w:rPr>
        <w:t xml:space="preserve"> </w:t>
      </w:r>
      <w:r w:rsidR="00D32396">
        <w:rPr>
          <w:rFonts w:ascii="Times New Roman" w:eastAsia="HdvldyMyriadPro-Regular" w:hAnsi="Times New Roman" w:cs="Times New Roman"/>
          <w:sz w:val="24"/>
          <w:szCs w:val="24"/>
          <w:lang w:eastAsia="id-ID"/>
        </w:rPr>
        <w:t>7,</w:t>
      </w:r>
      <w:r w:rsidR="001105A8">
        <w:rPr>
          <w:rFonts w:ascii="Times New Roman" w:eastAsia="HdvldyMyriadPro-Regular" w:hAnsi="Times New Roman" w:cs="Times New Roman"/>
          <w:sz w:val="24"/>
          <w:szCs w:val="24"/>
          <w:lang w:eastAsia="id-ID"/>
        </w:rPr>
        <w:t xml:space="preserve"> </w:t>
      </w:r>
      <w:r w:rsidR="001105A8" w:rsidRPr="000D415E">
        <w:rPr>
          <w:rFonts w:ascii="Times New Roman" w:eastAsia="HdvldyMyriadPro-Regular" w:hAnsi="Times New Roman" w:cs="Times New Roman"/>
          <w:sz w:val="24"/>
          <w:szCs w:val="24"/>
          <w:lang w:eastAsia="id-ID"/>
        </w:rPr>
        <w:t>(</w:t>
      </w:r>
      <w:hyperlink r:id="rId17" w:history="1">
        <w:r w:rsidR="001105A8" w:rsidRPr="000D415E">
          <w:rPr>
            <w:rStyle w:val="Hyperlink"/>
            <w:rFonts w:ascii="Times New Roman" w:eastAsia="HdvldyMyriadPro-Regular" w:hAnsi="Times New Roman" w:cs="Times New Roman"/>
            <w:color w:val="auto"/>
            <w:sz w:val="24"/>
            <w:szCs w:val="24"/>
            <w:lang w:eastAsia="id-ID"/>
          </w:rPr>
          <w:t>https://www.ncbi.nlm.nih.gov/pmc/articles/PMC2895578/pdf/1742-4933-7-7.pdf</w:t>
        </w:r>
      </w:hyperlink>
      <w:r w:rsidR="001105A8" w:rsidRPr="000D415E">
        <w:rPr>
          <w:rFonts w:ascii="Times New Roman" w:eastAsia="HdvldyMyriadPro-Regular" w:hAnsi="Times New Roman" w:cs="Times New Roman"/>
          <w:sz w:val="24"/>
          <w:szCs w:val="24"/>
          <w:lang w:eastAsia="id-ID"/>
        </w:rPr>
        <w:t xml:space="preserve">, diakses </w:t>
      </w:r>
      <w:r w:rsidR="000D415E" w:rsidRPr="000D415E">
        <w:rPr>
          <w:rFonts w:ascii="Times New Roman" w:eastAsia="HdvldyMyriadPro-Regular" w:hAnsi="Times New Roman" w:cs="Times New Roman"/>
          <w:sz w:val="24"/>
          <w:szCs w:val="24"/>
          <w:lang w:eastAsia="id-ID"/>
        </w:rPr>
        <w:t>8 Juni 2018).</w:t>
      </w:r>
    </w:p>
    <w:p w:rsidR="00D6538A" w:rsidRDefault="00D6538A" w:rsidP="00D653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06C61" w:rsidRPr="00A06C61" w:rsidRDefault="00A06C61" w:rsidP="00A06C61">
      <w:pPr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6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Potter, &amp; Perry. 2006. </w:t>
      </w:r>
      <w:r w:rsidRPr="00A06C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Buku Ajar Fundamental Keperawatan: Konsep, Proses, dan Praktik, Ed.4, Vol.2.</w:t>
      </w:r>
      <w:r w:rsidRPr="00A06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Jakarta: EGC.</w:t>
      </w:r>
    </w:p>
    <w:p w:rsidR="00533900" w:rsidRDefault="00533900" w:rsidP="00D653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Pillay, VV. 2013. </w:t>
      </w:r>
      <w:r>
        <w:rPr>
          <w:rFonts w:ascii="Times New Roman" w:hAnsi="Times New Roman" w:cs="Times New Roman"/>
          <w:i/>
          <w:sz w:val="24"/>
          <w:szCs w:val="24"/>
        </w:rPr>
        <w:t>Modern Medical Toxicology</w:t>
      </w:r>
      <w:r>
        <w:rPr>
          <w:rFonts w:ascii="Times New Roman" w:hAnsi="Times New Roman" w:cs="Times New Roman"/>
          <w:sz w:val="24"/>
          <w:szCs w:val="24"/>
        </w:rPr>
        <w:t>. New Delhi: Jaypee Brothers Medical Pubisher.</w:t>
      </w:r>
    </w:p>
    <w:p w:rsidR="00207255" w:rsidRDefault="00207255" w:rsidP="00D653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07255" w:rsidRPr="000D415E" w:rsidRDefault="00207255" w:rsidP="00D653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Pudyoko, Sigit. 2010. </w:t>
      </w:r>
      <w:r>
        <w:rPr>
          <w:rFonts w:ascii="Times New Roman" w:hAnsi="Times New Roman" w:cs="Times New Roman"/>
          <w:i/>
          <w:sz w:val="24"/>
          <w:szCs w:val="24"/>
        </w:rPr>
        <w:t xml:space="preserve">Hubungan Pajanan </w:t>
      </w:r>
      <w:r>
        <w:rPr>
          <w:rFonts w:ascii="Times New Roman" w:hAnsi="Times New Roman" w:cs="Times New Roman"/>
          <w:sz w:val="24"/>
          <w:szCs w:val="24"/>
        </w:rPr>
        <w:t>Benzene</w:t>
      </w:r>
      <w:r>
        <w:rPr>
          <w:rFonts w:ascii="Times New Roman" w:hAnsi="Times New Roman" w:cs="Times New Roman"/>
          <w:i/>
          <w:sz w:val="24"/>
          <w:szCs w:val="24"/>
        </w:rPr>
        <w:t xml:space="preserve"> dengan Kadar Fenol Dalam </w:t>
      </w:r>
      <w:r>
        <w:rPr>
          <w:rFonts w:ascii="Times New Roman" w:hAnsi="Times New Roman" w:cs="Times New Roman"/>
          <w:sz w:val="24"/>
          <w:szCs w:val="24"/>
        </w:rPr>
        <w:t>Urine</w:t>
      </w:r>
      <w:r>
        <w:rPr>
          <w:rFonts w:ascii="Times New Roman" w:hAnsi="Times New Roman" w:cs="Times New Roman"/>
          <w:i/>
          <w:sz w:val="24"/>
          <w:szCs w:val="24"/>
        </w:rPr>
        <w:t xml:space="preserve"> dan Gangguan Sistem </w:t>
      </w:r>
      <w:r>
        <w:rPr>
          <w:rFonts w:ascii="Times New Roman" w:hAnsi="Times New Roman" w:cs="Times New Roman"/>
          <w:sz w:val="24"/>
          <w:szCs w:val="24"/>
        </w:rPr>
        <w:t>Hematopoietic</w:t>
      </w:r>
      <w:r>
        <w:rPr>
          <w:rFonts w:ascii="Times New Roman" w:hAnsi="Times New Roman" w:cs="Times New Roman"/>
          <w:i/>
          <w:sz w:val="24"/>
          <w:szCs w:val="24"/>
        </w:rPr>
        <w:t xml:space="preserve"> pada Pekerja Instalasi BBM</w:t>
      </w:r>
      <w:r w:rsidR="000D415E">
        <w:rPr>
          <w:rFonts w:ascii="Times New Roman" w:hAnsi="Times New Roman" w:cs="Times New Roman"/>
          <w:sz w:val="24"/>
          <w:szCs w:val="24"/>
        </w:rPr>
        <w:t>, (</w:t>
      </w:r>
      <w:r w:rsidR="000D415E" w:rsidRPr="000D415E">
        <w:rPr>
          <w:rFonts w:ascii="Times New Roman" w:hAnsi="Times New Roman" w:cs="Times New Roman"/>
          <w:sz w:val="24"/>
          <w:szCs w:val="24"/>
        </w:rPr>
        <w:t>Online), (</w:t>
      </w:r>
      <w:hyperlink r:id="rId18" w:history="1">
        <w:r w:rsidR="000D415E" w:rsidRPr="000D415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http://eprints.undip.ac.id/23881/1/SIGIT_PUDYOKO.pdf</w:t>
        </w:r>
      </w:hyperlink>
      <w:r w:rsidR="000D415E" w:rsidRPr="000D415E">
        <w:rPr>
          <w:rFonts w:ascii="Times New Roman" w:hAnsi="Times New Roman" w:cs="Times New Roman"/>
          <w:sz w:val="24"/>
          <w:szCs w:val="24"/>
        </w:rPr>
        <w:t>, diakses 11 September 2017).</w:t>
      </w:r>
    </w:p>
    <w:p w:rsidR="00D6538A" w:rsidRDefault="00D6538A" w:rsidP="00531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DF7" w:rsidRDefault="00FD6DF7" w:rsidP="00D653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Setiadi. 2013. </w:t>
      </w:r>
      <w:r>
        <w:rPr>
          <w:rFonts w:ascii="Times New Roman" w:hAnsi="Times New Roman" w:cs="Times New Roman"/>
          <w:i/>
          <w:sz w:val="24"/>
          <w:szCs w:val="24"/>
        </w:rPr>
        <w:t>Konsep dan Praktik Penulisan Riset Keperawatan</w:t>
      </w:r>
      <w:r>
        <w:rPr>
          <w:rFonts w:ascii="Times New Roman" w:hAnsi="Times New Roman" w:cs="Times New Roman"/>
          <w:sz w:val="24"/>
          <w:szCs w:val="24"/>
        </w:rPr>
        <w:t>. Yogyakarta: GRAHA ILMU.</w:t>
      </w:r>
    </w:p>
    <w:p w:rsidR="00765493" w:rsidRDefault="00765493" w:rsidP="009F7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493" w:rsidRDefault="00765493" w:rsidP="00765493">
      <w:pPr>
        <w:pStyle w:val="ListParagraph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Sugiritama, dkk. 2015. </w:t>
      </w:r>
      <w:r>
        <w:rPr>
          <w:rFonts w:ascii="Times New Roman" w:hAnsi="Times New Roman" w:cs="Times New Roman"/>
          <w:i/>
          <w:sz w:val="24"/>
          <w:szCs w:val="24"/>
        </w:rPr>
        <w:t>Gambaran IMT (Indeks Massa Tubuh) Kategori Berat Badan Lebih dan Obesitas pada Masyarakat Banjar Demulih, Kecamatan Susut , Kabupaten Bangli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D415E">
        <w:rPr>
          <w:rFonts w:ascii="Times New Roman" w:hAnsi="Times New Roman" w:cs="Times New Roman"/>
          <w:sz w:val="24"/>
          <w:szCs w:val="24"/>
        </w:rPr>
        <w:t xml:space="preserve">(Online), </w:t>
      </w:r>
      <w:hyperlink r:id="rId19" w:history="1">
        <w:r w:rsidR="000D415E" w:rsidRPr="000D415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http://erepo.unud.ac.id/1615/1/8614ec34bcd2b1a1537dd6cea85a73df.pdf</w:t>
        </w:r>
      </w:hyperlink>
      <w:r w:rsidR="000D415E" w:rsidRPr="000D415E">
        <w:rPr>
          <w:rFonts w:ascii="Times New Roman" w:hAnsi="Times New Roman" w:cs="Times New Roman"/>
          <w:sz w:val="24"/>
          <w:szCs w:val="24"/>
        </w:rPr>
        <w:t>, diakses 15 Oktober 2017).</w:t>
      </w:r>
    </w:p>
    <w:p w:rsidR="00D6538A" w:rsidRDefault="00D6538A" w:rsidP="00531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775" w:rsidRDefault="00D65775" w:rsidP="00D653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Suharsono, dkk. 2016. </w:t>
      </w:r>
      <w:r w:rsidRPr="000D415E">
        <w:rPr>
          <w:rFonts w:ascii="Times New Roman" w:hAnsi="Times New Roman" w:cs="Times New Roman"/>
          <w:sz w:val="24"/>
          <w:szCs w:val="24"/>
        </w:rPr>
        <w:t>Peramalan Penerimaan Pajak Kendaraan Bermotor di Dinas Pendapatan Provinsi Jawa Timur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D415E">
        <w:rPr>
          <w:rFonts w:ascii="Times New Roman" w:hAnsi="Times New Roman" w:cs="Times New Roman"/>
          <w:i/>
          <w:sz w:val="24"/>
          <w:szCs w:val="24"/>
        </w:rPr>
        <w:t>Jurnal Sains dan Seni ITS</w:t>
      </w:r>
      <w:r w:rsidR="000D415E">
        <w:rPr>
          <w:rFonts w:ascii="Times New Roman" w:hAnsi="Times New Roman" w:cs="Times New Roman"/>
          <w:sz w:val="24"/>
          <w:szCs w:val="24"/>
        </w:rPr>
        <w:t>, (Online), Vol.</w:t>
      </w:r>
      <w:r w:rsidRPr="000D41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415E">
        <w:rPr>
          <w:rFonts w:ascii="Times New Roman" w:hAnsi="Times New Roman" w:cs="Times New Roman"/>
          <w:sz w:val="24"/>
          <w:szCs w:val="24"/>
        </w:rPr>
        <w:t>5, No. 1, (</w:t>
      </w:r>
      <w:hyperlink r:id="rId20" w:history="1">
        <w:r w:rsidR="000D415E" w:rsidRPr="000D415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https://media.neliti.com/media/publications/15744-ID-peramalan-penerimaan-pajak-kendaraan-bermotor-di-dinas-pendapatan-provinsi-jawa.pdf</w:t>
        </w:r>
      </w:hyperlink>
      <w:r w:rsidR="000D415E" w:rsidRPr="000D415E">
        <w:rPr>
          <w:rFonts w:ascii="Times New Roman" w:hAnsi="Times New Roman" w:cs="Times New Roman"/>
          <w:sz w:val="24"/>
          <w:szCs w:val="24"/>
        </w:rPr>
        <w:t>, diakses 11 September 2017).</w:t>
      </w:r>
    </w:p>
    <w:p w:rsidR="000D415E" w:rsidRDefault="000D415E" w:rsidP="00D653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F71E7" w:rsidRPr="000D415E" w:rsidRDefault="00C97F03" w:rsidP="00D653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Suliawati, Gidul. 2013. </w:t>
      </w:r>
      <w:r>
        <w:rPr>
          <w:rFonts w:ascii="Times New Roman" w:hAnsi="Times New Roman" w:cs="Times New Roman"/>
          <w:i/>
          <w:sz w:val="24"/>
          <w:szCs w:val="24"/>
        </w:rPr>
        <w:t>Hubungan Umur, Paritas dan Status Gizi dengan Kejadian Dismenore pada Wanita Usia Subur di Gampong Klieng Cot Aron Kecamatan Baitussalam Aceh Besar Tahun 2013</w:t>
      </w:r>
      <w:r w:rsidR="000D415E">
        <w:rPr>
          <w:rFonts w:ascii="Times New Roman" w:hAnsi="Times New Roman" w:cs="Times New Roman"/>
          <w:sz w:val="24"/>
          <w:szCs w:val="24"/>
        </w:rPr>
        <w:t xml:space="preserve">, (Online), </w:t>
      </w:r>
      <w:r w:rsidR="000D415E" w:rsidRPr="000D415E">
        <w:rPr>
          <w:rFonts w:ascii="Times New Roman" w:hAnsi="Times New Roman" w:cs="Times New Roman"/>
          <w:sz w:val="24"/>
          <w:szCs w:val="24"/>
        </w:rPr>
        <w:t>(</w:t>
      </w:r>
      <w:hyperlink r:id="rId21" w:history="1">
        <w:r w:rsidR="000D415E" w:rsidRPr="000D415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http://simtakp.uui.ac.id/dockti/GIDUL_SULIAWATI-skripsi.pdf</w:t>
        </w:r>
      </w:hyperlink>
      <w:r w:rsidR="000D415E" w:rsidRPr="000D415E">
        <w:rPr>
          <w:rFonts w:ascii="Times New Roman" w:hAnsi="Times New Roman" w:cs="Times New Roman"/>
          <w:sz w:val="24"/>
          <w:szCs w:val="24"/>
        </w:rPr>
        <w:t>, diakses 15 Oktober 2017)</w:t>
      </w:r>
      <w:r w:rsidRPr="000D415E">
        <w:rPr>
          <w:rFonts w:ascii="Times New Roman" w:hAnsi="Times New Roman" w:cs="Times New Roman"/>
          <w:sz w:val="24"/>
          <w:szCs w:val="24"/>
        </w:rPr>
        <w:t>.</w:t>
      </w:r>
    </w:p>
    <w:p w:rsidR="00C97F03" w:rsidRDefault="00C97F03" w:rsidP="00D653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F71E7" w:rsidRDefault="009F71E7" w:rsidP="009F71E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Wiley. 2015.  </w:t>
      </w:r>
      <w:r>
        <w:rPr>
          <w:rFonts w:ascii="Times New Roman" w:hAnsi="Times New Roman" w:cs="Times New Roman"/>
          <w:i/>
          <w:sz w:val="24"/>
          <w:szCs w:val="24"/>
        </w:rPr>
        <w:t>Principles of Toxicology Environmental and Industrial Applications Third Edition</w:t>
      </w:r>
      <w:r>
        <w:rPr>
          <w:rFonts w:ascii="Times New Roman" w:hAnsi="Times New Roman" w:cs="Times New Roman"/>
          <w:sz w:val="24"/>
          <w:szCs w:val="24"/>
        </w:rPr>
        <w:t xml:space="preserve">. United States of America: Library of Congress Cataloging-in-Publication Data. </w:t>
      </w:r>
    </w:p>
    <w:p w:rsidR="002B3B91" w:rsidRPr="00D65775" w:rsidRDefault="002B3B91" w:rsidP="009F71E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01FF9" w:rsidRPr="001404A5" w:rsidRDefault="002B3B91" w:rsidP="001404A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World Health Organization (WHO). 2010. </w:t>
      </w:r>
      <w:r w:rsidRPr="001404A5">
        <w:rPr>
          <w:rFonts w:ascii="Times New Roman" w:hAnsi="Times New Roman" w:cs="Times New Roman"/>
          <w:sz w:val="24"/>
          <w:szCs w:val="24"/>
        </w:rPr>
        <w:t>Preventing Disease Through Healthy Environments (Exposure to Benzene : A Major Public Health Concern).</w:t>
      </w:r>
      <w:r w:rsidR="001404A5">
        <w:rPr>
          <w:rFonts w:ascii="Times New Roman" w:hAnsi="Times New Roman" w:cs="Times New Roman"/>
          <w:sz w:val="24"/>
          <w:szCs w:val="24"/>
        </w:rPr>
        <w:t xml:space="preserve"> </w:t>
      </w:r>
      <w:r w:rsidRPr="001404A5">
        <w:rPr>
          <w:rFonts w:ascii="Times New Roman" w:hAnsi="Times New Roman" w:cs="Times New Roman"/>
          <w:i/>
          <w:sz w:val="24"/>
          <w:szCs w:val="24"/>
        </w:rPr>
        <w:t>W</w:t>
      </w:r>
      <w:r w:rsidR="001404A5">
        <w:rPr>
          <w:rFonts w:ascii="Times New Roman" w:hAnsi="Times New Roman" w:cs="Times New Roman"/>
          <w:i/>
          <w:sz w:val="24"/>
          <w:szCs w:val="24"/>
        </w:rPr>
        <w:t>HO Document Production Services</w:t>
      </w:r>
      <w:r w:rsidR="001404A5">
        <w:rPr>
          <w:rFonts w:ascii="Times New Roman" w:hAnsi="Times New Roman" w:cs="Times New Roman"/>
          <w:sz w:val="24"/>
          <w:szCs w:val="24"/>
        </w:rPr>
        <w:t>, (Online), (</w:t>
      </w:r>
      <w:hyperlink r:id="rId22" w:history="1">
        <w:r w:rsidR="001404A5" w:rsidRPr="001404A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http://www.who.int/ipcs/features/benzene.pdf</w:t>
        </w:r>
      </w:hyperlink>
      <w:r w:rsidR="001404A5" w:rsidRPr="001404A5">
        <w:rPr>
          <w:rFonts w:ascii="Times New Roman" w:hAnsi="Times New Roman" w:cs="Times New Roman"/>
          <w:sz w:val="24"/>
          <w:szCs w:val="24"/>
        </w:rPr>
        <w:t>, diakses 2 Juni 2018).</w:t>
      </w:r>
    </w:p>
    <w:p w:rsidR="005D2969" w:rsidRPr="001404A5" w:rsidRDefault="005D2969" w:rsidP="00531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969" w:rsidRPr="00895B68" w:rsidRDefault="005D2969" w:rsidP="00895B6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r>
        <w:rPr>
          <w:rFonts w:ascii="Times New Roman" w:hAnsi="Times New Roman" w:cs="Times New Roman"/>
          <w:i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 xml:space="preserve"> 2005. </w:t>
      </w:r>
      <w:r w:rsidRPr="00895B68">
        <w:rPr>
          <w:rFonts w:ascii="Times New Roman" w:hAnsi="Times New Roman" w:cs="Times New Roman"/>
          <w:sz w:val="24"/>
          <w:szCs w:val="24"/>
        </w:rPr>
        <w:t xml:space="preserve">The Urban Forest in Beijing and Its Role in Air Pollution Reduction. </w:t>
      </w:r>
      <w:r w:rsidR="00895B68">
        <w:rPr>
          <w:rFonts w:ascii="Times New Roman" w:hAnsi="Times New Roman" w:cs="Times New Roman"/>
          <w:i/>
          <w:sz w:val="24"/>
          <w:szCs w:val="24"/>
        </w:rPr>
        <w:t>Urban Forestry &amp; Urban Greening</w:t>
      </w:r>
      <w:r w:rsidR="00895B68">
        <w:rPr>
          <w:rFonts w:ascii="Times New Roman" w:hAnsi="Times New Roman" w:cs="Times New Roman"/>
          <w:sz w:val="24"/>
          <w:szCs w:val="24"/>
        </w:rPr>
        <w:t xml:space="preserve">, (Online), Vol. 3, </w:t>
      </w:r>
      <w:r w:rsidR="00895B68" w:rsidRPr="00895B68">
        <w:rPr>
          <w:rFonts w:ascii="Times New Roman" w:hAnsi="Times New Roman" w:cs="Times New Roman"/>
          <w:sz w:val="24"/>
          <w:szCs w:val="24"/>
        </w:rPr>
        <w:t>(</w:t>
      </w:r>
      <w:hyperlink r:id="rId23" w:history="1">
        <w:r w:rsidR="00895B68" w:rsidRPr="00895B6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http://citeseerx.ist.psu.edu/viewdoc/download?doi=10.1.1.155.2143&amp;rep=rep1&amp;type=pdf</w:t>
        </w:r>
      </w:hyperlink>
      <w:r w:rsidR="00895B68" w:rsidRPr="00895B68">
        <w:rPr>
          <w:rFonts w:ascii="Times New Roman" w:hAnsi="Times New Roman" w:cs="Times New Roman"/>
          <w:sz w:val="24"/>
          <w:szCs w:val="24"/>
        </w:rPr>
        <w:t>, diakses 8 Juni 2018).</w:t>
      </w:r>
    </w:p>
    <w:p w:rsidR="002B3B91" w:rsidRPr="002B3B91" w:rsidRDefault="002B3B91" w:rsidP="00531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3DA" w:rsidRPr="00895B68" w:rsidRDefault="00B673DA" w:rsidP="00D653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Yuliarto, Hari. 2008. </w:t>
      </w:r>
      <w:r w:rsidRPr="00895B68">
        <w:rPr>
          <w:rFonts w:ascii="Times New Roman" w:hAnsi="Times New Roman" w:cs="Times New Roman"/>
          <w:sz w:val="24"/>
          <w:szCs w:val="24"/>
        </w:rPr>
        <w:t>Latihan Fisik dan Kekebalan Tubuh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5B68">
        <w:rPr>
          <w:rFonts w:ascii="Times New Roman" w:hAnsi="Times New Roman" w:cs="Times New Roman"/>
          <w:i/>
          <w:sz w:val="24"/>
          <w:szCs w:val="24"/>
        </w:rPr>
        <w:t>M</w:t>
      </w:r>
      <w:r w:rsidR="005B1A0B" w:rsidRPr="00895B68">
        <w:rPr>
          <w:rFonts w:ascii="Times New Roman" w:hAnsi="Times New Roman" w:cs="Times New Roman"/>
          <w:i/>
          <w:sz w:val="24"/>
          <w:szCs w:val="24"/>
        </w:rPr>
        <w:t>EDIKORA</w:t>
      </w:r>
      <w:r w:rsidR="005B1A0B">
        <w:rPr>
          <w:rFonts w:ascii="Times New Roman" w:hAnsi="Times New Roman" w:cs="Times New Roman"/>
          <w:sz w:val="24"/>
          <w:szCs w:val="24"/>
        </w:rPr>
        <w:t>,</w:t>
      </w:r>
      <w:r w:rsidR="00D32396">
        <w:rPr>
          <w:rFonts w:ascii="Times New Roman" w:hAnsi="Times New Roman" w:cs="Times New Roman"/>
          <w:sz w:val="24"/>
          <w:szCs w:val="24"/>
        </w:rPr>
        <w:t xml:space="preserve"> </w:t>
      </w:r>
      <w:r w:rsidR="00895B68">
        <w:rPr>
          <w:rFonts w:ascii="Times New Roman" w:hAnsi="Times New Roman" w:cs="Times New Roman"/>
          <w:sz w:val="24"/>
          <w:szCs w:val="24"/>
        </w:rPr>
        <w:t>(Online), V</w:t>
      </w:r>
      <w:r w:rsidR="00D32396">
        <w:rPr>
          <w:rFonts w:ascii="Times New Roman" w:hAnsi="Times New Roman" w:cs="Times New Roman"/>
          <w:sz w:val="24"/>
          <w:szCs w:val="24"/>
        </w:rPr>
        <w:t>ol.</w:t>
      </w:r>
      <w:r w:rsidR="005B1A0B">
        <w:rPr>
          <w:rFonts w:ascii="Times New Roman" w:hAnsi="Times New Roman" w:cs="Times New Roman"/>
          <w:sz w:val="24"/>
          <w:szCs w:val="24"/>
        </w:rPr>
        <w:t xml:space="preserve"> IV</w:t>
      </w:r>
      <w:r w:rsidR="00D32396">
        <w:rPr>
          <w:rFonts w:ascii="Times New Roman" w:hAnsi="Times New Roman" w:cs="Times New Roman"/>
          <w:sz w:val="24"/>
          <w:szCs w:val="24"/>
        </w:rPr>
        <w:t>,</w:t>
      </w:r>
      <w:r w:rsidR="005B1A0B">
        <w:rPr>
          <w:rFonts w:ascii="Times New Roman" w:hAnsi="Times New Roman" w:cs="Times New Roman"/>
          <w:sz w:val="24"/>
          <w:szCs w:val="24"/>
        </w:rPr>
        <w:t xml:space="preserve"> </w:t>
      </w:r>
      <w:r w:rsidR="00D32396">
        <w:rPr>
          <w:rFonts w:ascii="Times New Roman" w:hAnsi="Times New Roman" w:cs="Times New Roman"/>
          <w:sz w:val="24"/>
          <w:szCs w:val="24"/>
        </w:rPr>
        <w:t xml:space="preserve">No. </w:t>
      </w:r>
      <w:r w:rsidR="005B1A0B">
        <w:rPr>
          <w:rFonts w:ascii="Times New Roman" w:hAnsi="Times New Roman" w:cs="Times New Roman"/>
          <w:sz w:val="24"/>
          <w:szCs w:val="24"/>
        </w:rPr>
        <w:t>1</w:t>
      </w:r>
      <w:r w:rsidR="00895B68">
        <w:rPr>
          <w:rFonts w:ascii="Times New Roman" w:hAnsi="Times New Roman" w:cs="Times New Roman"/>
          <w:sz w:val="24"/>
          <w:szCs w:val="24"/>
        </w:rPr>
        <w:t xml:space="preserve">, </w:t>
      </w:r>
      <w:r w:rsidR="00895B68" w:rsidRPr="00895B68">
        <w:rPr>
          <w:rFonts w:ascii="Times New Roman" w:hAnsi="Times New Roman" w:cs="Times New Roman"/>
          <w:sz w:val="24"/>
          <w:szCs w:val="24"/>
        </w:rPr>
        <w:t>(</w:t>
      </w:r>
      <w:hyperlink r:id="rId24" w:history="1">
        <w:r w:rsidR="00895B68" w:rsidRPr="00895B6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http://staffnew.uny.ac.id/upload/132107019/penelitian/Olahraga+dan+Kekebalan+Tubuh.pdf</w:t>
        </w:r>
      </w:hyperlink>
      <w:r w:rsidR="00895B68" w:rsidRPr="00895B68">
        <w:rPr>
          <w:rFonts w:ascii="Times New Roman" w:hAnsi="Times New Roman" w:cs="Times New Roman"/>
          <w:sz w:val="24"/>
          <w:szCs w:val="24"/>
        </w:rPr>
        <w:t>, diakses 15 Oktober 2017).</w:t>
      </w:r>
    </w:p>
    <w:p w:rsidR="00E36300" w:rsidRPr="00E36300" w:rsidRDefault="00E36300" w:rsidP="00524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4BD" w:rsidRPr="00CA24BD" w:rsidRDefault="00CA24BD" w:rsidP="00D6538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CA24BD" w:rsidRPr="00CA24BD" w:rsidSect="00D4228D">
      <w:headerReference w:type="default" r:id="rId25"/>
      <w:footerReference w:type="default" r:id="rId26"/>
      <w:headerReference w:type="first" r:id="rId27"/>
      <w:footerReference w:type="first" r:id="rId28"/>
      <w:pgSz w:w="11906" w:h="16838" w:code="9"/>
      <w:pgMar w:top="1701" w:right="1701" w:bottom="1701" w:left="2268" w:header="709" w:footer="709" w:gutter="0"/>
      <w:pgNumType w:start="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07A" w:rsidRDefault="002D407A" w:rsidP="00765743">
      <w:pPr>
        <w:spacing w:after="0" w:line="240" w:lineRule="auto"/>
      </w:pPr>
      <w:r>
        <w:separator/>
      </w:r>
    </w:p>
  </w:endnote>
  <w:endnote w:type="continuationSeparator" w:id="0">
    <w:p w:rsidR="002D407A" w:rsidRDefault="002D407A" w:rsidP="0076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dvldyMyriad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743" w:rsidRDefault="00765743">
    <w:pPr>
      <w:pStyle w:val="Footer"/>
      <w:jc w:val="center"/>
    </w:pPr>
  </w:p>
  <w:p w:rsidR="00765743" w:rsidRDefault="007657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3657503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040E" w:rsidRPr="0094040E" w:rsidRDefault="0094040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04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040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404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2F94">
          <w:rPr>
            <w:rFonts w:ascii="Times New Roman" w:hAnsi="Times New Roman" w:cs="Times New Roman"/>
            <w:noProof/>
            <w:sz w:val="24"/>
            <w:szCs w:val="24"/>
          </w:rPr>
          <w:t>67</w:t>
        </w:r>
        <w:r w:rsidRPr="0094040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25B39" w:rsidRPr="00725B39" w:rsidRDefault="00725B39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07A" w:rsidRDefault="002D407A" w:rsidP="00765743">
      <w:pPr>
        <w:spacing w:after="0" w:line="240" w:lineRule="auto"/>
      </w:pPr>
      <w:r>
        <w:separator/>
      </w:r>
    </w:p>
  </w:footnote>
  <w:footnote w:type="continuationSeparator" w:id="0">
    <w:p w:rsidR="002D407A" w:rsidRDefault="002D407A" w:rsidP="00765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8870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94040E" w:rsidRPr="0094040E" w:rsidRDefault="0094040E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404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040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404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2F94">
          <w:rPr>
            <w:rFonts w:ascii="Times New Roman" w:hAnsi="Times New Roman" w:cs="Times New Roman"/>
            <w:noProof/>
            <w:sz w:val="24"/>
            <w:szCs w:val="24"/>
          </w:rPr>
          <w:t>68</w:t>
        </w:r>
        <w:r w:rsidRPr="0094040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725B39" w:rsidRDefault="00725B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39" w:rsidRDefault="00725B39">
    <w:pPr>
      <w:pStyle w:val="Header"/>
      <w:jc w:val="right"/>
    </w:pPr>
  </w:p>
  <w:p w:rsidR="00725B39" w:rsidRDefault="00725B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9B"/>
    <w:rsid w:val="00011A9A"/>
    <w:rsid w:val="00015BA9"/>
    <w:rsid w:val="0003379B"/>
    <w:rsid w:val="00041ED0"/>
    <w:rsid w:val="00050938"/>
    <w:rsid w:val="000D415E"/>
    <w:rsid w:val="00100733"/>
    <w:rsid w:val="001105A8"/>
    <w:rsid w:val="00115D5A"/>
    <w:rsid w:val="00134C26"/>
    <w:rsid w:val="001404A5"/>
    <w:rsid w:val="00145C2C"/>
    <w:rsid w:val="00151366"/>
    <w:rsid w:val="00174786"/>
    <w:rsid w:val="001A0570"/>
    <w:rsid w:val="002068AE"/>
    <w:rsid w:val="00207255"/>
    <w:rsid w:val="00221BE2"/>
    <w:rsid w:val="002348D6"/>
    <w:rsid w:val="00246832"/>
    <w:rsid w:val="002A35E3"/>
    <w:rsid w:val="002A4B14"/>
    <w:rsid w:val="002B38DB"/>
    <w:rsid w:val="002B3B91"/>
    <w:rsid w:val="002C229F"/>
    <w:rsid w:val="002D26DC"/>
    <w:rsid w:val="002D407A"/>
    <w:rsid w:val="002D6FAA"/>
    <w:rsid w:val="00317C7D"/>
    <w:rsid w:val="0033473A"/>
    <w:rsid w:val="0034080C"/>
    <w:rsid w:val="00340DF0"/>
    <w:rsid w:val="00376802"/>
    <w:rsid w:val="003A747F"/>
    <w:rsid w:val="00472481"/>
    <w:rsid w:val="004D119F"/>
    <w:rsid w:val="004F2DA7"/>
    <w:rsid w:val="00513379"/>
    <w:rsid w:val="00524A6E"/>
    <w:rsid w:val="0053128E"/>
    <w:rsid w:val="00533900"/>
    <w:rsid w:val="005600E3"/>
    <w:rsid w:val="005713E9"/>
    <w:rsid w:val="00584187"/>
    <w:rsid w:val="005B1A0B"/>
    <w:rsid w:val="005B388F"/>
    <w:rsid w:val="005D2969"/>
    <w:rsid w:val="005E6AC4"/>
    <w:rsid w:val="00601FF9"/>
    <w:rsid w:val="00606E55"/>
    <w:rsid w:val="006077CB"/>
    <w:rsid w:val="006501B9"/>
    <w:rsid w:val="00652C1C"/>
    <w:rsid w:val="006932D9"/>
    <w:rsid w:val="006E0ABF"/>
    <w:rsid w:val="00725B39"/>
    <w:rsid w:val="007441CB"/>
    <w:rsid w:val="00765493"/>
    <w:rsid w:val="007656F3"/>
    <w:rsid w:val="00765743"/>
    <w:rsid w:val="00796F62"/>
    <w:rsid w:val="007C0EC3"/>
    <w:rsid w:val="007E1695"/>
    <w:rsid w:val="007E7DE1"/>
    <w:rsid w:val="00876772"/>
    <w:rsid w:val="00895B68"/>
    <w:rsid w:val="008B09A1"/>
    <w:rsid w:val="008E21B6"/>
    <w:rsid w:val="008F5F11"/>
    <w:rsid w:val="00902D4A"/>
    <w:rsid w:val="00910543"/>
    <w:rsid w:val="00921694"/>
    <w:rsid w:val="00922F94"/>
    <w:rsid w:val="00940329"/>
    <w:rsid w:val="0094040E"/>
    <w:rsid w:val="00963036"/>
    <w:rsid w:val="00992D87"/>
    <w:rsid w:val="009C5DF1"/>
    <w:rsid w:val="009F71E7"/>
    <w:rsid w:val="00A06C61"/>
    <w:rsid w:val="00A2486E"/>
    <w:rsid w:val="00A53C41"/>
    <w:rsid w:val="00A80E30"/>
    <w:rsid w:val="00A820F0"/>
    <w:rsid w:val="00A95EE5"/>
    <w:rsid w:val="00AA6ED6"/>
    <w:rsid w:val="00AD7B92"/>
    <w:rsid w:val="00AF0539"/>
    <w:rsid w:val="00B47B4C"/>
    <w:rsid w:val="00B673DA"/>
    <w:rsid w:val="00BA5B26"/>
    <w:rsid w:val="00BC1421"/>
    <w:rsid w:val="00BE1E66"/>
    <w:rsid w:val="00C13D4B"/>
    <w:rsid w:val="00C170FA"/>
    <w:rsid w:val="00C27B2B"/>
    <w:rsid w:val="00C74DDB"/>
    <w:rsid w:val="00C97F03"/>
    <w:rsid w:val="00CA24BD"/>
    <w:rsid w:val="00CE28DE"/>
    <w:rsid w:val="00CE5E4F"/>
    <w:rsid w:val="00CF1DC2"/>
    <w:rsid w:val="00D319A7"/>
    <w:rsid w:val="00D32396"/>
    <w:rsid w:val="00D4228D"/>
    <w:rsid w:val="00D6538A"/>
    <w:rsid w:val="00D65775"/>
    <w:rsid w:val="00D77F15"/>
    <w:rsid w:val="00DA20CF"/>
    <w:rsid w:val="00DA79EC"/>
    <w:rsid w:val="00DC4962"/>
    <w:rsid w:val="00E36300"/>
    <w:rsid w:val="00E556D6"/>
    <w:rsid w:val="00E960E0"/>
    <w:rsid w:val="00EE6DE0"/>
    <w:rsid w:val="00F22DFA"/>
    <w:rsid w:val="00F96671"/>
    <w:rsid w:val="00FD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A098E-B2F6-48FA-80EE-6A26BD0C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478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5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9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5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743"/>
  </w:style>
  <w:style w:type="paragraph" w:styleId="Footer">
    <w:name w:val="footer"/>
    <w:basedOn w:val="Normal"/>
    <w:link w:val="FooterChar"/>
    <w:uiPriority w:val="99"/>
    <w:unhideWhenUsed/>
    <w:rsid w:val="00765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743"/>
  </w:style>
  <w:style w:type="character" w:styleId="FollowedHyperlink">
    <w:name w:val="FollowedHyperlink"/>
    <w:basedOn w:val="DefaultParagraphFont"/>
    <w:uiPriority w:val="99"/>
    <w:semiHidden/>
    <w:unhideWhenUsed/>
    <w:rsid w:val="00011A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sdr.cdc.gov/toxprofiles/tp3.pdf" TargetMode="External"/><Relationship Id="rId13" Type="http://schemas.openxmlformats.org/officeDocument/2006/relationships/hyperlink" Target="https://www.ncbi.nlm.nih.gov/pubmedhealth/PMH0072580/" TargetMode="External"/><Relationship Id="rId18" Type="http://schemas.openxmlformats.org/officeDocument/2006/relationships/hyperlink" Target="http://eprints.undip.ac.id/23881/1/SIGIT_PUDYOKO.pdf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://simtakp.uui.ac.id/dockti/GIDUL_SULIAWATI-skripsi.pdf" TargetMode="External"/><Relationship Id="rId7" Type="http://schemas.openxmlformats.org/officeDocument/2006/relationships/hyperlink" Target="https://www.atsdr.cdc.gov/hec/csem/benzene/docs/benzene.pdf" TargetMode="External"/><Relationship Id="rId12" Type="http://schemas.openxmlformats.org/officeDocument/2006/relationships/hyperlink" Target="https://media.neliti.com/media/publications/108731-ID-analisis-risiko-kesehatan-akibat-paparan.pdf" TargetMode="External"/><Relationship Id="rId17" Type="http://schemas.openxmlformats.org/officeDocument/2006/relationships/hyperlink" Target="https://www.ncbi.nlm.nih.gov/pmc/articles/PMC2895578/pdf/1742-4933-7-7.pdf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fkm.malahayati.ac.id/wp-content/uploads/2015/12/Populasi-Sampel-Prof-Bhisma-Murti.pdf" TargetMode="External"/><Relationship Id="rId20" Type="http://schemas.openxmlformats.org/officeDocument/2006/relationships/hyperlink" Target="https://media.neliti.com/media/publications/15744-ID-peramalan-penerimaan-pajak-kendaraan-bermotor-di-dinas-pendapatan-provinsi-jawa.pd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litarkab.go.id/2012/06/06/gambaran-umum-2" TargetMode="External"/><Relationship Id="rId11" Type="http://schemas.openxmlformats.org/officeDocument/2006/relationships/hyperlink" Target="http://ejom.journals.ekb.eg/article_720_dac70dcf9f0b07%20d347b8bd2b59573f3e.pdf" TargetMode="External"/><Relationship Id="rId24" Type="http://schemas.openxmlformats.org/officeDocument/2006/relationships/hyperlink" Target="http://staffnew.uny.ac.id/upload/132107019/penelitian/Olahraga+dan+Kekebalan+Tubuh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tiami.ac.id/jurnal/download/76/faktor-faktor-yang-mempengaruhi--kualitas-sebuah-karya-ilmiah" TargetMode="External"/><Relationship Id="rId23" Type="http://schemas.openxmlformats.org/officeDocument/2006/relationships/hyperlink" Target="http://citeseerx.ist.psu.edu/viewdoc/download?doi=10.1.1.155.2143&amp;rep=rep1&amp;type=pdf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media.neliti.com/media/publications/19574-ID-analisis-faktor-faktor-yang-mempengaruhi-permintaan-sepeda-motor-di-kota-semaran.pdf" TargetMode="External"/><Relationship Id="rId19" Type="http://schemas.openxmlformats.org/officeDocument/2006/relationships/hyperlink" Target="http://erepo.unud.ac.id/1615/1/8614ec34bcd2b1a1537dd6cea85a73df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ps.go.id/publication/2016/11/21/fdd38bc5a2f1b12931ba2396/statistik-transportasi--darat-2015.html" TargetMode="External"/><Relationship Id="rId14" Type="http://schemas.openxmlformats.org/officeDocument/2006/relationships/hyperlink" Target="https://pubs.niaaa.nih.gov/publications/arh26-4/257-263.htm" TargetMode="External"/><Relationship Id="rId22" Type="http://schemas.openxmlformats.org/officeDocument/2006/relationships/hyperlink" Target="http://www.who.int/ipcs/features/benzene.pdf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2018-07-25T11:59:00Z</cp:lastPrinted>
  <dcterms:created xsi:type="dcterms:W3CDTF">2017-09-16T02:37:00Z</dcterms:created>
  <dcterms:modified xsi:type="dcterms:W3CDTF">2018-07-25T12:00:00Z</dcterms:modified>
</cp:coreProperties>
</file>