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B9C" w:rsidRDefault="00545B9C" w:rsidP="00545B9C">
      <w:pPr>
        <w:tabs>
          <w:tab w:val="left" w:pos="3480"/>
        </w:tabs>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DAFTAR PUSTAKA</w:t>
      </w:r>
    </w:p>
    <w:p w:rsidR="00545B9C" w:rsidRDefault="00545B9C" w:rsidP="00545B9C">
      <w:pPr>
        <w:tabs>
          <w:tab w:val="left" w:pos="3480"/>
        </w:tabs>
        <w:jc w:val="center"/>
        <w:rPr>
          <w:rFonts w:ascii="Times New Roman" w:hAnsi="Times New Roman" w:cs="Times New Roman"/>
          <w:b/>
          <w:sz w:val="24"/>
          <w:szCs w:val="24"/>
        </w:rPr>
      </w:pPr>
    </w:p>
    <w:p w:rsidR="00545B9C" w:rsidRPr="003D7881" w:rsidRDefault="00545B9C" w:rsidP="00545B9C">
      <w:pPr>
        <w:ind w:left="1134" w:hanging="1134"/>
        <w:jc w:val="both"/>
        <w:rPr>
          <w:rFonts w:ascii="Times New Roman" w:hAnsi="Times New Roman" w:cs="Times New Roman"/>
          <w:sz w:val="24"/>
          <w:szCs w:val="24"/>
        </w:rPr>
      </w:pPr>
      <w:r w:rsidRPr="003D7881">
        <w:rPr>
          <w:rFonts w:ascii="Times New Roman" w:hAnsi="Times New Roman" w:cs="Times New Roman"/>
          <w:color w:val="000000" w:themeColor="text1"/>
          <w:sz w:val="24"/>
          <w:szCs w:val="24"/>
        </w:rPr>
        <w:t xml:space="preserve">Abbas dan Licthman. 2009. </w:t>
      </w:r>
      <w:r w:rsidRPr="003D7881">
        <w:rPr>
          <w:rFonts w:ascii="Times New Roman" w:hAnsi="Times New Roman" w:cs="Times New Roman"/>
          <w:i/>
          <w:color w:val="000000" w:themeColor="text1"/>
          <w:sz w:val="24"/>
          <w:szCs w:val="24"/>
        </w:rPr>
        <w:t>Basic Immunologi Function and Disorder</w:t>
      </w:r>
      <w:r w:rsidRPr="003D7881">
        <w:rPr>
          <w:rFonts w:ascii="Times New Roman" w:hAnsi="Times New Roman" w:cs="Times New Roman"/>
          <w:color w:val="000000" w:themeColor="text1"/>
          <w:sz w:val="24"/>
          <w:szCs w:val="24"/>
        </w:rPr>
        <w:t>. China: Elsevier</w:t>
      </w:r>
    </w:p>
    <w:p w:rsidR="00545B9C" w:rsidRDefault="00545B9C" w:rsidP="00545B9C">
      <w:pPr>
        <w:spacing w:line="240" w:lineRule="auto"/>
        <w:ind w:left="1134" w:hanging="1134"/>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Adnan, N.F 2007. </w:t>
      </w:r>
      <w:r w:rsidRPr="003D7881">
        <w:rPr>
          <w:rFonts w:ascii="Times New Roman" w:hAnsi="Times New Roman" w:cs="Times New Roman"/>
          <w:i/>
          <w:color w:val="000000"/>
          <w:sz w:val="24"/>
          <w:szCs w:val="24"/>
        </w:rPr>
        <w:t>Tampilan Anak Tikus (Rattus novergicus) Dari Induk Yang Diberi Bovin Somatotroprin (Bst) Pada Awal Kebuntingan</w:t>
      </w:r>
      <w:r w:rsidRPr="003D7881">
        <w:rPr>
          <w:rFonts w:ascii="Times New Roman" w:hAnsi="Times New Roman" w:cs="Times New Roman"/>
          <w:color w:val="000000"/>
          <w:sz w:val="24"/>
          <w:szCs w:val="24"/>
        </w:rPr>
        <w:t>. Skripsi. Fakultas Kedokteran Hewan Intitusi  Pertanian Bogor.</w:t>
      </w:r>
    </w:p>
    <w:p w:rsidR="00545B9C" w:rsidRPr="003D7881" w:rsidRDefault="00545B9C" w:rsidP="00545B9C">
      <w:pPr>
        <w:ind w:left="1134" w:hanging="1134"/>
        <w:jc w:val="both"/>
        <w:rPr>
          <w:rFonts w:ascii="Times New Roman" w:hAnsi="Times New Roman" w:cs="Times New Roman"/>
          <w:sz w:val="24"/>
          <w:szCs w:val="24"/>
        </w:rPr>
      </w:pPr>
      <w:r w:rsidRPr="003D7881">
        <w:rPr>
          <w:rFonts w:ascii="Times New Roman" w:hAnsi="Times New Roman" w:cs="Times New Roman"/>
          <w:sz w:val="24"/>
          <w:szCs w:val="24"/>
        </w:rPr>
        <w:t xml:space="preserve">Grace dan Borley.  2007. </w:t>
      </w:r>
      <w:r w:rsidRPr="003D7881">
        <w:rPr>
          <w:rFonts w:ascii="Times New Roman" w:hAnsi="Times New Roman" w:cs="Times New Roman"/>
          <w:i/>
          <w:sz w:val="24"/>
          <w:szCs w:val="24"/>
        </w:rPr>
        <w:t>At A Glance Ilmu Bedah</w:t>
      </w:r>
      <w:r w:rsidRPr="003D7881">
        <w:rPr>
          <w:rFonts w:ascii="Times New Roman" w:hAnsi="Times New Roman" w:cs="Times New Roman"/>
          <w:sz w:val="24"/>
          <w:szCs w:val="24"/>
        </w:rPr>
        <w:t>. Jakarta: Erlangga</w:t>
      </w:r>
    </w:p>
    <w:p w:rsidR="00545B9C" w:rsidRDefault="00545B9C" w:rsidP="00545B9C">
      <w:pPr>
        <w:autoSpaceDE w:val="0"/>
        <w:autoSpaceDN w:val="0"/>
        <w:adjustRightInd w:val="0"/>
        <w:spacing w:line="240" w:lineRule="auto"/>
        <w:ind w:left="1134" w:hanging="1134"/>
        <w:jc w:val="both"/>
        <w:rPr>
          <w:rFonts w:ascii="Times New Roman" w:hAnsi="Times New Roman" w:cs="Times New Roman"/>
          <w:bCs/>
          <w:sz w:val="24"/>
          <w:szCs w:val="24"/>
        </w:rPr>
      </w:pPr>
      <w:r w:rsidRPr="003D7881">
        <w:rPr>
          <w:rFonts w:ascii="Times New Roman" w:hAnsi="Times New Roman" w:cs="Times New Roman"/>
          <w:sz w:val="24"/>
          <w:szCs w:val="24"/>
        </w:rPr>
        <w:t xml:space="preserve">Hidayat, dkk. 2014. </w:t>
      </w:r>
      <w:r w:rsidRPr="003D7881">
        <w:rPr>
          <w:rFonts w:ascii="Times New Roman" w:hAnsi="Times New Roman" w:cs="Times New Roman"/>
          <w:bCs/>
          <w:i/>
          <w:sz w:val="24"/>
          <w:szCs w:val="24"/>
        </w:rPr>
        <w:t>Five Years Retrospective Study Of Burns In Dr Soetomo General Hospital Surabaya</w:t>
      </w:r>
      <w:r w:rsidRPr="003D7881">
        <w:rPr>
          <w:rFonts w:ascii="Times New Roman" w:hAnsi="Times New Roman" w:cs="Times New Roman"/>
          <w:bCs/>
          <w:sz w:val="24"/>
          <w:szCs w:val="24"/>
        </w:rPr>
        <w:t xml:space="preserve">. </w:t>
      </w:r>
      <w:r>
        <w:rPr>
          <w:rFonts w:ascii="Times New Roman" w:hAnsi="Times New Roman" w:cs="Times New Roman"/>
          <w:bCs/>
          <w:sz w:val="24"/>
          <w:szCs w:val="24"/>
        </w:rPr>
        <w:t>Folia Medica Indonesia, 2014, Vol 50 No 2: 123-130.</w:t>
      </w:r>
    </w:p>
    <w:p w:rsidR="00545B9C" w:rsidRDefault="00545B9C" w:rsidP="00545B9C">
      <w:pPr>
        <w:autoSpaceDE w:val="0"/>
        <w:autoSpaceDN w:val="0"/>
        <w:adjustRightInd w:val="0"/>
        <w:spacing w:line="240" w:lineRule="auto"/>
        <w:ind w:left="1134" w:hanging="1134"/>
        <w:jc w:val="both"/>
        <w:rPr>
          <w:rFonts w:ascii="Times New Roman" w:hAnsi="Times New Roman" w:cs="Times New Roman"/>
          <w:bCs/>
          <w:sz w:val="24"/>
          <w:szCs w:val="24"/>
        </w:rPr>
      </w:pPr>
      <w:r>
        <w:rPr>
          <w:rFonts w:ascii="Times New Roman" w:hAnsi="Times New Roman" w:cs="Times New Roman"/>
          <w:bCs/>
          <w:sz w:val="24"/>
          <w:szCs w:val="24"/>
        </w:rPr>
        <w:t xml:space="preserve">Hidayat, Taufiq Sakti Noer. 2013. </w:t>
      </w:r>
      <w:r>
        <w:rPr>
          <w:rFonts w:ascii="Times New Roman" w:hAnsi="Times New Roman" w:cs="Times New Roman"/>
          <w:bCs/>
          <w:i/>
          <w:sz w:val="24"/>
          <w:szCs w:val="24"/>
        </w:rPr>
        <w:t>Peran Topikal Ekstrak Gel Aloe vera pada Penyembuhan Luka Bakar Derajat Dalam pada Tikus</w:t>
      </w:r>
      <w:r>
        <w:rPr>
          <w:rFonts w:ascii="Times New Roman" w:hAnsi="Times New Roman" w:cs="Times New Roman"/>
          <w:bCs/>
          <w:sz w:val="24"/>
          <w:szCs w:val="24"/>
        </w:rPr>
        <w:t>. Karya Akhir. Fakultas Kedokteran Universitas Airlangga Surabaya.</w:t>
      </w:r>
    </w:p>
    <w:p w:rsidR="00545B9C" w:rsidRDefault="00545B9C" w:rsidP="00545B9C">
      <w:pPr>
        <w:spacing w:line="240" w:lineRule="auto"/>
        <w:ind w:left="1134" w:hanging="1134"/>
        <w:jc w:val="both"/>
        <w:rPr>
          <w:rFonts w:ascii="Times New Roman" w:hAnsi="Times New Roman"/>
          <w:color w:val="000000"/>
          <w:sz w:val="24"/>
          <w:szCs w:val="24"/>
          <w:lang w:val="en-US"/>
        </w:rPr>
      </w:pPr>
      <w:r>
        <w:rPr>
          <w:rFonts w:ascii="Times New Roman" w:hAnsi="Times New Roman"/>
          <w:color w:val="000000"/>
          <w:sz w:val="24"/>
          <w:szCs w:val="24"/>
        </w:rPr>
        <w:t xml:space="preserve">Jatnika, A. dan Saptoningsih, 2009. </w:t>
      </w:r>
      <w:r>
        <w:rPr>
          <w:rFonts w:ascii="Times New Roman" w:hAnsi="Times New Roman"/>
          <w:i/>
          <w:color w:val="000000"/>
          <w:sz w:val="24"/>
          <w:szCs w:val="24"/>
        </w:rPr>
        <w:t>Meraup Laba dan Lidah Buaya</w:t>
      </w:r>
      <w:r>
        <w:rPr>
          <w:rFonts w:ascii="Times New Roman" w:hAnsi="Times New Roman"/>
          <w:color w:val="000000"/>
          <w:sz w:val="24"/>
          <w:szCs w:val="24"/>
        </w:rPr>
        <w:t>, Agro Media Pustaka, Jakarta</w:t>
      </w:r>
      <w:r>
        <w:rPr>
          <w:rFonts w:ascii="Times New Roman" w:hAnsi="Times New Roman"/>
          <w:color w:val="000000"/>
          <w:sz w:val="24"/>
          <w:szCs w:val="24"/>
          <w:lang w:val="en-US"/>
        </w:rPr>
        <w:t>.</w:t>
      </w:r>
    </w:p>
    <w:p w:rsidR="00545B9C" w:rsidRDefault="00545B9C" w:rsidP="00545B9C">
      <w:pPr>
        <w:spacing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Laksono, B. B. 2009. Efektifitas Pemberian Ekstrak daun Jambu Mete (Annacardum occidental) dalam Mempercepat Masa Inflamasi Eritema Luka Bakar Derajat II Dangkal Pada Tikus Putih (Rattus novegicus) Galur Wistar. Skripsi. Fakultas Kedokteran Universitas Brawijaya Malang.</w:t>
      </w:r>
    </w:p>
    <w:p w:rsidR="00545B9C" w:rsidRPr="007F4886" w:rsidRDefault="00545B9C" w:rsidP="00545B9C">
      <w:pPr>
        <w:spacing w:line="240" w:lineRule="auto"/>
        <w:ind w:left="1134" w:hanging="1134"/>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Majid, A., &amp; Prayogi, A.S. 2013. </w:t>
      </w:r>
      <w:r w:rsidRPr="003D7881">
        <w:rPr>
          <w:rFonts w:ascii="Times New Roman" w:hAnsi="Times New Roman" w:cs="Times New Roman"/>
          <w:i/>
          <w:color w:val="000000"/>
          <w:sz w:val="24"/>
          <w:szCs w:val="24"/>
        </w:rPr>
        <w:t>Buku Pintar Perawatan Pasien Luka Bakar</w:t>
      </w:r>
      <w:r w:rsidRPr="003D78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Yogyakarta: Gosyen Publishing.</w:t>
      </w:r>
    </w:p>
    <w:p w:rsidR="00545B9C" w:rsidRDefault="00545B9C" w:rsidP="00545B9C">
      <w:pPr>
        <w:spacing w:after="240"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 xml:space="preserve">Moenadjat, Y. 2009. </w:t>
      </w:r>
      <w:r>
        <w:rPr>
          <w:rFonts w:ascii="Times New Roman" w:hAnsi="Times New Roman"/>
          <w:i/>
          <w:color w:val="000000"/>
          <w:sz w:val="24"/>
          <w:szCs w:val="24"/>
        </w:rPr>
        <w:t>Luka Bakar : Pengetahuan Klinis Praktis</w:t>
      </w:r>
      <w:r>
        <w:rPr>
          <w:rFonts w:ascii="Times New Roman" w:hAnsi="Times New Roman"/>
          <w:color w:val="000000"/>
          <w:sz w:val="24"/>
          <w:szCs w:val="24"/>
        </w:rPr>
        <w:t>. Jakarta: Fakultas Kedokteran Universitas Indonesia.</w:t>
      </w:r>
    </w:p>
    <w:p w:rsidR="00545B9C" w:rsidRDefault="00545B9C" w:rsidP="00545B9C">
      <w:pPr>
        <w:spacing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Potter, P. A. &amp; Perry. 2010. Buku Ajar Fundamental Keperawatan: Konsep, Proses, dan Praktik. Edisi 7. Jakarta: Salemba Medika.</w:t>
      </w:r>
    </w:p>
    <w:p w:rsidR="00545B9C" w:rsidRDefault="00545B9C" w:rsidP="00545B9C">
      <w:pPr>
        <w:spacing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Santoso, H. B. 2008. Ragam dan Khasiat Tnaman Obat. Jakarta: Agro Media Pustaka.</w:t>
      </w:r>
    </w:p>
    <w:p w:rsidR="00545B9C" w:rsidRPr="003D7881" w:rsidRDefault="00545B9C" w:rsidP="00545B9C">
      <w:pPr>
        <w:spacing w:line="240" w:lineRule="auto"/>
        <w:ind w:left="1134" w:hanging="1134"/>
        <w:jc w:val="both"/>
        <w:rPr>
          <w:rFonts w:ascii="Times New Roman" w:hAnsi="Times New Roman" w:cs="Times New Roman"/>
          <w:color w:val="000000"/>
          <w:sz w:val="24"/>
          <w:szCs w:val="24"/>
        </w:rPr>
      </w:pPr>
      <w:r w:rsidRPr="003D7881">
        <w:rPr>
          <w:rFonts w:ascii="Times New Roman" w:hAnsi="Times New Roman" w:cs="Times New Roman"/>
          <w:color w:val="000000"/>
          <w:sz w:val="24"/>
          <w:szCs w:val="24"/>
        </w:rPr>
        <w:t xml:space="preserve">Setiadi. 2013. </w:t>
      </w:r>
      <w:r w:rsidRPr="003D7881">
        <w:rPr>
          <w:rFonts w:ascii="Times New Roman" w:hAnsi="Times New Roman" w:cs="Times New Roman"/>
          <w:i/>
          <w:color w:val="000000"/>
          <w:sz w:val="24"/>
          <w:szCs w:val="24"/>
        </w:rPr>
        <w:t>Konsep dan Praktik Penulisan Riset Keperawatan</w:t>
      </w:r>
      <w:r w:rsidRPr="003D7881">
        <w:rPr>
          <w:rFonts w:ascii="Times New Roman" w:hAnsi="Times New Roman" w:cs="Times New Roman"/>
          <w:color w:val="000000"/>
          <w:sz w:val="24"/>
          <w:szCs w:val="24"/>
        </w:rPr>
        <w:t>. Ed. 2. Yogyakarta : Graha Ilmu.</w:t>
      </w:r>
    </w:p>
    <w:p w:rsidR="00545B9C" w:rsidRDefault="00545B9C" w:rsidP="00545B9C">
      <w:pPr>
        <w:ind w:left="1134" w:hanging="1134"/>
        <w:jc w:val="both"/>
        <w:rPr>
          <w:rFonts w:ascii="Times New Roman" w:hAnsi="Times New Roman" w:cs="Times New Roman"/>
          <w:color w:val="000000" w:themeColor="text1"/>
          <w:sz w:val="24"/>
          <w:szCs w:val="24"/>
        </w:rPr>
      </w:pPr>
      <w:r w:rsidRPr="003D7881">
        <w:rPr>
          <w:rFonts w:ascii="Times New Roman" w:hAnsi="Times New Roman" w:cs="Times New Roman"/>
          <w:color w:val="000000" w:themeColor="text1"/>
          <w:sz w:val="24"/>
          <w:szCs w:val="24"/>
        </w:rPr>
        <w:t xml:space="preserve">Sjamsuhidajat. 2012. </w:t>
      </w:r>
      <w:r w:rsidRPr="003D7881">
        <w:rPr>
          <w:rFonts w:ascii="Times New Roman" w:hAnsi="Times New Roman" w:cs="Times New Roman"/>
          <w:i/>
          <w:color w:val="000000" w:themeColor="text1"/>
          <w:sz w:val="24"/>
          <w:szCs w:val="24"/>
        </w:rPr>
        <w:t>Ilmu Bedah.</w:t>
      </w:r>
      <w:r w:rsidRPr="003D7881">
        <w:rPr>
          <w:rFonts w:ascii="Times New Roman" w:hAnsi="Times New Roman" w:cs="Times New Roman"/>
          <w:color w:val="000000" w:themeColor="text1"/>
          <w:sz w:val="24"/>
          <w:szCs w:val="24"/>
        </w:rPr>
        <w:t xml:space="preserve"> Jakarta: EGC</w:t>
      </w:r>
      <w:r>
        <w:rPr>
          <w:rFonts w:ascii="Times New Roman" w:hAnsi="Times New Roman" w:cs="Times New Roman"/>
          <w:color w:val="000000" w:themeColor="text1"/>
          <w:sz w:val="24"/>
          <w:szCs w:val="24"/>
        </w:rPr>
        <w:t>.</w:t>
      </w:r>
    </w:p>
    <w:p w:rsidR="00545B9C" w:rsidRPr="003D7881" w:rsidRDefault="00545B9C" w:rsidP="00545B9C">
      <w:pPr>
        <w:ind w:left="1134" w:hanging="1134"/>
        <w:jc w:val="both"/>
        <w:rPr>
          <w:rFonts w:ascii="Times New Roman" w:hAnsi="Times New Roman" w:cs="Times New Roman"/>
          <w:sz w:val="24"/>
          <w:szCs w:val="24"/>
        </w:rPr>
      </w:pPr>
      <w:r w:rsidRPr="00D3227C">
        <w:rPr>
          <w:rFonts w:ascii="Times New Roman" w:hAnsi="Times New Roman"/>
          <w:color w:val="000000"/>
          <w:sz w:val="24"/>
          <w:szCs w:val="24"/>
        </w:rPr>
        <w:t xml:space="preserve">Smeltzer, S.C, &amp; Bare, B.G. 2012. </w:t>
      </w:r>
      <w:r w:rsidRPr="00D3227C">
        <w:rPr>
          <w:rFonts w:ascii="Times New Roman" w:hAnsi="Times New Roman"/>
          <w:i/>
          <w:color w:val="000000"/>
          <w:sz w:val="24"/>
          <w:szCs w:val="24"/>
        </w:rPr>
        <w:t>Buku Ajar Keperawatan Medikal Bedah Vol 3</w:t>
      </w:r>
      <w:r w:rsidRPr="00D3227C">
        <w:rPr>
          <w:rFonts w:ascii="Times New Roman" w:hAnsi="Times New Roman"/>
          <w:color w:val="000000"/>
          <w:sz w:val="24"/>
          <w:szCs w:val="24"/>
        </w:rPr>
        <w:t>. Jakarta: Buku kedokteran EGC</w:t>
      </w:r>
    </w:p>
    <w:p w:rsidR="00545B9C" w:rsidRDefault="00545B9C" w:rsidP="00545B9C">
      <w:pPr>
        <w:spacing w:line="240" w:lineRule="auto"/>
        <w:ind w:left="1134" w:hanging="1134"/>
        <w:jc w:val="both"/>
        <w:rPr>
          <w:rFonts w:ascii="Times New Roman" w:hAnsi="Times New Roman"/>
          <w:color w:val="000000"/>
          <w:sz w:val="24"/>
          <w:szCs w:val="24"/>
        </w:rPr>
      </w:pPr>
      <w:r>
        <w:rPr>
          <w:rFonts w:ascii="Times New Roman" w:hAnsi="Times New Roman"/>
          <w:color w:val="000000"/>
          <w:sz w:val="24"/>
          <w:szCs w:val="24"/>
        </w:rPr>
        <w:t xml:space="preserve">Sudiono, J., dkk. 2003. </w:t>
      </w:r>
      <w:r w:rsidRPr="004549DD">
        <w:rPr>
          <w:rFonts w:ascii="Times New Roman" w:hAnsi="Times New Roman"/>
          <w:i/>
          <w:color w:val="000000"/>
          <w:sz w:val="24"/>
          <w:szCs w:val="24"/>
        </w:rPr>
        <w:t>Ilmu Patologi</w:t>
      </w:r>
      <w:r>
        <w:rPr>
          <w:rFonts w:ascii="Times New Roman" w:hAnsi="Times New Roman"/>
          <w:i/>
          <w:color w:val="000000"/>
          <w:sz w:val="24"/>
          <w:szCs w:val="24"/>
        </w:rPr>
        <w:t>.</w:t>
      </w:r>
      <w:r>
        <w:rPr>
          <w:rFonts w:ascii="Times New Roman" w:hAnsi="Times New Roman"/>
          <w:color w:val="000000"/>
          <w:sz w:val="24"/>
          <w:szCs w:val="24"/>
        </w:rPr>
        <w:t xml:space="preserve"> Jakarta: EGC</w:t>
      </w:r>
    </w:p>
    <w:p w:rsidR="00545B9C" w:rsidRDefault="00545B9C" w:rsidP="00545B9C">
      <w:pPr>
        <w:autoSpaceDE w:val="0"/>
        <w:autoSpaceDN w:val="0"/>
        <w:adjustRightInd w:val="0"/>
        <w:spacing w:line="240" w:lineRule="auto"/>
        <w:ind w:left="1134" w:hanging="1134"/>
        <w:jc w:val="both"/>
        <w:rPr>
          <w:rFonts w:ascii="Times New Roman" w:hAnsi="Times New Roman" w:cs="Times New Roman"/>
          <w:bCs/>
          <w:sz w:val="24"/>
          <w:szCs w:val="24"/>
        </w:rPr>
      </w:pPr>
      <w:r w:rsidRPr="003D7881">
        <w:rPr>
          <w:rFonts w:ascii="Times New Roman" w:hAnsi="Times New Roman" w:cs="Times New Roman"/>
          <w:color w:val="000000"/>
          <w:sz w:val="24"/>
          <w:szCs w:val="24"/>
        </w:rPr>
        <w:lastRenderedPageBreak/>
        <w:t xml:space="preserve">Sulistiawati. 2011. </w:t>
      </w:r>
      <w:r w:rsidRPr="003D7881">
        <w:rPr>
          <w:rFonts w:ascii="Times New Roman" w:hAnsi="Times New Roman" w:cs="Times New Roman"/>
          <w:bCs/>
          <w:i/>
          <w:sz w:val="24"/>
          <w:szCs w:val="24"/>
        </w:rPr>
        <w:t>Pemberian Ekstrak Daun Lidah Buaya (</w:t>
      </w:r>
      <w:r w:rsidRPr="003D7881">
        <w:rPr>
          <w:rFonts w:ascii="Times New Roman" w:hAnsi="Times New Roman" w:cs="Times New Roman"/>
          <w:bCs/>
          <w:i/>
          <w:iCs/>
          <w:sz w:val="24"/>
          <w:szCs w:val="24"/>
        </w:rPr>
        <w:t>Aloe Vera</w:t>
      </w:r>
      <w:r w:rsidRPr="003D7881">
        <w:rPr>
          <w:rFonts w:ascii="Times New Roman" w:hAnsi="Times New Roman" w:cs="Times New Roman"/>
          <w:bCs/>
          <w:i/>
          <w:sz w:val="24"/>
          <w:szCs w:val="24"/>
        </w:rPr>
        <w:t>) Konsentrasi 75% lebih Menurunkan Jumlah Makrofag daripada Konsentrasi 50% dan 25% pada Radang Mukosa Mulut Tikus Putih Jantan</w:t>
      </w:r>
      <w:r w:rsidRPr="003D7881">
        <w:rPr>
          <w:rFonts w:ascii="Times New Roman" w:hAnsi="Times New Roman" w:cs="Times New Roman"/>
          <w:bCs/>
          <w:sz w:val="24"/>
          <w:szCs w:val="24"/>
        </w:rPr>
        <w:t>. Denpasar: Universitas Udayana.</w:t>
      </w:r>
    </w:p>
    <w:p w:rsidR="00545B9C" w:rsidRDefault="00545B9C" w:rsidP="00545B9C">
      <w:pPr>
        <w:spacing w:line="240" w:lineRule="auto"/>
        <w:ind w:left="1134" w:hanging="1134"/>
        <w:jc w:val="both"/>
        <w:rPr>
          <w:rFonts w:ascii="Times New Roman" w:hAnsi="Times New Roman"/>
          <w:color w:val="000000"/>
          <w:sz w:val="24"/>
          <w:szCs w:val="24"/>
        </w:rPr>
      </w:pPr>
      <w:r>
        <w:rPr>
          <w:rFonts w:ascii="Times New Roman" w:hAnsi="Times New Roman"/>
          <w:color w:val="000000"/>
          <w:sz w:val="24"/>
          <w:szCs w:val="24"/>
          <w:lang w:val="en-US"/>
        </w:rPr>
        <w:t xml:space="preserve">WHO (Online), </w:t>
      </w:r>
      <w:r>
        <w:rPr>
          <w:rFonts w:ascii="Times New Roman" w:hAnsi="Times New Roman"/>
          <w:i/>
          <w:color w:val="000000"/>
          <w:sz w:val="24"/>
          <w:szCs w:val="24"/>
          <w:lang w:val="en-US"/>
        </w:rPr>
        <w:t>Violence_Injury_Prevention Other_Injury Burns.</w:t>
      </w:r>
      <w:r>
        <w:rPr>
          <w:rFonts w:ascii="Times New Roman" w:hAnsi="Times New Roman"/>
          <w:color w:val="000000"/>
          <w:sz w:val="24"/>
          <w:szCs w:val="24"/>
          <w:lang w:val="en-US"/>
        </w:rPr>
        <w:t xml:space="preserve"> </w:t>
      </w:r>
      <w:proofErr w:type="gramStart"/>
      <w:r>
        <w:rPr>
          <w:rFonts w:ascii="Times New Roman" w:hAnsi="Times New Roman"/>
          <w:i/>
          <w:color w:val="000000"/>
          <w:sz w:val="24"/>
          <w:szCs w:val="24"/>
          <w:lang w:val="en-US"/>
        </w:rPr>
        <w:t>Reviewer</w:t>
      </w:r>
      <w:r>
        <w:rPr>
          <w:rFonts w:ascii="Times New Roman" w:hAnsi="Times New Roman"/>
          <w:color w:val="000000"/>
          <w:sz w:val="24"/>
          <w:szCs w:val="24"/>
          <w:lang w:val="en-US"/>
        </w:rPr>
        <w:t xml:space="preserve"> 2016.</w:t>
      </w:r>
      <w:proofErr w:type="gramEnd"/>
      <w:r>
        <w:rPr>
          <w:rFonts w:ascii="Times New Roman" w:hAnsi="Times New Roman"/>
          <w:color w:val="000000"/>
          <w:sz w:val="24"/>
          <w:szCs w:val="24"/>
          <w:lang w:val="en-US"/>
        </w:rPr>
        <w:t xml:space="preserve"> </w:t>
      </w:r>
      <w:hyperlink r:id="rId8" w:history="1">
        <w:r>
          <w:rPr>
            <w:rStyle w:val="Hyperlink"/>
            <w:rFonts w:ascii="Times New Roman" w:hAnsi="Times New Roman"/>
            <w:color w:val="000000"/>
            <w:sz w:val="24"/>
            <w:szCs w:val="24"/>
            <w:lang w:val="en-US"/>
          </w:rPr>
          <w:t>http://www.who.int/ violence_injury_prevention/ other_injury/burns/en/</w:t>
        </w:r>
      </w:hyperlink>
      <w:r>
        <w:rPr>
          <w:rFonts w:ascii="Times New Roman" w:hAnsi="Times New Roman"/>
          <w:color w:val="000000"/>
          <w:sz w:val="24"/>
          <w:szCs w:val="24"/>
          <w:lang w:val="en-US"/>
        </w:rPr>
        <w:t xml:space="preserve">. Diakses </w:t>
      </w:r>
      <w:r>
        <w:rPr>
          <w:rFonts w:ascii="Times New Roman" w:hAnsi="Times New Roman"/>
          <w:color w:val="000000"/>
          <w:sz w:val="24"/>
          <w:szCs w:val="24"/>
        </w:rPr>
        <w:t>21 September 2017.</w:t>
      </w:r>
    </w:p>
    <w:p w:rsidR="00545B9C" w:rsidRDefault="00545B9C" w:rsidP="00545B9C">
      <w:pPr>
        <w:autoSpaceDE w:val="0"/>
        <w:autoSpaceDN w:val="0"/>
        <w:adjustRightInd w:val="0"/>
        <w:spacing w:line="240" w:lineRule="auto"/>
        <w:ind w:left="1134" w:hanging="1134"/>
        <w:jc w:val="both"/>
        <w:rPr>
          <w:rFonts w:ascii="Times New Roman" w:hAnsi="Times New Roman" w:cs="Times New Roman"/>
          <w:bCs/>
          <w:sz w:val="24"/>
          <w:szCs w:val="24"/>
        </w:rPr>
      </w:pPr>
      <w:r>
        <w:rPr>
          <w:rFonts w:ascii="Times New Roman" w:hAnsi="Times New Roman" w:cs="Times New Roman"/>
          <w:bCs/>
          <w:sz w:val="24"/>
          <w:szCs w:val="24"/>
        </w:rPr>
        <w:t xml:space="preserve">Wibowo, Tjues Aryo Agung. 2009. </w:t>
      </w:r>
      <w:r>
        <w:rPr>
          <w:rFonts w:ascii="Times New Roman" w:hAnsi="Times New Roman" w:cs="Times New Roman"/>
          <w:bCs/>
          <w:i/>
          <w:sz w:val="24"/>
          <w:szCs w:val="24"/>
        </w:rPr>
        <w:t>Efek Diet Rumput Laut Euchema sp. Terhadap Jumlah Monosit Tikus Wistar yang Disuntik Aloksan</w:t>
      </w:r>
      <w:r>
        <w:rPr>
          <w:rFonts w:ascii="Times New Roman" w:hAnsi="Times New Roman" w:cs="Times New Roman"/>
          <w:bCs/>
          <w:sz w:val="24"/>
          <w:szCs w:val="24"/>
        </w:rPr>
        <w:t xml:space="preserve">. Laporan Akhir Karya Tulis Ilmiah. Fakultas Kedokteran Universitas Diponegoro Semarang. </w:t>
      </w:r>
    </w:p>
    <w:p w:rsidR="002D1F50" w:rsidRPr="00545B9C" w:rsidRDefault="002D1F50">
      <w:pPr>
        <w:rPr>
          <w:rFonts w:ascii="Times New Roman" w:hAnsi="Times New Roman" w:cs="Times New Roman"/>
          <w:sz w:val="24"/>
          <w:szCs w:val="24"/>
        </w:rPr>
      </w:pPr>
    </w:p>
    <w:sectPr w:rsidR="002D1F50" w:rsidRPr="00545B9C" w:rsidSect="00D53DD8">
      <w:headerReference w:type="default" r:id="rId9"/>
      <w:footerReference w:type="first" r:id="rId10"/>
      <w:pgSz w:w="11906" w:h="16838" w:code="9"/>
      <w:pgMar w:top="1701" w:right="1701" w:bottom="1701" w:left="2268" w:header="709" w:footer="709" w:gutter="0"/>
      <w:pgNumType w:start="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82" w:rsidRDefault="00633682" w:rsidP="00545B9C">
      <w:pPr>
        <w:spacing w:after="0" w:line="240" w:lineRule="auto"/>
      </w:pPr>
      <w:r>
        <w:separator/>
      </w:r>
    </w:p>
  </w:endnote>
  <w:endnote w:type="continuationSeparator" w:id="0">
    <w:p w:rsidR="00633682" w:rsidRDefault="00633682" w:rsidP="0054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77539"/>
      <w:docPartObj>
        <w:docPartGallery w:val="Page Numbers (Bottom of Page)"/>
        <w:docPartUnique/>
      </w:docPartObj>
    </w:sdtPr>
    <w:sdtEndPr>
      <w:rPr>
        <w:rFonts w:ascii="Times New Roman" w:hAnsi="Times New Roman" w:cs="Times New Roman"/>
        <w:noProof/>
        <w:sz w:val="24"/>
        <w:szCs w:val="24"/>
      </w:rPr>
    </w:sdtEndPr>
    <w:sdtContent>
      <w:p w:rsidR="00545B9C" w:rsidRPr="00D53DD8" w:rsidRDefault="00545B9C">
        <w:pPr>
          <w:pStyle w:val="Footer"/>
          <w:jc w:val="center"/>
          <w:rPr>
            <w:rFonts w:ascii="Times New Roman" w:hAnsi="Times New Roman" w:cs="Times New Roman"/>
            <w:sz w:val="24"/>
            <w:szCs w:val="24"/>
          </w:rPr>
        </w:pPr>
        <w:r w:rsidRPr="002A5D95">
          <w:rPr>
            <w:rFonts w:ascii="Times New Roman" w:hAnsi="Times New Roman" w:cs="Times New Roman"/>
            <w:sz w:val="24"/>
            <w:szCs w:val="24"/>
          </w:rPr>
          <w:fldChar w:fldCharType="begin"/>
        </w:r>
        <w:r w:rsidRPr="002A5D95">
          <w:rPr>
            <w:rFonts w:ascii="Times New Roman" w:hAnsi="Times New Roman" w:cs="Times New Roman"/>
            <w:sz w:val="24"/>
            <w:szCs w:val="24"/>
          </w:rPr>
          <w:instrText xml:space="preserve"> PAGE   \* MERGEFORMAT </w:instrText>
        </w:r>
        <w:r w:rsidRPr="002A5D95">
          <w:rPr>
            <w:rFonts w:ascii="Times New Roman" w:hAnsi="Times New Roman" w:cs="Times New Roman"/>
            <w:sz w:val="24"/>
            <w:szCs w:val="24"/>
          </w:rPr>
          <w:fldChar w:fldCharType="separate"/>
        </w:r>
        <w:r w:rsidR="002A5D95">
          <w:rPr>
            <w:rFonts w:ascii="Times New Roman" w:hAnsi="Times New Roman" w:cs="Times New Roman"/>
            <w:noProof/>
            <w:sz w:val="24"/>
            <w:szCs w:val="24"/>
          </w:rPr>
          <w:t>67</w:t>
        </w:r>
        <w:r w:rsidRPr="002A5D95">
          <w:rPr>
            <w:rFonts w:ascii="Times New Roman" w:hAnsi="Times New Roman" w:cs="Times New Roman"/>
            <w:noProof/>
            <w:sz w:val="24"/>
            <w:szCs w:val="24"/>
          </w:rPr>
          <w:fldChar w:fldCharType="end"/>
        </w:r>
      </w:p>
    </w:sdtContent>
  </w:sdt>
  <w:p w:rsidR="00545B9C" w:rsidRDefault="0054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82" w:rsidRDefault="00633682" w:rsidP="00545B9C">
      <w:pPr>
        <w:spacing w:after="0" w:line="240" w:lineRule="auto"/>
      </w:pPr>
      <w:r>
        <w:separator/>
      </w:r>
    </w:p>
  </w:footnote>
  <w:footnote w:type="continuationSeparator" w:id="0">
    <w:p w:rsidR="00633682" w:rsidRDefault="00633682" w:rsidP="00545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002933"/>
      <w:docPartObj>
        <w:docPartGallery w:val="Page Numbers (Top of Page)"/>
        <w:docPartUnique/>
      </w:docPartObj>
    </w:sdtPr>
    <w:sdtEndPr>
      <w:rPr>
        <w:rFonts w:ascii="Times New Roman" w:hAnsi="Times New Roman" w:cs="Times New Roman"/>
        <w:noProof/>
        <w:sz w:val="24"/>
        <w:szCs w:val="24"/>
      </w:rPr>
    </w:sdtEndPr>
    <w:sdtContent>
      <w:p w:rsidR="00545B9C" w:rsidRPr="002A5D95" w:rsidRDefault="00545B9C">
        <w:pPr>
          <w:pStyle w:val="Header"/>
          <w:jc w:val="right"/>
          <w:rPr>
            <w:rFonts w:ascii="Times New Roman" w:hAnsi="Times New Roman" w:cs="Times New Roman"/>
            <w:sz w:val="24"/>
            <w:szCs w:val="24"/>
          </w:rPr>
        </w:pPr>
        <w:r w:rsidRPr="002A5D95">
          <w:rPr>
            <w:rFonts w:ascii="Times New Roman" w:hAnsi="Times New Roman" w:cs="Times New Roman"/>
            <w:sz w:val="24"/>
            <w:szCs w:val="24"/>
          </w:rPr>
          <w:fldChar w:fldCharType="begin"/>
        </w:r>
        <w:r w:rsidRPr="002A5D95">
          <w:rPr>
            <w:rFonts w:ascii="Times New Roman" w:hAnsi="Times New Roman" w:cs="Times New Roman"/>
            <w:sz w:val="24"/>
            <w:szCs w:val="24"/>
          </w:rPr>
          <w:instrText xml:space="preserve"> PAGE   \* MERGEFORMAT </w:instrText>
        </w:r>
        <w:r w:rsidRPr="002A5D95">
          <w:rPr>
            <w:rFonts w:ascii="Times New Roman" w:hAnsi="Times New Roman" w:cs="Times New Roman"/>
            <w:sz w:val="24"/>
            <w:szCs w:val="24"/>
          </w:rPr>
          <w:fldChar w:fldCharType="separate"/>
        </w:r>
        <w:r w:rsidR="002A5D95">
          <w:rPr>
            <w:rFonts w:ascii="Times New Roman" w:hAnsi="Times New Roman" w:cs="Times New Roman"/>
            <w:noProof/>
            <w:sz w:val="24"/>
            <w:szCs w:val="24"/>
          </w:rPr>
          <w:t>68</w:t>
        </w:r>
        <w:r w:rsidRPr="002A5D95">
          <w:rPr>
            <w:rFonts w:ascii="Times New Roman" w:hAnsi="Times New Roman" w:cs="Times New Roman"/>
            <w:noProof/>
            <w:sz w:val="24"/>
            <w:szCs w:val="24"/>
          </w:rPr>
          <w:fldChar w:fldCharType="end"/>
        </w:r>
      </w:p>
    </w:sdtContent>
  </w:sdt>
  <w:p w:rsidR="00545B9C" w:rsidRDefault="0054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9C"/>
    <w:rsid w:val="0000042C"/>
    <w:rsid w:val="00017DB9"/>
    <w:rsid w:val="00031547"/>
    <w:rsid w:val="0009643D"/>
    <w:rsid w:val="00105A62"/>
    <w:rsid w:val="002A5D95"/>
    <w:rsid w:val="002D1F50"/>
    <w:rsid w:val="00310B9E"/>
    <w:rsid w:val="00337FC9"/>
    <w:rsid w:val="003D1B78"/>
    <w:rsid w:val="005249CF"/>
    <w:rsid w:val="00545B9C"/>
    <w:rsid w:val="005F22E0"/>
    <w:rsid w:val="00633682"/>
    <w:rsid w:val="006B75EC"/>
    <w:rsid w:val="006D0E85"/>
    <w:rsid w:val="00740026"/>
    <w:rsid w:val="00761C63"/>
    <w:rsid w:val="00771EF2"/>
    <w:rsid w:val="0078725F"/>
    <w:rsid w:val="008626EC"/>
    <w:rsid w:val="00A32540"/>
    <w:rsid w:val="00AB6FE9"/>
    <w:rsid w:val="00B34E48"/>
    <w:rsid w:val="00BD7EF5"/>
    <w:rsid w:val="00D53DD8"/>
    <w:rsid w:val="00D56EB4"/>
    <w:rsid w:val="00E11AE9"/>
    <w:rsid w:val="00EE441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B9C"/>
    <w:rPr>
      <w:color w:val="0000FF" w:themeColor="hyperlink"/>
      <w:u w:val="single"/>
    </w:rPr>
  </w:style>
  <w:style w:type="paragraph" w:styleId="Header">
    <w:name w:val="header"/>
    <w:basedOn w:val="Normal"/>
    <w:link w:val="HeaderChar"/>
    <w:uiPriority w:val="99"/>
    <w:unhideWhenUsed/>
    <w:rsid w:val="00545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9C"/>
  </w:style>
  <w:style w:type="paragraph" w:styleId="Footer">
    <w:name w:val="footer"/>
    <w:basedOn w:val="Normal"/>
    <w:link w:val="FooterChar"/>
    <w:uiPriority w:val="99"/>
    <w:unhideWhenUsed/>
    <w:rsid w:val="00545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B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B9C"/>
    <w:rPr>
      <w:color w:val="0000FF" w:themeColor="hyperlink"/>
      <w:u w:val="single"/>
    </w:rPr>
  </w:style>
  <w:style w:type="paragraph" w:styleId="Header">
    <w:name w:val="header"/>
    <w:basedOn w:val="Normal"/>
    <w:link w:val="HeaderChar"/>
    <w:uiPriority w:val="99"/>
    <w:unhideWhenUsed/>
    <w:rsid w:val="00545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B9C"/>
  </w:style>
  <w:style w:type="paragraph" w:styleId="Footer">
    <w:name w:val="footer"/>
    <w:basedOn w:val="Normal"/>
    <w:link w:val="FooterChar"/>
    <w:uiPriority w:val="99"/>
    <w:unhideWhenUsed/>
    <w:rsid w:val="00545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20violence_injury_prevention/%20other_injury/burns/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8CFA6-45B4-43E2-94B4-49D064FE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4</cp:revision>
  <dcterms:created xsi:type="dcterms:W3CDTF">2018-01-11T03:11:00Z</dcterms:created>
  <dcterms:modified xsi:type="dcterms:W3CDTF">2018-08-18T03:41:00Z</dcterms:modified>
</cp:coreProperties>
</file>