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4D9" w:rsidRPr="00907A4C" w:rsidRDefault="00AC54D9" w:rsidP="00AC54D9">
      <w:pPr>
        <w:tabs>
          <w:tab w:val="left" w:pos="567"/>
        </w:tabs>
        <w:spacing w:line="480" w:lineRule="auto"/>
        <w:jc w:val="center"/>
        <w:rPr>
          <w:rFonts w:ascii="Times New Roman" w:hAnsi="Times New Roman" w:cs="Times New Roman"/>
          <w:b/>
          <w:sz w:val="24"/>
          <w:szCs w:val="24"/>
        </w:rPr>
      </w:pPr>
      <w:r w:rsidRPr="00907A4C">
        <w:rPr>
          <w:rFonts w:ascii="Times New Roman" w:hAnsi="Times New Roman" w:cs="Times New Roman"/>
          <w:b/>
          <w:sz w:val="24"/>
          <w:szCs w:val="24"/>
        </w:rPr>
        <w:t xml:space="preserve">BAB V </w:t>
      </w:r>
    </w:p>
    <w:p w:rsidR="00AC54D9" w:rsidRPr="00907A4C" w:rsidRDefault="00AC54D9" w:rsidP="00AC54D9">
      <w:pPr>
        <w:tabs>
          <w:tab w:val="left" w:pos="567"/>
        </w:tabs>
        <w:spacing w:line="480" w:lineRule="auto"/>
        <w:jc w:val="center"/>
        <w:rPr>
          <w:rFonts w:ascii="Times New Roman" w:hAnsi="Times New Roman" w:cs="Times New Roman"/>
          <w:b/>
          <w:sz w:val="24"/>
          <w:szCs w:val="24"/>
        </w:rPr>
      </w:pPr>
      <w:r w:rsidRPr="00907A4C">
        <w:rPr>
          <w:rFonts w:ascii="Times New Roman" w:hAnsi="Times New Roman" w:cs="Times New Roman"/>
          <w:b/>
          <w:sz w:val="24"/>
          <w:szCs w:val="24"/>
        </w:rPr>
        <w:t xml:space="preserve">PENUTUP </w:t>
      </w:r>
    </w:p>
    <w:p w:rsidR="00AC54D9" w:rsidRDefault="00AC54D9" w:rsidP="00AC54D9">
      <w:pPr>
        <w:pStyle w:val="ListParagraph"/>
        <w:tabs>
          <w:tab w:val="left" w:pos="567"/>
        </w:tabs>
        <w:spacing w:line="480" w:lineRule="auto"/>
        <w:ind w:left="567"/>
        <w:jc w:val="both"/>
        <w:rPr>
          <w:rFonts w:ascii="Times New Roman" w:hAnsi="Times New Roman" w:cs="Times New Roman"/>
          <w:sz w:val="24"/>
          <w:szCs w:val="24"/>
        </w:rPr>
      </w:pPr>
    </w:p>
    <w:p w:rsidR="00AC54D9" w:rsidRDefault="00AC54D9" w:rsidP="00AC54D9">
      <w:pPr>
        <w:pStyle w:val="ListParagraph"/>
        <w:numPr>
          <w:ilvl w:val="1"/>
          <w:numId w:val="1"/>
        </w:numPr>
        <w:tabs>
          <w:tab w:val="left" w:pos="567"/>
        </w:tabs>
        <w:spacing w:line="480" w:lineRule="auto"/>
        <w:ind w:left="567" w:hanging="567"/>
        <w:jc w:val="both"/>
        <w:rPr>
          <w:rFonts w:ascii="Times New Roman" w:hAnsi="Times New Roman" w:cs="Times New Roman"/>
          <w:b/>
          <w:sz w:val="24"/>
          <w:szCs w:val="24"/>
        </w:rPr>
      </w:pPr>
      <w:r w:rsidRPr="00907A4C">
        <w:rPr>
          <w:rFonts w:ascii="Times New Roman" w:hAnsi="Times New Roman" w:cs="Times New Roman"/>
          <w:b/>
          <w:sz w:val="24"/>
          <w:szCs w:val="24"/>
        </w:rPr>
        <w:t xml:space="preserve">Kesimpulan </w:t>
      </w:r>
    </w:p>
    <w:p w:rsidR="00AC54D9" w:rsidRDefault="00AC54D9" w:rsidP="00AC54D9">
      <w:pPr>
        <w:pStyle w:val="ListParagraph"/>
        <w:tabs>
          <w:tab w:val="left" w:pos="567"/>
        </w:tabs>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Berikut ini merupakan kesimpulan hasil penelitian tentang perbedaan </w:t>
      </w:r>
      <w:r>
        <w:rPr>
          <w:rFonts w:ascii="Times New Roman" w:hAnsi="Times New Roman" w:cs="Times New Roman"/>
          <w:i/>
          <w:sz w:val="24"/>
          <w:szCs w:val="24"/>
        </w:rPr>
        <w:t xml:space="preserve">self efficacy </w:t>
      </w:r>
      <w:r>
        <w:rPr>
          <w:rFonts w:ascii="Times New Roman" w:hAnsi="Times New Roman" w:cs="Times New Roman"/>
          <w:sz w:val="24"/>
          <w:szCs w:val="24"/>
        </w:rPr>
        <w:t>pada ibu menyusui dengan persalinan seksio sesarea dan pervaginam di RSIA Puri Bunda dengan populasi ibu primipara.</w:t>
      </w:r>
    </w:p>
    <w:p w:rsidR="00AC54D9" w:rsidRDefault="00AC54D9" w:rsidP="00AC54D9">
      <w:pPr>
        <w:pStyle w:val="ListParagraph"/>
        <w:numPr>
          <w:ilvl w:val="0"/>
          <w:numId w:val="2"/>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Tingkat </w:t>
      </w:r>
      <w:r>
        <w:rPr>
          <w:rFonts w:ascii="Times New Roman" w:hAnsi="Times New Roman" w:cs="Times New Roman"/>
          <w:i/>
          <w:sz w:val="24"/>
          <w:szCs w:val="24"/>
        </w:rPr>
        <w:t xml:space="preserve">self efficacy </w:t>
      </w:r>
      <w:r>
        <w:rPr>
          <w:rFonts w:ascii="Times New Roman" w:hAnsi="Times New Roman" w:cs="Times New Roman"/>
          <w:sz w:val="24"/>
          <w:szCs w:val="24"/>
        </w:rPr>
        <w:t>pada ibu menyusui seksio sesarea dengan kategori efikasi rendah (53,3%) dan efikasi tinggi (46,7%).</w:t>
      </w:r>
    </w:p>
    <w:p w:rsidR="00AC54D9" w:rsidRDefault="00AC54D9" w:rsidP="00AC54D9">
      <w:pPr>
        <w:pStyle w:val="ListParagraph"/>
        <w:numPr>
          <w:ilvl w:val="0"/>
          <w:numId w:val="2"/>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Tingkat </w:t>
      </w:r>
      <w:r>
        <w:rPr>
          <w:rFonts w:ascii="Times New Roman" w:hAnsi="Times New Roman" w:cs="Times New Roman"/>
          <w:i/>
          <w:sz w:val="24"/>
          <w:szCs w:val="24"/>
        </w:rPr>
        <w:t xml:space="preserve">self efficacy </w:t>
      </w:r>
      <w:r>
        <w:rPr>
          <w:rFonts w:ascii="Times New Roman" w:hAnsi="Times New Roman" w:cs="Times New Roman"/>
          <w:sz w:val="24"/>
          <w:szCs w:val="24"/>
        </w:rPr>
        <w:t>pada ibu menyusui pervaginam dengan kategori efikasi rendah (46,7%) dan efikasi tinggi (53,3%).</w:t>
      </w:r>
    </w:p>
    <w:p w:rsidR="00AC54D9" w:rsidRDefault="00AC54D9" w:rsidP="00AC54D9">
      <w:pPr>
        <w:pStyle w:val="ListParagraph"/>
        <w:numPr>
          <w:ilvl w:val="0"/>
          <w:numId w:val="2"/>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uji statistik disimpulkan </w:t>
      </w:r>
      <w:r w:rsidRPr="003F1042">
        <w:rPr>
          <w:rFonts w:ascii="Times New Roman" w:hAnsi="Times New Roman" w:cs="Times New Roman"/>
          <w:sz w:val="24"/>
          <w:szCs w:val="24"/>
        </w:rPr>
        <w:t xml:space="preserve">tidak terdapat perbedaan </w:t>
      </w:r>
      <w:r w:rsidRPr="003F1042">
        <w:rPr>
          <w:rFonts w:ascii="Times New Roman" w:hAnsi="Times New Roman" w:cs="Times New Roman"/>
          <w:i/>
          <w:sz w:val="24"/>
          <w:szCs w:val="24"/>
        </w:rPr>
        <w:t xml:space="preserve">self efficacy </w:t>
      </w:r>
      <w:r w:rsidRPr="003F1042">
        <w:rPr>
          <w:rFonts w:ascii="Times New Roman" w:hAnsi="Times New Roman" w:cs="Times New Roman"/>
          <w:sz w:val="24"/>
          <w:szCs w:val="24"/>
        </w:rPr>
        <w:t>pada ibu menyusui</w:t>
      </w:r>
      <w:r>
        <w:rPr>
          <w:rFonts w:ascii="Times New Roman" w:hAnsi="Times New Roman" w:cs="Times New Roman"/>
          <w:sz w:val="24"/>
          <w:szCs w:val="24"/>
        </w:rPr>
        <w:t xml:space="preserve"> primipara</w:t>
      </w:r>
      <w:r w:rsidRPr="003F1042">
        <w:rPr>
          <w:rFonts w:ascii="Times New Roman" w:hAnsi="Times New Roman" w:cs="Times New Roman"/>
          <w:sz w:val="24"/>
          <w:szCs w:val="24"/>
        </w:rPr>
        <w:t xml:space="preserve"> dengan persalinan seksio sesarea dan pervaginam.</w:t>
      </w:r>
    </w:p>
    <w:p w:rsidR="00AC54D9" w:rsidRPr="00907A4C" w:rsidRDefault="00AC54D9" w:rsidP="00AC54D9">
      <w:pPr>
        <w:pStyle w:val="ListParagraph"/>
        <w:tabs>
          <w:tab w:val="left" w:pos="567"/>
        </w:tabs>
        <w:spacing w:line="480" w:lineRule="auto"/>
        <w:ind w:left="1494"/>
        <w:jc w:val="both"/>
        <w:rPr>
          <w:rFonts w:ascii="Times New Roman" w:hAnsi="Times New Roman" w:cs="Times New Roman"/>
          <w:sz w:val="24"/>
          <w:szCs w:val="24"/>
        </w:rPr>
      </w:pPr>
    </w:p>
    <w:p w:rsidR="00AC54D9" w:rsidRDefault="00AC54D9" w:rsidP="00AC54D9">
      <w:pPr>
        <w:pStyle w:val="ListParagraph"/>
        <w:numPr>
          <w:ilvl w:val="1"/>
          <w:numId w:val="1"/>
        </w:numPr>
        <w:tabs>
          <w:tab w:val="left" w:pos="567"/>
        </w:tabs>
        <w:spacing w:line="480" w:lineRule="auto"/>
        <w:ind w:left="567" w:hanging="567"/>
        <w:jc w:val="both"/>
        <w:rPr>
          <w:rFonts w:ascii="Times New Roman" w:hAnsi="Times New Roman" w:cs="Times New Roman"/>
          <w:b/>
          <w:sz w:val="24"/>
          <w:szCs w:val="24"/>
        </w:rPr>
      </w:pPr>
      <w:r w:rsidRPr="00907A4C">
        <w:rPr>
          <w:rFonts w:ascii="Times New Roman" w:hAnsi="Times New Roman" w:cs="Times New Roman"/>
          <w:b/>
          <w:sz w:val="24"/>
          <w:szCs w:val="24"/>
        </w:rPr>
        <w:t xml:space="preserve">Saran </w:t>
      </w:r>
    </w:p>
    <w:p w:rsidR="00AC54D9" w:rsidRDefault="00AC54D9" w:rsidP="00AC54D9">
      <w:pPr>
        <w:pStyle w:val="ListParagraph"/>
        <w:tabs>
          <w:tab w:val="left" w:pos="567"/>
        </w:tabs>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Ibu primipara merupakan ibu yang baru pertama kali merasakan pengalaman kehamilan, persalinan, menyusui dan merawat bayi. Terdapat banyak tantangan yang harus dilewati ibu agar proses reproduksi tersebut dapat berjalan optimal, sehingga mewujudkan ibu-bayi yang sehat dan berimplikasi langsung pada kesehatan keluarga. Berikut ini merupakan saran penulis berdasarkan hasil penelitian. </w:t>
      </w:r>
    </w:p>
    <w:p w:rsidR="00AC54D9" w:rsidRPr="00EF07E3" w:rsidRDefault="00AC54D9" w:rsidP="00AC54D9">
      <w:pPr>
        <w:tabs>
          <w:tab w:val="left" w:pos="567"/>
        </w:tabs>
        <w:spacing w:line="480" w:lineRule="auto"/>
        <w:jc w:val="both"/>
        <w:rPr>
          <w:rFonts w:ascii="Times New Roman" w:hAnsi="Times New Roman" w:cs="Times New Roman"/>
          <w:sz w:val="24"/>
          <w:szCs w:val="24"/>
        </w:rPr>
      </w:pPr>
    </w:p>
    <w:p w:rsidR="00AC54D9" w:rsidRDefault="00AC54D9" w:rsidP="00AC54D9">
      <w:pPr>
        <w:pStyle w:val="ListParagraph"/>
        <w:numPr>
          <w:ilvl w:val="0"/>
          <w:numId w:val="3"/>
        </w:numPr>
        <w:tabs>
          <w:tab w:val="left" w:pos="567"/>
        </w:tabs>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Bagi Institusi Pelayanan Kesehatan </w:t>
      </w:r>
    </w:p>
    <w:p w:rsidR="00AC54D9" w:rsidRPr="00CE6D90" w:rsidRDefault="00AC54D9" w:rsidP="00AC54D9">
      <w:pPr>
        <w:pStyle w:val="ListParagraph"/>
        <w:tabs>
          <w:tab w:val="left" w:pos="567"/>
        </w:tabs>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Institusi pelayanan kesehatan merupakan pintu utama dalam pemberi asuhan layanan untuk keluarga terutama ibu dan bayi. Diperlukan peningkatan kualitas layanan kepada ibu sejak masa sebelum kehamilan hingga perawatan bayi, terutama kaitannya dengan akses dukungan seperti pendamping menyusui</w:t>
      </w:r>
      <w:r w:rsidRPr="006557AB">
        <w:rPr>
          <w:rFonts w:ascii="Times New Roman" w:hAnsi="Times New Roman" w:cs="Times New Roman"/>
          <w:sz w:val="24"/>
          <w:szCs w:val="24"/>
        </w:rPr>
        <w:t xml:space="preserve">, </w:t>
      </w:r>
      <w:r>
        <w:rPr>
          <w:rFonts w:ascii="Times New Roman" w:hAnsi="Times New Roman" w:cs="Times New Roman"/>
          <w:sz w:val="24"/>
          <w:szCs w:val="24"/>
        </w:rPr>
        <w:t>akses informasi terkait ASI dan pemberian makanan pada bayi</w:t>
      </w:r>
      <w:r w:rsidRPr="006557AB">
        <w:rPr>
          <w:rFonts w:ascii="Times New Roman" w:hAnsi="Times New Roman" w:cs="Times New Roman"/>
          <w:sz w:val="24"/>
          <w:szCs w:val="24"/>
        </w:rPr>
        <w:t xml:space="preserve"> dan interaksi sedini mungkin ibu-bayi yang didukung melalui kegiatan IMD dan rawat gabung. </w:t>
      </w:r>
      <w:r>
        <w:rPr>
          <w:rFonts w:ascii="Times New Roman" w:hAnsi="Times New Roman" w:cs="Times New Roman"/>
          <w:sz w:val="24"/>
          <w:szCs w:val="24"/>
        </w:rPr>
        <w:t>Sehingga dapat berpengaruh secara langsung pada keyakina diri/</w:t>
      </w:r>
      <w:r>
        <w:rPr>
          <w:rFonts w:ascii="Times New Roman" w:hAnsi="Times New Roman" w:cs="Times New Roman"/>
          <w:i/>
          <w:sz w:val="24"/>
          <w:szCs w:val="24"/>
        </w:rPr>
        <w:t xml:space="preserve">self efficacy </w:t>
      </w:r>
      <w:r>
        <w:rPr>
          <w:rFonts w:ascii="Times New Roman" w:hAnsi="Times New Roman" w:cs="Times New Roman"/>
          <w:sz w:val="24"/>
          <w:szCs w:val="24"/>
        </w:rPr>
        <w:t xml:space="preserve">menyusui ibu. </w:t>
      </w:r>
    </w:p>
    <w:p w:rsidR="00AC54D9" w:rsidRDefault="00AC54D9" w:rsidP="00AC54D9">
      <w:pPr>
        <w:pStyle w:val="ListParagraph"/>
        <w:numPr>
          <w:ilvl w:val="0"/>
          <w:numId w:val="3"/>
        </w:numPr>
        <w:tabs>
          <w:tab w:val="left" w:pos="567"/>
        </w:tabs>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Bagi Institusi Pemerintah </w:t>
      </w:r>
    </w:p>
    <w:p w:rsidR="00AC54D9" w:rsidRPr="00EB273C" w:rsidRDefault="00AC54D9" w:rsidP="00AC54D9">
      <w:pPr>
        <w:pStyle w:val="ListParagraph"/>
        <w:tabs>
          <w:tab w:val="left" w:pos="567"/>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b/>
        <w:t>Pemerintah pusat dan daerah lebih menggalakkan kemudahan akses informasi menyusui dan pemberian makanan pada bayi sesuai umur. Selain itu pemerintah juga perlu meningkatan kesetaraan kualitas layanan rumah sakit khususnya kewajiban standarisasi RSSIB.</w:t>
      </w:r>
    </w:p>
    <w:p w:rsidR="00AC54D9" w:rsidRDefault="00AC54D9" w:rsidP="00AC54D9">
      <w:pPr>
        <w:pStyle w:val="ListParagraph"/>
        <w:numPr>
          <w:ilvl w:val="0"/>
          <w:numId w:val="3"/>
        </w:numPr>
        <w:tabs>
          <w:tab w:val="left" w:pos="567"/>
        </w:tabs>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Bagi Peneliti/Akademisi</w:t>
      </w:r>
    </w:p>
    <w:p w:rsidR="00B954DA" w:rsidRPr="00AC54D9" w:rsidRDefault="00AC54D9" w:rsidP="00AC54D9">
      <w:pPr>
        <w:pStyle w:val="ListParagraph"/>
        <w:tabs>
          <w:tab w:val="left" w:pos="567"/>
        </w:tabs>
        <w:spacing w:line="480" w:lineRule="auto"/>
        <w:ind w:left="1134" w:firstLine="284"/>
        <w:jc w:val="both"/>
        <w:rPr>
          <w:rFonts w:ascii="Times New Roman" w:hAnsi="Times New Roman" w:cs="Times New Roman"/>
          <w:sz w:val="24"/>
          <w:szCs w:val="24"/>
        </w:rPr>
      </w:pPr>
      <w:r w:rsidRPr="00AC54D9">
        <w:rPr>
          <w:rFonts w:ascii="Times New Roman" w:hAnsi="Times New Roman" w:cs="Times New Roman"/>
          <w:sz w:val="24"/>
          <w:szCs w:val="24"/>
        </w:rPr>
        <w:t xml:space="preserve">Bagi peneliti selanjutnya diharapkan dapat mengembangkan penelitian ini dengan jumlah sampel yang lebih banyak. Selain itu, juga dapat dikaji terkait pengaruh atau hubungan dukungan yang didapatkan ibu selama hamil hingga nifas, serta pengkajian pengetahuan ibu terkait menyusui dan pemberian makana pada bayi dengan tingkat </w:t>
      </w:r>
      <w:r w:rsidRPr="00AC54D9">
        <w:rPr>
          <w:rFonts w:ascii="Times New Roman" w:hAnsi="Times New Roman" w:cs="Times New Roman"/>
          <w:i/>
          <w:sz w:val="24"/>
          <w:szCs w:val="24"/>
        </w:rPr>
        <w:t xml:space="preserve">self efficacy </w:t>
      </w:r>
      <w:r w:rsidRPr="00AC54D9">
        <w:rPr>
          <w:rFonts w:ascii="Times New Roman" w:hAnsi="Times New Roman" w:cs="Times New Roman"/>
          <w:sz w:val="24"/>
          <w:szCs w:val="24"/>
        </w:rPr>
        <w:t>menyusui.</w:t>
      </w:r>
      <w:r w:rsidRPr="00AC54D9">
        <w:rPr>
          <w:rFonts w:ascii="Times New Roman" w:hAnsi="Times New Roman" w:cs="Times New Roman"/>
          <w:sz w:val="24"/>
          <w:szCs w:val="24"/>
        </w:rPr>
        <w:tab/>
      </w:r>
    </w:p>
    <w:sectPr w:rsidR="00B954DA" w:rsidRPr="00AC54D9" w:rsidSect="00AC54D9">
      <w:headerReference w:type="default" r:id="rId7"/>
      <w:footerReference w:type="first" r:id="rId8"/>
      <w:pgSz w:w="11906" w:h="16838"/>
      <w:pgMar w:top="2268" w:right="1701" w:bottom="1701" w:left="2268" w:header="708" w:footer="708" w:gutter="0"/>
      <w:pgNumType w:start="7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4D9" w:rsidRDefault="00AC54D9" w:rsidP="00AC54D9">
      <w:pPr>
        <w:spacing w:line="240" w:lineRule="auto"/>
      </w:pPr>
      <w:r>
        <w:separator/>
      </w:r>
    </w:p>
  </w:endnote>
  <w:endnote w:type="continuationSeparator" w:id="1">
    <w:p w:rsidR="00AC54D9" w:rsidRDefault="00AC54D9" w:rsidP="00AC54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632"/>
      <w:docPartObj>
        <w:docPartGallery w:val="Page Numbers (Bottom of Page)"/>
        <w:docPartUnique/>
      </w:docPartObj>
    </w:sdtPr>
    <w:sdtContent>
      <w:p w:rsidR="00AC54D9" w:rsidRDefault="00AC54D9">
        <w:pPr>
          <w:pStyle w:val="Footer"/>
          <w:jc w:val="center"/>
        </w:pPr>
        <w:r w:rsidRPr="00AC54D9">
          <w:rPr>
            <w:rFonts w:ascii="Times New Roman" w:hAnsi="Times New Roman" w:cs="Times New Roman"/>
            <w:sz w:val="24"/>
            <w:szCs w:val="24"/>
          </w:rPr>
          <w:fldChar w:fldCharType="begin"/>
        </w:r>
        <w:r w:rsidRPr="00AC54D9">
          <w:rPr>
            <w:rFonts w:ascii="Times New Roman" w:hAnsi="Times New Roman" w:cs="Times New Roman"/>
            <w:sz w:val="24"/>
            <w:szCs w:val="24"/>
          </w:rPr>
          <w:instrText xml:space="preserve"> PAGE   \* MERGEFORMAT </w:instrText>
        </w:r>
        <w:r w:rsidRPr="00AC54D9">
          <w:rPr>
            <w:rFonts w:ascii="Times New Roman" w:hAnsi="Times New Roman" w:cs="Times New Roman"/>
            <w:sz w:val="24"/>
            <w:szCs w:val="24"/>
          </w:rPr>
          <w:fldChar w:fldCharType="separate"/>
        </w:r>
        <w:r>
          <w:rPr>
            <w:rFonts w:ascii="Times New Roman" w:hAnsi="Times New Roman" w:cs="Times New Roman"/>
            <w:noProof/>
            <w:sz w:val="24"/>
            <w:szCs w:val="24"/>
          </w:rPr>
          <w:t>70</w:t>
        </w:r>
        <w:r w:rsidRPr="00AC54D9">
          <w:rPr>
            <w:rFonts w:ascii="Times New Roman" w:hAnsi="Times New Roman" w:cs="Times New Roman"/>
            <w:sz w:val="24"/>
            <w:szCs w:val="24"/>
          </w:rPr>
          <w:fldChar w:fldCharType="end"/>
        </w:r>
      </w:p>
    </w:sdtContent>
  </w:sdt>
  <w:p w:rsidR="00AC54D9" w:rsidRDefault="00AC54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4D9" w:rsidRDefault="00AC54D9" w:rsidP="00AC54D9">
      <w:pPr>
        <w:spacing w:line="240" w:lineRule="auto"/>
      </w:pPr>
      <w:r>
        <w:separator/>
      </w:r>
    </w:p>
  </w:footnote>
  <w:footnote w:type="continuationSeparator" w:id="1">
    <w:p w:rsidR="00AC54D9" w:rsidRDefault="00AC54D9" w:rsidP="00AC54D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630"/>
      <w:docPartObj>
        <w:docPartGallery w:val="Page Numbers (Top of Page)"/>
        <w:docPartUnique/>
      </w:docPartObj>
    </w:sdtPr>
    <w:sdtEndPr>
      <w:rPr>
        <w:rFonts w:ascii="Times New Roman" w:hAnsi="Times New Roman" w:cs="Times New Roman"/>
        <w:sz w:val="24"/>
        <w:szCs w:val="24"/>
      </w:rPr>
    </w:sdtEndPr>
    <w:sdtContent>
      <w:p w:rsidR="00AC54D9" w:rsidRPr="00AC54D9" w:rsidRDefault="00AC54D9">
        <w:pPr>
          <w:pStyle w:val="Header"/>
          <w:jc w:val="right"/>
          <w:rPr>
            <w:rFonts w:ascii="Times New Roman" w:hAnsi="Times New Roman" w:cs="Times New Roman"/>
            <w:sz w:val="24"/>
            <w:szCs w:val="24"/>
          </w:rPr>
        </w:pPr>
        <w:r w:rsidRPr="00AC54D9">
          <w:rPr>
            <w:rFonts w:ascii="Times New Roman" w:hAnsi="Times New Roman" w:cs="Times New Roman"/>
            <w:sz w:val="24"/>
            <w:szCs w:val="24"/>
          </w:rPr>
          <w:fldChar w:fldCharType="begin"/>
        </w:r>
        <w:r w:rsidRPr="00AC54D9">
          <w:rPr>
            <w:rFonts w:ascii="Times New Roman" w:hAnsi="Times New Roman" w:cs="Times New Roman"/>
            <w:sz w:val="24"/>
            <w:szCs w:val="24"/>
          </w:rPr>
          <w:instrText xml:space="preserve"> PAGE   \* MERGEFORMAT </w:instrText>
        </w:r>
        <w:r w:rsidRPr="00AC54D9">
          <w:rPr>
            <w:rFonts w:ascii="Times New Roman" w:hAnsi="Times New Roman" w:cs="Times New Roman"/>
            <w:sz w:val="24"/>
            <w:szCs w:val="24"/>
          </w:rPr>
          <w:fldChar w:fldCharType="separate"/>
        </w:r>
        <w:r>
          <w:rPr>
            <w:rFonts w:ascii="Times New Roman" w:hAnsi="Times New Roman" w:cs="Times New Roman"/>
            <w:noProof/>
            <w:sz w:val="24"/>
            <w:szCs w:val="24"/>
          </w:rPr>
          <w:t>71</w:t>
        </w:r>
        <w:r w:rsidRPr="00AC54D9">
          <w:rPr>
            <w:rFonts w:ascii="Times New Roman" w:hAnsi="Times New Roman" w:cs="Times New Roman"/>
            <w:sz w:val="24"/>
            <w:szCs w:val="24"/>
          </w:rPr>
          <w:fldChar w:fldCharType="end"/>
        </w:r>
      </w:p>
    </w:sdtContent>
  </w:sdt>
  <w:p w:rsidR="00AC54D9" w:rsidRDefault="00AC54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18B7"/>
    <w:multiLevelType w:val="multilevel"/>
    <w:tmpl w:val="4336CE2C"/>
    <w:lvl w:ilvl="0">
      <w:start w:val="1"/>
      <w:numFmt w:val="decimal"/>
      <w:lvlText w:val="%1."/>
      <w:lvlJc w:val="left"/>
      <w:pPr>
        <w:ind w:left="720"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49853B69"/>
    <w:multiLevelType w:val="hybridMultilevel"/>
    <w:tmpl w:val="85404F5C"/>
    <w:lvl w:ilvl="0" w:tplc="591AA39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56C210A1"/>
    <w:multiLevelType w:val="hybridMultilevel"/>
    <w:tmpl w:val="E62004E0"/>
    <w:lvl w:ilvl="0" w:tplc="3018559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C54D9"/>
    <w:rsid w:val="00777F40"/>
    <w:rsid w:val="00AC54D9"/>
    <w:rsid w:val="00B954D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4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qFormat/>
    <w:rsid w:val="00AC54D9"/>
    <w:pPr>
      <w:ind w:left="720"/>
      <w:contextualSpacing/>
    </w:pPr>
  </w:style>
  <w:style w:type="character" w:customStyle="1" w:styleId="ListParagraphChar">
    <w:name w:val="List Paragraph Char"/>
    <w:aliases w:val="UGEX'Z Char"/>
    <w:link w:val="ListParagraph"/>
    <w:rsid w:val="00AC54D9"/>
  </w:style>
  <w:style w:type="paragraph" w:styleId="Header">
    <w:name w:val="header"/>
    <w:basedOn w:val="Normal"/>
    <w:link w:val="HeaderChar"/>
    <w:uiPriority w:val="99"/>
    <w:unhideWhenUsed/>
    <w:rsid w:val="00AC54D9"/>
    <w:pPr>
      <w:tabs>
        <w:tab w:val="center" w:pos="4513"/>
        <w:tab w:val="right" w:pos="9026"/>
      </w:tabs>
      <w:spacing w:line="240" w:lineRule="auto"/>
    </w:pPr>
  </w:style>
  <w:style w:type="character" w:customStyle="1" w:styleId="HeaderChar">
    <w:name w:val="Header Char"/>
    <w:basedOn w:val="DefaultParagraphFont"/>
    <w:link w:val="Header"/>
    <w:uiPriority w:val="99"/>
    <w:rsid w:val="00AC54D9"/>
  </w:style>
  <w:style w:type="paragraph" w:styleId="Footer">
    <w:name w:val="footer"/>
    <w:basedOn w:val="Normal"/>
    <w:link w:val="FooterChar"/>
    <w:uiPriority w:val="99"/>
    <w:unhideWhenUsed/>
    <w:rsid w:val="00AC54D9"/>
    <w:pPr>
      <w:tabs>
        <w:tab w:val="center" w:pos="4513"/>
        <w:tab w:val="right" w:pos="9026"/>
      </w:tabs>
      <w:spacing w:line="240" w:lineRule="auto"/>
    </w:pPr>
  </w:style>
  <w:style w:type="character" w:customStyle="1" w:styleId="FooterChar">
    <w:name w:val="Footer Char"/>
    <w:basedOn w:val="DefaultParagraphFont"/>
    <w:link w:val="Footer"/>
    <w:uiPriority w:val="99"/>
    <w:rsid w:val="00AC54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2019-01-27T12:10:00Z</dcterms:created>
  <dcterms:modified xsi:type="dcterms:W3CDTF">2019-01-27T12:12:00Z</dcterms:modified>
</cp:coreProperties>
</file>