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4C" w:rsidRPr="007A1F98" w:rsidRDefault="0031604C" w:rsidP="0031604C">
      <w:pPr>
        <w:pStyle w:val="Heading1"/>
        <w:rPr>
          <w:rFonts w:cs="Arial"/>
        </w:rPr>
      </w:pPr>
      <w:bookmarkStart w:id="0" w:name="_Toc485035711"/>
      <w:bookmarkStart w:id="1" w:name="_Toc485728328"/>
      <w:bookmarkStart w:id="2" w:name="_Toc485729770"/>
      <w:r w:rsidRPr="007A1F98">
        <w:rPr>
          <w:rFonts w:cs="Arial"/>
        </w:rPr>
        <w:t>Daftar pustaka</w:t>
      </w:r>
      <w:bookmarkEnd w:id="0"/>
      <w:bookmarkEnd w:id="1"/>
      <w:bookmarkEnd w:id="2"/>
    </w:p>
    <w:p w:rsidR="0031604C" w:rsidRPr="007A1F98" w:rsidRDefault="0031604C" w:rsidP="0031604C">
      <w:pPr>
        <w:spacing w:line="240" w:lineRule="auto"/>
        <w:jc w:val="both"/>
        <w:rPr>
          <w:rFonts w:ascii="Arial" w:hAnsi="Arial" w:cs="Arial"/>
          <w:b/>
        </w:rPr>
      </w:pP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Andriani, M dan Wirjatmadi, B. 2012. </w:t>
      </w:r>
      <w:r w:rsidRPr="007A1F98">
        <w:rPr>
          <w:rFonts w:ascii="Arial" w:hAnsi="Arial" w:cs="Arial"/>
          <w:i/>
        </w:rPr>
        <w:t>Peranan Gizi Dalam Siklus Kehidupan.</w:t>
      </w:r>
      <w:r w:rsidRPr="007A1F98">
        <w:rPr>
          <w:rFonts w:ascii="Arial" w:hAnsi="Arial" w:cs="Arial"/>
        </w:rPr>
        <w:t xml:space="preserve"> Kencana Prenada Media Group: Jakarta</w:t>
      </w: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Ardiyani, V. 2015. </w:t>
      </w:r>
      <w:r>
        <w:rPr>
          <w:rFonts w:ascii="Arial" w:hAnsi="Arial" w:cs="Arial"/>
          <w:i/>
        </w:rPr>
        <w:t>Peng</w:t>
      </w:r>
      <w:r>
        <w:rPr>
          <w:rFonts w:ascii="Arial" w:hAnsi="Arial" w:cs="Arial"/>
          <w:i/>
          <w:lang w:val="en-US"/>
        </w:rPr>
        <w:t>e</w:t>
      </w:r>
      <w:r>
        <w:rPr>
          <w:rFonts w:ascii="Arial" w:hAnsi="Arial" w:cs="Arial"/>
          <w:i/>
        </w:rPr>
        <w:t>mba</w:t>
      </w:r>
      <w:r w:rsidRPr="007A1F98">
        <w:rPr>
          <w:rFonts w:ascii="Arial" w:hAnsi="Arial" w:cs="Arial"/>
          <w:i/>
        </w:rPr>
        <w:t>ga</w:t>
      </w:r>
      <w:r>
        <w:rPr>
          <w:rFonts w:ascii="Arial" w:hAnsi="Arial" w:cs="Arial"/>
          <w:i/>
          <w:lang w:val="en-US"/>
        </w:rPr>
        <w:t>n</w:t>
      </w:r>
      <w:r w:rsidRPr="007A1F98">
        <w:rPr>
          <w:rFonts w:ascii="Arial" w:hAnsi="Arial" w:cs="Arial"/>
          <w:i/>
        </w:rPr>
        <w:t xml:space="preserve"> Menu Ditinjau Dari Kualitas Menu (Pola Menu D</w:t>
      </w:r>
      <w:r>
        <w:rPr>
          <w:rFonts w:ascii="Arial" w:hAnsi="Arial" w:cs="Arial"/>
          <w:i/>
        </w:rPr>
        <w:t>an Variasi), Biaya, Ni</w:t>
      </w:r>
      <w:r w:rsidRPr="007A1F98">
        <w:rPr>
          <w:rFonts w:ascii="Arial" w:hAnsi="Arial" w:cs="Arial"/>
          <w:i/>
        </w:rPr>
        <w:t>l</w:t>
      </w:r>
      <w:r>
        <w:rPr>
          <w:rFonts w:ascii="Arial" w:hAnsi="Arial" w:cs="Arial"/>
          <w:i/>
          <w:lang w:val="en-US"/>
        </w:rPr>
        <w:t>a</w:t>
      </w:r>
      <w:r w:rsidRPr="007A1F98">
        <w:rPr>
          <w:rFonts w:ascii="Arial" w:hAnsi="Arial" w:cs="Arial"/>
          <w:i/>
        </w:rPr>
        <w:t>i Gizi Dan Tingkat Kesukaan Pada Penyelenggaraanmakan Siang Di Sd Islamic Global School Kota Malang. KTI</w:t>
      </w:r>
      <w:r w:rsidRPr="007A1F98">
        <w:rPr>
          <w:rFonts w:ascii="Arial" w:hAnsi="Arial" w:cs="Arial"/>
        </w:rPr>
        <w:t xml:space="preserve"> :Jurusan Gizi Poltekkes Kemenkes Malang</w:t>
      </w:r>
    </w:p>
    <w:p w:rsidR="0031604C" w:rsidRPr="007A1F98" w:rsidRDefault="0031604C" w:rsidP="0031604C">
      <w:pPr>
        <w:spacing w:line="24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Almatsier, Sunita. 2006. </w:t>
      </w:r>
      <w:r w:rsidRPr="007A1F98">
        <w:rPr>
          <w:rFonts w:ascii="Arial" w:hAnsi="Arial" w:cs="Arial"/>
          <w:i/>
        </w:rPr>
        <w:t>Prinsip Dasar Ilmu Gizi</w:t>
      </w:r>
      <w:r w:rsidRPr="007A1F98">
        <w:rPr>
          <w:rFonts w:ascii="Arial" w:hAnsi="Arial" w:cs="Arial"/>
        </w:rPr>
        <w:t>. Jakarta : PT Gramedia Pustaka.</w:t>
      </w: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Bakri, Bacyar dkk. 2008. </w:t>
      </w:r>
      <w:r w:rsidRPr="007A1F98">
        <w:rPr>
          <w:rFonts w:ascii="Arial" w:hAnsi="Arial" w:cs="Arial"/>
          <w:i/>
        </w:rPr>
        <w:t xml:space="preserve">Buku Ajar Praktek Penerapan MSMP I/Mi Di RS Instansi Komersial Dan Non Komersial. </w:t>
      </w:r>
      <w:r w:rsidRPr="007A1F98">
        <w:rPr>
          <w:rFonts w:ascii="Arial" w:hAnsi="Arial" w:cs="Arial"/>
        </w:rPr>
        <w:t xml:space="preserve">Malang: Politeknik Kesehatan Kemenken Malang. </w:t>
      </w: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Bakri, Bacyar dkk. 2013. </w:t>
      </w:r>
      <w:r w:rsidRPr="007A1F98">
        <w:rPr>
          <w:rFonts w:ascii="Arial" w:hAnsi="Arial" w:cs="Arial"/>
          <w:i/>
        </w:rPr>
        <w:t xml:space="preserve">Buku Ajar Manajemen Sistem Penyelenggaraan Makanan (Food Service Management). </w:t>
      </w:r>
      <w:r w:rsidRPr="007A1F98">
        <w:rPr>
          <w:rFonts w:ascii="Arial" w:hAnsi="Arial" w:cs="Arial"/>
        </w:rPr>
        <w:t xml:space="preserve">Malang : Politeknik Kesehatan Kemenken Malang. </w:t>
      </w: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Cristiyani, R,N . 2016.  </w:t>
      </w:r>
      <w:r w:rsidRPr="007A1F98">
        <w:rPr>
          <w:rFonts w:ascii="Arial" w:hAnsi="Arial" w:cs="Arial"/>
          <w:i/>
        </w:rPr>
        <w:t>Gambaran Kesesuaian Standar Porsi, Pola Menu, Dan Status Gizi Remaja Putri Di Pondok Pesantren Al Anwar Mranggen</w:t>
      </w:r>
      <w:r w:rsidRPr="007A1F98">
        <w:rPr>
          <w:rFonts w:ascii="Arial" w:hAnsi="Arial" w:cs="Arial"/>
        </w:rPr>
        <w:t xml:space="preserve">. KTI: Jurusan Gizi Unuversitas Muhammadiyah Semarang </w:t>
      </w: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Cakti, M,L. 2016. </w:t>
      </w:r>
      <w:r w:rsidRPr="007A1F98">
        <w:rPr>
          <w:rFonts w:ascii="Arial" w:hAnsi="Arial" w:cs="Arial"/>
          <w:i/>
        </w:rPr>
        <w:t>Kualitas Makanan Dan Daya Terima Pada Penyelenggaraan Makanan Di Asrama Militer Lemjiantek Koodiklat TNI AD Karangploso  Batu</w:t>
      </w:r>
      <w:r w:rsidRPr="007A1F98">
        <w:rPr>
          <w:rFonts w:ascii="Arial" w:hAnsi="Arial" w:cs="Arial"/>
        </w:rPr>
        <w:t xml:space="preserve">. KTI:Jurusan Gizi Poltekkes Kemenkes Malang </w:t>
      </w:r>
    </w:p>
    <w:p w:rsidR="0031604C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Dewi, A.B.F.K, dkk. 2013. </w:t>
      </w:r>
      <w:r w:rsidRPr="007A1F98">
        <w:rPr>
          <w:rFonts w:ascii="Arial" w:hAnsi="Arial" w:cs="Arial"/>
          <w:i/>
        </w:rPr>
        <w:t>Ilmu Gizi Untuk Praktisi Kesehatan</w:t>
      </w:r>
      <w:r w:rsidRPr="007A1F98">
        <w:rPr>
          <w:rFonts w:ascii="Arial" w:hAnsi="Arial" w:cs="Arial"/>
        </w:rPr>
        <w:t xml:space="preserve">. Yogyakarta: Garaha Ilmu </w:t>
      </w:r>
    </w:p>
    <w:p w:rsidR="0031604C" w:rsidRPr="00C7171E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Fajar, Ibnu dkk. 2009. </w:t>
      </w:r>
      <w:r w:rsidRPr="00C7171E">
        <w:rPr>
          <w:rFonts w:ascii="Arial" w:hAnsi="Arial" w:cs="Arial"/>
          <w:i/>
          <w:lang w:val="en-US"/>
        </w:rPr>
        <w:t>Statistika Untuk Praktisi Kesehatan</w:t>
      </w:r>
      <w:r>
        <w:rPr>
          <w:rFonts w:ascii="Arial" w:hAnsi="Arial" w:cs="Arial"/>
          <w:lang w:val="en-US"/>
        </w:rPr>
        <w:t xml:space="preserve">. </w:t>
      </w:r>
      <w:r w:rsidRPr="007A1F98">
        <w:rPr>
          <w:rFonts w:ascii="Arial" w:hAnsi="Arial" w:cs="Arial"/>
        </w:rPr>
        <w:t xml:space="preserve">Yogyakarta: Garaha Ilmu </w:t>
      </w:r>
    </w:p>
    <w:p w:rsidR="0031604C" w:rsidRPr="007A1F98" w:rsidRDefault="0031604C" w:rsidP="0031604C">
      <w:pPr>
        <w:spacing w:line="24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Moehyi, Sjahmien. 1992. </w:t>
      </w:r>
      <w:r w:rsidRPr="007A1F98">
        <w:rPr>
          <w:rFonts w:ascii="Arial" w:hAnsi="Arial" w:cs="Arial"/>
          <w:i/>
        </w:rPr>
        <w:t xml:space="preserve">Makanan Institusi dan Jasa Boga. </w:t>
      </w:r>
      <w:r w:rsidRPr="007A1F98">
        <w:rPr>
          <w:rFonts w:ascii="Arial" w:hAnsi="Arial" w:cs="Arial"/>
        </w:rPr>
        <w:t xml:space="preserve">Jakarta: Bhratara </w:t>
      </w: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Munifah, I. 2013. </w:t>
      </w:r>
      <w:r w:rsidRPr="007A1F98">
        <w:rPr>
          <w:rFonts w:ascii="Arial" w:hAnsi="Arial" w:cs="Arial"/>
          <w:i/>
        </w:rPr>
        <w:t>Kualitas Makanan, Mutu Fisik Alat Saji Dan Daya Terima Pada Penyelenggaraan Makanan Dipanti Asuhan Nurul Abyadh Sumbersari Malang</w:t>
      </w:r>
      <w:r w:rsidRPr="007A1F98">
        <w:rPr>
          <w:rFonts w:ascii="Arial" w:hAnsi="Arial" w:cs="Arial"/>
        </w:rPr>
        <w:t>. KTI :Jurusan Gizi Poltekkes Kemenkes Malang</w:t>
      </w: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Mukrie, Nursiah.A. 1990. </w:t>
      </w:r>
      <w:r w:rsidRPr="007A1F98">
        <w:rPr>
          <w:rFonts w:ascii="Arial" w:hAnsi="Arial" w:cs="Arial"/>
          <w:i/>
        </w:rPr>
        <w:t xml:space="preserve">Manajemen Pelayanan Institusi Dasar. </w:t>
      </w:r>
      <w:r w:rsidRPr="007A1F98">
        <w:rPr>
          <w:rFonts w:ascii="Arial" w:hAnsi="Arial" w:cs="Arial"/>
        </w:rPr>
        <w:t>Jakarta: Proyek Pengembangan Tenaga Gizi Pusat</w:t>
      </w: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Ningsih, Y.F. 2016. </w:t>
      </w:r>
      <w:r w:rsidRPr="007A1F98">
        <w:rPr>
          <w:rFonts w:ascii="Arial" w:hAnsi="Arial" w:cs="Arial"/>
          <w:i/>
        </w:rPr>
        <w:t>Perencanaan Menu, Kualitas Menu, Dan Waste Makanan Biasa Di Ruang Bedah Gedung Marwah Lantai1 RSU Haji Surabaya</w:t>
      </w:r>
      <w:r w:rsidRPr="007A1F98">
        <w:rPr>
          <w:rFonts w:ascii="Arial" w:hAnsi="Arial" w:cs="Arial"/>
        </w:rPr>
        <w:t>. KTI :Jurusan Gizi Poltekkes Kemenkes Malang</w:t>
      </w:r>
    </w:p>
    <w:p w:rsidR="0031604C" w:rsidRPr="007A1F98" w:rsidRDefault="0031604C" w:rsidP="0031604C">
      <w:pPr>
        <w:spacing w:line="24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SK MENKES BO 1593 RI. 2005. Daftar AKG yang dianjurkan. Jakarta: MENKES </w:t>
      </w: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lastRenderedPageBreak/>
        <w:t xml:space="preserve">Redaksi Health Secret. 2013. </w:t>
      </w:r>
      <w:r w:rsidRPr="007A1F98">
        <w:rPr>
          <w:rFonts w:ascii="Arial" w:hAnsi="Arial" w:cs="Arial"/>
          <w:i/>
        </w:rPr>
        <w:t xml:space="preserve">Siasat Gizi Anak Lebih Sehat Supaya Pintar Di Sekolah. </w:t>
      </w:r>
      <w:r w:rsidRPr="007A1F98">
        <w:rPr>
          <w:rFonts w:ascii="Arial" w:hAnsi="Arial" w:cs="Arial"/>
        </w:rPr>
        <w:t xml:space="preserve">Jakarta: PT Elex Media Komputindo </w:t>
      </w: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Widuri dan Pamungkas. 2013. </w:t>
      </w:r>
      <w:r w:rsidRPr="007A1F98">
        <w:rPr>
          <w:rFonts w:ascii="Arial" w:hAnsi="Arial" w:cs="Arial"/>
          <w:i/>
        </w:rPr>
        <w:t xml:space="preserve">Kompenen Gizi dan Bahan Makanan Untuk Kesehatan. </w:t>
      </w:r>
      <w:r w:rsidRPr="007A1F98">
        <w:rPr>
          <w:rFonts w:ascii="Arial" w:hAnsi="Arial" w:cs="Arial"/>
        </w:rPr>
        <w:t>Yogyakarta: Pustaka Baru</w:t>
      </w:r>
    </w:p>
    <w:p w:rsidR="0031604C" w:rsidRPr="007A1F98" w:rsidRDefault="0031604C" w:rsidP="0031604C">
      <w:pPr>
        <w:spacing w:line="240" w:lineRule="auto"/>
        <w:ind w:left="709" w:hanging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Williams dan Willkins. 2013. </w:t>
      </w:r>
      <w:r w:rsidRPr="007A1F98">
        <w:rPr>
          <w:rFonts w:ascii="Arial" w:hAnsi="Arial" w:cs="Arial"/>
          <w:i/>
        </w:rPr>
        <w:t>Ilmu Gizi Menjadi Sangat Mudah</w:t>
      </w:r>
      <w:r w:rsidRPr="007A1F98">
        <w:rPr>
          <w:rFonts w:ascii="Arial" w:hAnsi="Arial" w:cs="Arial"/>
        </w:rPr>
        <w:t>. Jakarta: Penerbit Buku Kedokteran EGC</w:t>
      </w:r>
    </w:p>
    <w:p w:rsidR="0031604C" w:rsidRPr="007A1F98" w:rsidRDefault="0031604C" w:rsidP="0031604C">
      <w:pPr>
        <w:spacing w:before="24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7A1F98">
        <w:rPr>
          <w:rFonts w:ascii="Arial" w:hAnsi="Arial" w:cs="Arial"/>
          <w:sz w:val="24"/>
          <w:szCs w:val="24"/>
        </w:rPr>
        <w:t xml:space="preserve">Wulandari, E, R. 2014. </w:t>
      </w:r>
      <w:r w:rsidRPr="007A1F98">
        <w:rPr>
          <w:rFonts w:ascii="Arial" w:hAnsi="Arial" w:cs="Arial"/>
          <w:i/>
          <w:iCs/>
          <w:sz w:val="24"/>
          <w:szCs w:val="24"/>
        </w:rPr>
        <w:t>Pengembangan Resep Sayur Asem Pada Menu Makanan Lunak RSUD dr. Soedono Madiun</w:t>
      </w:r>
      <w:r w:rsidRPr="007A1F98">
        <w:rPr>
          <w:rFonts w:ascii="Arial" w:hAnsi="Arial" w:cs="Arial"/>
          <w:sz w:val="24"/>
          <w:szCs w:val="24"/>
        </w:rPr>
        <w:t>. Karya Tulis Ilmiah. Poltekkes Kemenkes Malang. Jurusan Gizi.</w:t>
      </w:r>
    </w:p>
    <w:p w:rsidR="0031604C" w:rsidRPr="007A1F98" w:rsidRDefault="0031604C" w:rsidP="0031604C">
      <w:pPr>
        <w:spacing w:line="240" w:lineRule="auto"/>
        <w:jc w:val="both"/>
        <w:rPr>
          <w:rFonts w:ascii="Arial" w:hAnsi="Arial" w:cs="Arial"/>
        </w:rPr>
      </w:pPr>
    </w:p>
    <w:p w:rsidR="003C6767" w:rsidRDefault="003C6767" w:rsidP="0031604C"/>
    <w:sectPr w:rsidR="003C6767" w:rsidSect="0031604C">
      <w:footerReference w:type="default" r:id="rId7"/>
      <w:pgSz w:w="11906" w:h="16838"/>
      <w:pgMar w:top="2268" w:right="1701" w:bottom="1701" w:left="2268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666" w:rsidRDefault="00FA1666" w:rsidP="0031604C">
      <w:pPr>
        <w:spacing w:after="0" w:line="240" w:lineRule="auto"/>
      </w:pPr>
      <w:r>
        <w:separator/>
      </w:r>
    </w:p>
  </w:endnote>
  <w:endnote w:type="continuationSeparator" w:id="1">
    <w:p w:rsidR="00FA1666" w:rsidRDefault="00FA1666" w:rsidP="0031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4342"/>
      <w:docPartObj>
        <w:docPartGallery w:val="Page Numbers (Bottom of Page)"/>
        <w:docPartUnique/>
      </w:docPartObj>
    </w:sdtPr>
    <w:sdtContent>
      <w:p w:rsidR="0031604C" w:rsidRDefault="0031604C">
        <w:pPr>
          <w:pStyle w:val="Footer"/>
          <w:jc w:val="right"/>
        </w:pPr>
        <w:fldSimple w:instr=" PAGE   \* MERGEFORMAT ">
          <w:r>
            <w:rPr>
              <w:noProof/>
            </w:rPr>
            <w:t>44</w:t>
          </w:r>
        </w:fldSimple>
      </w:p>
    </w:sdtContent>
  </w:sdt>
  <w:p w:rsidR="0031604C" w:rsidRDefault="00316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666" w:rsidRDefault="00FA1666" w:rsidP="0031604C">
      <w:pPr>
        <w:spacing w:after="0" w:line="240" w:lineRule="auto"/>
      </w:pPr>
      <w:r>
        <w:separator/>
      </w:r>
    </w:p>
  </w:footnote>
  <w:footnote w:type="continuationSeparator" w:id="1">
    <w:p w:rsidR="00FA1666" w:rsidRDefault="00FA1666" w:rsidP="00316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89C"/>
    <w:multiLevelType w:val="hybridMultilevel"/>
    <w:tmpl w:val="45BC9600"/>
    <w:lvl w:ilvl="0" w:tplc="E5C2C05C">
      <w:start w:val="1"/>
      <w:numFmt w:val="decimal"/>
      <w:pStyle w:val="Tabel"/>
      <w:lvlText w:val="Tabel 4.%1"/>
      <w:lvlJc w:val="left"/>
      <w:pPr>
        <w:ind w:left="5039" w:hanging="360"/>
      </w:pPr>
      <w:rPr>
        <w:rFonts w:ascii="Maiandra GD" w:hAnsi="Maiandra G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04C"/>
    <w:rsid w:val="00160F18"/>
    <w:rsid w:val="0031604C"/>
    <w:rsid w:val="003C6767"/>
    <w:rsid w:val="00663EE6"/>
    <w:rsid w:val="00A82C22"/>
    <w:rsid w:val="00CC6233"/>
    <w:rsid w:val="00FA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077" w:righ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C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31604C"/>
    <w:pPr>
      <w:keepNext/>
      <w:keepLines/>
      <w:spacing w:before="240" w:after="120" w:line="360" w:lineRule="auto"/>
      <w:jc w:val="center"/>
      <w:outlineLvl w:val="0"/>
    </w:pPr>
    <w:rPr>
      <w:rFonts w:ascii="Arial" w:eastAsia="Times New Roman" w:hAnsi="Arial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">
    <w:name w:val="Tabel"/>
    <w:basedOn w:val="Normal"/>
    <w:qFormat/>
    <w:rsid w:val="00160F18"/>
    <w:pPr>
      <w:numPr>
        <w:numId w:val="1"/>
      </w:numPr>
      <w:spacing w:after="0" w:line="360" w:lineRule="auto"/>
      <w:ind w:right="-709"/>
      <w:jc w:val="center"/>
    </w:pPr>
    <w:rPr>
      <w:rFonts w:ascii="Cambria" w:eastAsiaTheme="minorHAnsi" w:hAnsi="Cambria" w:cs="Tahoma"/>
      <w:b/>
      <w:color w:val="000000"/>
      <w:szCs w:val="24"/>
      <w:lang w:val="sv-SE"/>
    </w:rPr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31604C"/>
    <w:rPr>
      <w:rFonts w:ascii="Arial" w:eastAsia="Times New Roman" w:hAnsi="Arial" w:cs="Times New Roman"/>
      <w:b/>
      <w:sz w:val="28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04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0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2017-10-02T04:38:00Z</dcterms:created>
  <dcterms:modified xsi:type="dcterms:W3CDTF">2017-10-02T04:39:00Z</dcterms:modified>
</cp:coreProperties>
</file>