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91" w:rsidRPr="00E571F3" w:rsidRDefault="005A28CB" w:rsidP="00E571F3">
      <w:pPr>
        <w:autoSpaceDE w:val="0"/>
        <w:autoSpaceDN w:val="0"/>
        <w:adjustRightInd w:val="0"/>
        <w:spacing w:after="0"/>
        <w:ind w:left="1276" w:hanging="1276"/>
        <w:jc w:val="center"/>
        <w:rPr>
          <w:rFonts w:ascii="Arial" w:hAnsi="Arial" w:cs="Arial"/>
          <w:sz w:val="28"/>
          <w:szCs w:val="28"/>
        </w:rPr>
      </w:pPr>
      <w:r w:rsidRPr="00E571F3">
        <w:rPr>
          <w:rFonts w:ascii="Arial" w:hAnsi="Arial" w:cs="Arial"/>
          <w:b/>
          <w:sz w:val="28"/>
          <w:szCs w:val="28"/>
        </w:rPr>
        <w:t>BAB III</w:t>
      </w:r>
    </w:p>
    <w:p w:rsidR="00001891" w:rsidRPr="00E571F3" w:rsidRDefault="00001891" w:rsidP="00E571F3">
      <w:pPr>
        <w:autoSpaceDE w:val="0"/>
        <w:autoSpaceDN w:val="0"/>
        <w:adjustRightInd w:val="0"/>
        <w:spacing w:after="0"/>
        <w:jc w:val="center"/>
        <w:rPr>
          <w:rFonts w:ascii="Arial" w:hAnsi="Arial" w:cs="Arial"/>
          <w:b/>
          <w:sz w:val="28"/>
          <w:szCs w:val="28"/>
        </w:rPr>
      </w:pPr>
      <w:r w:rsidRPr="00E571F3">
        <w:rPr>
          <w:rFonts w:ascii="Arial" w:hAnsi="Arial" w:cs="Arial"/>
          <w:b/>
          <w:sz w:val="28"/>
          <w:szCs w:val="28"/>
        </w:rPr>
        <w:t>METODE PENELITIAN</w:t>
      </w:r>
    </w:p>
    <w:p w:rsidR="00001891" w:rsidRPr="00E571F3" w:rsidRDefault="00001891" w:rsidP="00E571F3">
      <w:pPr>
        <w:autoSpaceDE w:val="0"/>
        <w:autoSpaceDN w:val="0"/>
        <w:adjustRightInd w:val="0"/>
        <w:spacing w:after="0"/>
        <w:rPr>
          <w:rFonts w:ascii="Arial" w:hAnsi="Arial" w:cs="Arial"/>
          <w:b/>
          <w:sz w:val="28"/>
          <w:szCs w:val="28"/>
        </w:rPr>
      </w:pPr>
    </w:p>
    <w:p w:rsidR="00001891" w:rsidRPr="005A28CB" w:rsidRDefault="00001891" w:rsidP="002974F8">
      <w:pPr>
        <w:pStyle w:val="ListParagraph"/>
        <w:numPr>
          <w:ilvl w:val="0"/>
          <w:numId w:val="14"/>
        </w:numPr>
        <w:autoSpaceDE w:val="0"/>
        <w:autoSpaceDN w:val="0"/>
        <w:adjustRightInd w:val="0"/>
        <w:spacing w:after="0" w:line="360" w:lineRule="auto"/>
        <w:ind w:left="0"/>
        <w:rPr>
          <w:rFonts w:ascii="Arial" w:hAnsi="Arial" w:cs="Arial"/>
          <w:b/>
          <w:color w:val="000000" w:themeColor="text1"/>
        </w:rPr>
      </w:pPr>
      <w:r w:rsidRPr="005A28CB">
        <w:rPr>
          <w:rFonts w:ascii="Arial" w:hAnsi="Arial" w:cs="Arial"/>
          <w:b/>
          <w:color w:val="000000" w:themeColor="text1"/>
        </w:rPr>
        <w:t>Jenis dan Desain Penelitian</w:t>
      </w:r>
    </w:p>
    <w:p w:rsidR="00001891" w:rsidRPr="005A28CB" w:rsidRDefault="00001891" w:rsidP="00E571F3">
      <w:pPr>
        <w:pStyle w:val="ListParagraph"/>
        <w:autoSpaceDE w:val="0"/>
        <w:autoSpaceDN w:val="0"/>
        <w:adjustRightInd w:val="0"/>
        <w:spacing w:after="0" w:line="360" w:lineRule="auto"/>
        <w:ind w:left="0" w:firstLine="567"/>
        <w:jc w:val="both"/>
        <w:rPr>
          <w:rFonts w:ascii="Arial" w:hAnsi="Arial" w:cs="Arial"/>
          <w:color w:val="000000" w:themeColor="text1"/>
        </w:rPr>
      </w:pPr>
      <w:r w:rsidRPr="005A28CB">
        <w:rPr>
          <w:rFonts w:ascii="Arial" w:hAnsi="Arial" w:cs="Arial"/>
          <w:color w:val="000000" w:themeColor="text1"/>
        </w:rPr>
        <w:t xml:space="preserve">Jenis penelitian ini adalah observasional dengan rancangan penelitian menggunakan desain penelitian </w:t>
      </w:r>
      <w:r w:rsidRPr="005A28CB">
        <w:rPr>
          <w:rFonts w:ascii="Arial" w:hAnsi="Arial" w:cs="Arial"/>
          <w:i/>
          <w:iCs/>
          <w:color w:val="000000" w:themeColor="text1"/>
        </w:rPr>
        <w:t xml:space="preserve">Cross Sectional </w:t>
      </w:r>
      <w:r w:rsidRPr="005A28CB">
        <w:rPr>
          <w:rFonts w:ascii="Arial" w:hAnsi="Arial" w:cs="Arial"/>
          <w:color w:val="000000" w:themeColor="text1"/>
        </w:rPr>
        <w:t>yaitu variabel – variabel yang diteliti diamati dalam sekali pengamatan dan dalam waktu yang sama, dimana informasi dikumpulkan dengan menggunakan kuesioner dan wawancara. Untuk menganalisis menggunakan tabel secara deskriptif.</w:t>
      </w:r>
    </w:p>
    <w:p w:rsidR="00001891" w:rsidRPr="005A28CB" w:rsidRDefault="00001891" w:rsidP="00B058B0">
      <w:pPr>
        <w:pStyle w:val="ListParagraph"/>
        <w:autoSpaceDE w:val="0"/>
        <w:autoSpaceDN w:val="0"/>
        <w:adjustRightInd w:val="0"/>
        <w:spacing w:after="0" w:line="360" w:lineRule="auto"/>
        <w:ind w:left="0" w:firstLine="567"/>
        <w:jc w:val="both"/>
        <w:rPr>
          <w:rFonts w:ascii="Arial" w:hAnsi="Arial" w:cs="Arial"/>
          <w:color w:val="000000" w:themeColor="text1"/>
        </w:rPr>
      </w:pPr>
      <w:r w:rsidRPr="005A28CB">
        <w:rPr>
          <w:rFonts w:ascii="Arial" w:hAnsi="Arial" w:cs="Arial"/>
          <w:color w:val="000000" w:themeColor="text1"/>
        </w:rPr>
        <w:t xml:space="preserve">Penelitian ini dilakukan untuk mengetahui gambaran kebiasaan sarapan pagi, status gizi dan  prestasi belajar pada </w:t>
      </w:r>
      <w:r w:rsidR="005A28CB">
        <w:rPr>
          <w:rFonts w:ascii="Arial" w:hAnsi="Arial" w:cs="Arial"/>
          <w:color w:val="000000" w:themeColor="text1"/>
        </w:rPr>
        <w:t>murid</w:t>
      </w:r>
      <w:r w:rsidR="00AE50C7">
        <w:rPr>
          <w:rFonts w:ascii="Arial" w:hAnsi="Arial" w:cs="Arial"/>
          <w:color w:val="000000" w:themeColor="text1"/>
        </w:rPr>
        <w:t xml:space="preserve"> kelas V di Madrasah Ibtidaiyah</w:t>
      </w:r>
      <w:r w:rsidRPr="005A28CB">
        <w:rPr>
          <w:rFonts w:ascii="Arial" w:hAnsi="Arial" w:cs="Arial"/>
          <w:color w:val="000000" w:themeColor="text1"/>
        </w:rPr>
        <w:t xml:space="preserve"> Darul Qur’an Kelurahan Kotalama Kecamatan Kedung Kandang Kota Malang.</w:t>
      </w:r>
    </w:p>
    <w:p w:rsidR="002974F8" w:rsidRDefault="002974F8" w:rsidP="002974F8">
      <w:pPr>
        <w:pStyle w:val="ListParagraph"/>
        <w:autoSpaceDE w:val="0"/>
        <w:autoSpaceDN w:val="0"/>
        <w:adjustRightInd w:val="0"/>
        <w:spacing w:after="0" w:line="360" w:lineRule="auto"/>
        <w:ind w:left="0"/>
        <w:rPr>
          <w:rFonts w:ascii="Arial" w:hAnsi="Arial" w:cs="Arial"/>
          <w:color w:val="000000" w:themeColor="text1"/>
        </w:rPr>
      </w:pPr>
    </w:p>
    <w:p w:rsidR="00001891" w:rsidRPr="005A28CB" w:rsidRDefault="00001891" w:rsidP="002974F8">
      <w:pPr>
        <w:pStyle w:val="ListParagraph"/>
        <w:numPr>
          <w:ilvl w:val="0"/>
          <w:numId w:val="14"/>
        </w:numPr>
        <w:autoSpaceDE w:val="0"/>
        <w:autoSpaceDN w:val="0"/>
        <w:adjustRightInd w:val="0"/>
        <w:spacing w:after="0" w:line="360" w:lineRule="auto"/>
        <w:ind w:left="0"/>
        <w:rPr>
          <w:rFonts w:ascii="Arial" w:hAnsi="Arial" w:cs="Arial"/>
          <w:b/>
          <w:color w:val="000000" w:themeColor="text1"/>
        </w:rPr>
      </w:pPr>
      <w:r w:rsidRPr="005A28CB">
        <w:rPr>
          <w:rFonts w:ascii="Arial" w:hAnsi="Arial" w:cs="Arial"/>
          <w:b/>
          <w:color w:val="000000" w:themeColor="text1"/>
        </w:rPr>
        <w:t>Waktu dan Tempat Penelitian</w:t>
      </w:r>
    </w:p>
    <w:p w:rsidR="00001891" w:rsidRPr="005A28CB" w:rsidRDefault="00001891" w:rsidP="00E571F3">
      <w:pPr>
        <w:autoSpaceDE w:val="0"/>
        <w:autoSpaceDN w:val="0"/>
        <w:adjustRightInd w:val="0"/>
        <w:spacing w:after="0" w:line="360" w:lineRule="auto"/>
        <w:ind w:firstLine="567"/>
        <w:jc w:val="both"/>
        <w:rPr>
          <w:rFonts w:ascii="Arial" w:hAnsi="Arial" w:cs="Arial"/>
          <w:color w:val="000000" w:themeColor="text1"/>
        </w:rPr>
      </w:pPr>
      <w:r w:rsidRPr="005A28CB">
        <w:rPr>
          <w:rFonts w:ascii="Arial" w:hAnsi="Arial" w:cs="Arial"/>
          <w:color w:val="000000" w:themeColor="text1"/>
        </w:rPr>
        <w:t>Penelitian dilaksanakan pada bulan Januari 2017, adapun tempat penelitian adalah Madrasah Ibtidaiyah Darul Qur’an Kelurahan Kotalama Kecamatan Kedung Kandang Kota Malang.</w:t>
      </w:r>
    </w:p>
    <w:p w:rsidR="00001891" w:rsidRPr="005A28CB" w:rsidRDefault="00001891" w:rsidP="00001891">
      <w:pPr>
        <w:autoSpaceDE w:val="0"/>
        <w:autoSpaceDN w:val="0"/>
        <w:adjustRightInd w:val="0"/>
        <w:spacing w:after="0" w:line="360" w:lineRule="auto"/>
        <w:jc w:val="both"/>
        <w:rPr>
          <w:rFonts w:ascii="Arial" w:hAnsi="Arial" w:cs="Arial"/>
          <w:color w:val="000000" w:themeColor="text1"/>
        </w:rPr>
      </w:pPr>
    </w:p>
    <w:p w:rsidR="00001891" w:rsidRPr="005A28CB" w:rsidRDefault="00001891" w:rsidP="002974F8">
      <w:pPr>
        <w:pStyle w:val="ListParagraph"/>
        <w:numPr>
          <w:ilvl w:val="0"/>
          <w:numId w:val="14"/>
        </w:numPr>
        <w:autoSpaceDE w:val="0"/>
        <w:autoSpaceDN w:val="0"/>
        <w:adjustRightInd w:val="0"/>
        <w:spacing w:after="0" w:line="360" w:lineRule="auto"/>
        <w:ind w:left="0"/>
        <w:rPr>
          <w:rFonts w:ascii="Arial" w:hAnsi="Arial" w:cs="Arial"/>
          <w:b/>
          <w:color w:val="000000" w:themeColor="text1"/>
        </w:rPr>
      </w:pPr>
      <w:r w:rsidRPr="005A28CB">
        <w:rPr>
          <w:rFonts w:ascii="Arial" w:hAnsi="Arial" w:cs="Arial"/>
          <w:b/>
          <w:color w:val="000000" w:themeColor="text1"/>
        </w:rPr>
        <w:t>Populasi dan Sampel Penelitian</w:t>
      </w:r>
    </w:p>
    <w:p w:rsidR="00001891" w:rsidRPr="005A28CB" w:rsidRDefault="00001891" w:rsidP="00E571F3">
      <w:pPr>
        <w:pStyle w:val="ListParagraph"/>
        <w:numPr>
          <w:ilvl w:val="0"/>
          <w:numId w:val="1"/>
        </w:numPr>
        <w:autoSpaceDE w:val="0"/>
        <w:autoSpaceDN w:val="0"/>
        <w:adjustRightInd w:val="0"/>
        <w:spacing w:after="0" w:line="360" w:lineRule="auto"/>
        <w:ind w:left="284" w:hanging="284"/>
        <w:jc w:val="both"/>
        <w:rPr>
          <w:rFonts w:ascii="Arial" w:hAnsi="Arial" w:cs="Arial"/>
          <w:color w:val="000000" w:themeColor="text1"/>
        </w:rPr>
      </w:pPr>
      <w:r w:rsidRPr="005A28CB">
        <w:rPr>
          <w:rFonts w:ascii="Arial" w:hAnsi="Arial" w:cs="Arial"/>
          <w:color w:val="000000" w:themeColor="text1"/>
        </w:rPr>
        <w:t>Populasi</w:t>
      </w:r>
    </w:p>
    <w:p w:rsidR="00001891" w:rsidRPr="005A28CB" w:rsidRDefault="00001891" w:rsidP="00B058B0">
      <w:pPr>
        <w:pStyle w:val="ListParagraph"/>
        <w:autoSpaceDE w:val="0"/>
        <w:autoSpaceDN w:val="0"/>
        <w:adjustRightInd w:val="0"/>
        <w:spacing w:after="0" w:line="360" w:lineRule="auto"/>
        <w:ind w:left="284" w:firstLine="567"/>
        <w:jc w:val="both"/>
        <w:rPr>
          <w:rFonts w:ascii="Arial" w:hAnsi="Arial" w:cs="Arial"/>
          <w:color w:val="000000" w:themeColor="text1"/>
        </w:rPr>
      </w:pPr>
      <w:r w:rsidRPr="005A28CB">
        <w:rPr>
          <w:rFonts w:ascii="Arial" w:hAnsi="Arial" w:cs="Arial"/>
          <w:color w:val="000000" w:themeColor="text1"/>
        </w:rPr>
        <w:t xml:space="preserve">Populasi dalam penelitian ini adalah seluruh </w:t>
      </w:r>
      <w:r w:rsidR="005A28CB">
        <w:rPr>
          <w:rFonts w:ascii="Arial" w:hAnsi="Arial" w:cs="Arial"/>
          <w:color w:val="000000" w:themeColor="text1"/>
        </w:rPr>
        <w:t>murid</w:t>
      </w:r>
      <w:r w:rsidRPr="005A28CB">
        <w:rPr>
          <w:rFonts w:ascii="Arial" w:hAnsi="Arial" w:cs="Arial"/>
          <w:color w:val="000000" w:themeColor="text1"/>
        </w:rPr>
        <w:t xml:space="preserve"> kelas V yang berada di </w:t>
      </w:r>
      <w:r w:rsidR="00AE50C7">
        <w:rPr>
          <w:rFonts w:ascii="Arial" w:hAnsi="Arial" w:cs="Arial"/>
          <w:color w:val="000000" w:themeColor="text1"/>
        </w:rPr>
        <w:t>Madrasah Ibtidaiyah</w:t>
      </w:r>
      <w:r w:rsidRPr="005A28CB">
        <w:rPr>
          <w:rFonts w:ascii="Arial" w:hAnsi="Arial" w:cs="Arial"/>
          <w:color w:val="000000" w:themeColor="text1"/>
        </w:rPr>
        <w:t xml:space="preserve"> Darul Qur’an Kelurahan Kotalama Kecamatan Kedung Kandang Kota Malang.</w:t>
      </w:r>
    </w:p>
    <w:p w:rsidR="00001891" w:rsidRPr="005A28CB" w:rsidRDefault="00001891" w:rsidP="00E571F3">
      <w:pPr>
        <w:pStyle w:val="ListParagraph"/>
        <w:numPr>
          <w:ilvl w:val="0"/>
          <w:numId w:val="1"/>
        </w:numPr>
        <w:autoSpaceDE w:val="0"/>
        <w:autoSpaceDN w:val="0"/>
        <w:adjustRightInd w:val="0"/>
        <w:spacing w:after="0" w:line="360" w:lineRule="auto"/>
        <w:ind w:left="284" w:hanging="284"/>
        <w:jc w:val="both"/>
        <w:rPr>
          <w:rFonts w:ascii="Arial" w:hAnsi="Arial" w:cs="Arial"/>
          <w:color w:val="000000" w:themeColor="text1"/>
        </w:rPr>
      </w:pPr>
      <w:r w:rsidRPr="005A28CB">
        <w:rPr>
          <w:rFonts w:ascii="Arial" w:hAnsi="Arial" w:cs="Arial"/>
          <w:color w:val="000000" w:themeColor="text1"/>
        </w:rPr>
        <w:t>Sampel</w:t>
      </w:r>
    </w:p>
    <w:p w:rsidR="00001891" w:rsidRPr="005A28CB" w:rsidRDefault="00001891" w:rsidP="00E571F3">
      <w:pPr>
        <w:autoSpaceDE w:val="0"/>
        <w:autoSpaceDN w:val="0"/>
        <w:adjustRightInd w:val="0"/>
        <w:spacing w:after="0" w:line="360" w:lineRule="auto"/>
        <w:ind w:left="284" w:firstLine="567"/>
        <w:jc w:val="both"/>
        <w:rPr>
          <w:rFonts w:ascii="Arial" w:hAnsi="Arial" w:cs="Arial"/>
        </w:rPr>
      </w:pPr>
      <w:r w:rsidRPr="005A28CB">
        <w:rPr>
          <w:rFonts w:ascii="Arial" w:hAnsi="Arial" w:cs="Arial"/>
          <w:color w:val="000000" w:themeColor="text1"/>
        </w:rPr>
        <w:t>Sampel adalah sebagian populasi</w:t>
      </w:r>
      <w:r w:rsidRPr="005A28CB">
        <w:rPr>
          <w:rFonts w:ascii="Arial" w:hAnsi="Arial" w:cs="Arial"/>
        </w:rPr>
        <w:t xml:space="preserve"> yang dianggap mewakili dari populasi yang ada (Notoatmodjo, 2012). Jika populasi kurang dar</w:t>
      </w:r>
      <w:r w:rsidR="007721F3" w:rsidRPr="005A28CB">
        <w:rPr>
          <w:rFonts w:ascii="Arial" w:hAnsi="Arial" w:cs="Arial"/>
        </w:rPr>
        <w:t xml:space="preserve">i 100 lebih baik diambil semua </w:t>
      </w:r>
      <w:r w:rsidRPr="005A28CB">
        <w:rPr>
          <w:rFonts w:ascii="Arial" w:hAnsi="Arial" w:cs="Arial"/>
        </w:rPr>
        <w:t>(Arikunto,2013).</w:t>
      </w:r>
      <w:r w:rsidR="007721F3" w:rsidRPr="005A28CB">
        <w:rPr>
          <w:rFonts w:ascii="Arial" w:hAnsi="Arial" w:cs="Arial"/>
        </w:rPr>
        <w:t xml:space="preserve"> Pada penelitian ini s</w:t>
      </w:r>
      <w:r w:rsidRPr="005A28CB">
        <w:rPr>
          <w:rFonts w:ascii="Arial" w:hAnsi="Arial" w:cs="Arial"/>
        </w:rPr>
        <w:t xml:space="preserve">ampel yang akan di ambil sebanyak 24 </w:t>
      </w:r>
      <w:r w:rsidR="007721F3" w:rsidRPr="005A28CB">
        <w:rPr>
          <w:rFonts w:ascii="Arial" w:hAnsi="Arial" w:cs="Arial"/>
        </w:rPr>
        <w:t>responden</w:t>
      </w:r>
      <w:r w:rsidRPr="005A28CB">
        <w:rPr>
          <w:rFonts w:ascii="Arial" w:hAnsi="Arial" w:cs="Arial"/>
        </w:rPr>
        <w:t>.</w:t>
      </w:r>
    </w:p>
    <w:p w:rsidR="00001891" w:rsidRPr="005A28CB" w:rsidRDefault="00001891" w:rsidP="00E571F3">
      <w:pPr>
        <w:autoSpaceDE w:val="0"/>
        <w:autoSpaceDN w:val="0"/>
        <w:adjustRightInd w:val="0"/>
        <w:spacing w:after="0" w:line="360" w:lineRule="auto"/>
        <w:ind w:left="284" w:firstLine="567"/>
        <w:jc w:val="both"/>
        <w:rPr>
          <w:rFonts w:ascii="Arial" w:hAnsi="Arial" w:cs="Arial"/>
          <w:i/>
          <w:iCs/>
        </w:rPr>
      </w:pPr>
      <w:r w:rsidRPr="005A28CB">
        <w:rPr>
          <w:rFonts w:ascii="Arial" w:hAnsi="Arial" w:cs="Arial"/>
        </w:rPr>
        <w:t xml:space="preserve">Teknik pengambilan sampel pada penelitian ini adalah sebagai sampel setiap </w:t>
      </w:r>
      <w:r w:rsidR="005A28CB">
        <w:rPr>
          <w:rFonts w:ascii="Arial" w:hAnsi="Arial" w:cs="Arial"/>
        </w:rPr>
        <w:t>murid</w:t>
      </w:r>
      <w:r w:rsidRPr="005A28CB">
        <w:rPr>
          <w:rFonts w:ascii="Arial" w:hAnsi="Arial" w:cs="Arial"/>
        </w:rPr>
        <w:t xml:space="preserve"> kelas V di </w:t>
      </w:r>
      <w:r w:rsidRPr="005A28CB">
        <w:rPr>
          <w:rFonts w:ascii="Arial" w:hAnsi="Arial" w:cs="Arial"/>
          <w:color w:val="000000" w:themeColor="text1"/>
        </w:rPr>
        <w:t>MI Darul Qur’an Kelurahan Kotalama Kecamatan Kedung Kandang Kota Malang</w:t>
      </w:r>
      <w:r w:rsidRPr="005A28CB">
        <w:rPr>
          <w:rFonts w:ascii="Arial" w:hAnsi="Arial" w:cs="Arial"/>
        </w:rPr>
        <w:t xml:space="preserve"> secara </w:t>
      </w:r>
      <w:r w:rsidRPr="005A28CB">
        <w:rPr>
          <w:rFonts w:ascii="Arial" w:hAnsi="Arial" w:cs="Arial"/>
          <w:i/>
          <w:iCs/>
        </w:rPr>
        <w:t>Total sampling.</w:t>
      </w:r>
    </w:p>
    <w:p w:rsidR="00001891" w:rsidRPr="005A28CB" w:rsidRDefault="00001891" w:rsidP="00E571F3">
      <w:pPr>
        <w:autoSpaceDE w:val="0"/>
        <w:autoSpaceDN w:val="0"/>
        <w:adjustRightInd w:val="0"/>
        <w:spacing w:after="0" w:line="360" w:lineRule="auto"/>
        <w:ind w:left="284" w:firstLine="567"/>
        <w:jc w:val="both"/>
        <w:rPr>
          <w:rFonts w:ascii="Arial" w:hAnsi="Arial" w:cs="Arial"/>
        </w:rPr>
      </w:pPr>
      <w:r w:rsidRPr="005A28CB">
        <w:rPr>
          <w:rFonts w:ascii="Arial" w:hAnsi="Arial" w:cs="Arial"/>
        </w:rPr>
        <w:t xml:space="preserve">Jumlah sampel diambil dari </w:t>
      </w:r>
      <w:r w:rsidR="005A28CB">
        <w:rPr>
          <w:rFonts w:ascii="Arial" w:hAnsi="Arial" w:cs="Arial"/>
        </w:rPr>
        <w:t>murid</w:t>
      </w:r>
      <w:r w:rsidRPr="005A28CB">
        <w:rPr>
          <w:rFonts w:ascii="Arial" w:hAnsi="Arial" w:cs="Arial"/>
        </w:rPr>
        <w:t xml:space="preserve"> kelas V di </w:t>
      </w:r>
      <w:r w:rsidRPr="005A28CB">
        <w:rPr>
          <w:rFonts w:ascii="Arial" w:hAnsi="Arial" w:cs="Arial"/>
          <w:color w:val="000000" w:themeColor="text1"/>
        </w:rPr>
        <w:t>MI Darul Qur’an Kelurahan Kotalama Kecamatan Kedung Kandang Kota Malang</w:t>
      </w:r>
      <w:r w:rsidRPr="005A28CB">
        <w:rPr>
          <w:rFonts w:ascii="Arial" w:hAnsi="Arial" w:cs="Arial"/>
        </w:rPr>
        <w:t xml:space="preserve"> adalah 24 responden. </w:t>
      </w:r>
      <w:r w:rsidRPr="005A28CB">
        <w:rPr>
          <w:rFonts w:ascii="Arial" w:hAnsi="Arial" w:cs="Arial"/>
        </w:rPr>
        <w:lastRenderedPageBreak/>
        <w:t>Sampel yang di ambil telah memenuhi kriteria inklusi dan eksklusi seperti dibawah ini :</w:t>
      </w:r>
    </w:p>
    <w:p w:rsidR="00001891" w:rsidRPr="005A28CB" w:rsidRDefault="00001891" w:rsidP="00001891">
      <w:pPr>
        <w:pStyle w:val="ListParagraph"/>
        <w:autoSpaceDE w:val="0"/>
        <w:autoSpaceDN w:val="0"/>
        <w:adjustRightInd w:val="0"/>
        <w:spacing w:after="0" w:line="360" w:lineRule="auto"/>
        <w:ind w:left="426"/>
        <w:jc w:val="both"/>
        <w:rPr>
          <w:rFonts w:ascii="Arial" w:hAnsi="Arial" w:cs="Arial"/>
          <w:color w:val="FF0000"/>
        </w:rPr>
      </w:pPr>
    </w:p>
    <w:p w:rsidR="00001891" w:rsidRPr="005A28CB" w:rsidRDefault="00001891" w:rsidP="00001891">
      <w:pPr>
        <w:autoSpaceDE w:val="0"/>
        <w:autoSpaceDN w:val="0"/>
        <w:adjustRightInd w:val="0"/>
        <w:spacing w:after="0" w:line="360" w:lineRule="auto"/>
        <w:jc w:val="both"/>
        <w:rPr>
          <w:rFonts w:ascii="Arial" w:hAnsi="Arial" w:cs="Arial"/>
          <w:color w:val="000000" w:themeColor="text1"/>
        </w:rPr>
      </w:pPr>
      <w:r w:rsidRPr="005A28CB">
        <w:rPr>
          <w:rFonts w:ascii="Arial" w:hAnsi="Arial" w:cs="Arial"/>
          <w:color w:val="000000" w:themeColor="text1"/>
        </w:rPr>
        <w:t>Kriteria Inklusi :</w:t>
      </w:r>
    </w:p>
    <w:p w:rsidR="00001891" w:rsidRDefault="005A28CB" w:rsidP="00001891">
      <w:pPr>
        <w:pStyle w:val="ListParagraph"/>
        <w:numPr>
          <w:ilvl w:val="0"/>
          <w:numId w:val="2"/>
        </w:num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Murid</w:t>
      </w:r>
      <w:r w:rsidR="00001891" w:rsidRPr="005A28CB">
        <w:rPr>
          <w:rFonts w:ascii="Arial" w:hAnsi="Arial" w:cs="Arial"/>
          <w:color w:val="000000" w:themeColor="text1"/>
        </w:rPr>
        <w:t xml:space="preserve"> kelas V </w:t>
      </w:r>
      <w:r w:rsidR="00AE50C7">
        <w:rPr>
          <w:rFonts w:ascii="Arial" w:hAnsi="Arial" w:cs="Arial"/>
          <w:color w:val="000000" w:themeColor="text1"/>
        </w:rPr>
        <w:t>Madrasah Ibtidaiyah</w:t>
      </w:r>
      <w:r w:rsidR="00001891" w:rsidRPr="005A28CB">
        <w:rPr>
          <w:rFonts w:ascii="Arial" w:hAnsi="Arial" w:cs="Arial"/>
          <w:color w:val="000000" w:themeColor="text1"/>
        </w:rPr>
        <w:t xml:space="preserve"> Darul Qur’an Kelurahan Kotalama Kecamatan Kedung Kandang Kota Malang</w:t>
      </w:r>
    </w:p>
    <w:p w:rsidR="00001891" w:rsidRPr="005A28CB" w:rsidRDefault="00001891" w:rsidP="00001891">
      <w:pPr>
        <w:autoSpaceDE w:val="0"/>
        <w:autoSpaceDN w:val="0"/>
        <w:adjustRightInd w:val="0"/>
        <w:spacing w:after="0" w:line="360" w:lineRule="auto"/>
        <w:jc w:val="both"/>
        <w:rPr>
          <w:rFonts w:ascii="Arial" w:hAnsi="Arial" w:cs="Arial"/>
          <w:color w:val="000000" w:themeColor="text1"/>
        </w:rPr>
      </w:pPr>
      <w:r w:rsidRPr="005A28CB">
        <w:rPr>
          <w:rFonts w:ascii="Arial" w:hAnsi="Arial" w:cs="Arial"/>
          <w:color w:val="000000" w:themeColor="text1"/>
        </w:rPr>
        <w:t>Kriteria Eksklusi :</w:t>
      </w:r>
    </w:p>
    <w:p w:rsidR="00001891" w:rsidRPr="005A28CB" w:rsidRDefault="005A28CB" w:rsidP="00001891">
      <w:pPr>
        <w:pStyle w:val="ListParagraph"/>
        <w:numPr>
          <w:ilvl w:val="0"/>
          <w:numId w:val="3"/>
        </w:num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Murid</w:t>
      </w:r>
      <w:r w:rsidR="00001891" w:rsidRPr="005A28CB">
        <w:rPr>
          <w:rFonts w:ascii="Arial" w:hAnsi="Arial" w:cs="Arial"/>
          <w:color w:val="000000" w:themeColor="text1"/>
        </w:rPr>
        <w:t xml:space="preserve"> lama tidak masuk sekolah </w:t>
      </w:r>
    </w:p>
    <w:p w:rsidR="00001891" w:rsidRPr="00AE50C7" w:rsidRDefault="005A28CB" w:rsidP="00001891">
      <w:pPr>
        <w:pStyle w:val="ListParagraph"/>
        <w:numPr>
          <w:ilvl w:val="0"/>
          <w:numId w:val="3"/>
        </w:numPr>
        <w:autoSpaceDE w:val="0"/>
        <w:autoSpaceDN w:val="0"/>
        <w:adjustRightInd w:val="0"/>
        <w:spacing w:after="0" w:line="360" w:lineRule="auto"/>
        <w:jc w:val="both"/>
        <w:rPr>
          <w:rFonts w:ascii="Arial" w:hAnsi="Arial" w:cs="Arial"/>
          <w:b/>
          <w:color w:val="000000" w:themeColor="text1"/>
        </w:rPr>
      </w:pPr>
      <w:r>
        <w:rPr>
          <w:rFonts w:ascii="Arial" w:hAnsi="Arial" w:cs="Arial"/>
          <w:color w:val="000000" w:themeColor="text1"/>
        </w:rPr>
        <w:t>Murid</w:t>
      </w:r>
      <w:r w:rsidR="00001891" w:rsidRPr="005A28CB">
        <w:rPr>
          <w:rFonts w:ascii="Arial" w:hAnsi="Arial" w:cs="Arial"/>
          <w:color w:val="000000" w:themeColor="text1"/>
        </w:rPr>
        <w:t xml:space="preserve"> pindah sekolah</w:t>
      </w:r>
    </w:p>
    <w:p w:rsidR="00AE50C7" w:rsidRDefault="00AE50C7" w:rsidP="00AE50C7">
      <w:pPr>
        <w:pStyle w:val="ListParagraph"/>
        <w:numPr>
          <w:ilvl w:val="0"/>
          <w:numId w:val="3"/>
        </w:num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Murid yang sakit</w:t>
      </w:r>
    </w:p>
    <w:p w:rsidR="00AE50C7" w:rsidRPr="00AE50C7" w:rsidRDefault="00AE50C7" w:rsidP="00AE50C7">
      <w:pPr>
        <w:pStyle w:val="ListParagraph"/>
        <w:numPr>
          <w:ilvl w:val="0"/>
          <w:numId w:val="3"/>
        </w:numPr>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Murid yang sedang berpuasa</w:t>
      </w:r>
    </w:p>
    <w:p w:rsidR="00001891" w:rsidRPr="005A28CB" w:rsidRDefault="00001891" w:rsidP="00001891">
      <w:pPr>
        <w:pStyle w:val="ListParagraph"/>
        <w:autoSpaceDE w:val="0"/>
        <w:autoSpaceDN w:val="0"/>
        <w:adjustRightInd w:val="0"/>
        <w:spacing w:after="0" w:line="360" w:lineRule="auto"/>
        <w:jc w:val="both"/>
        <w:rPr>
          <w:rFonts w:ascii="Arial" w:hAnsi="Arial" w:cs="Arial"/>
          <w:b/>
          <w:color w:val="FF0000"/>
        </w:rPr>
      </w:pPr>
    </w:p>
    <w:p w:rsidR="00001891" w:rsidRPr="002974F8" w:rsidRDefault="00001891" w:rsidP="002974F8">
      <w:pPr>
        <w:pStyle w:val="ListParagraph"/>
        <w:numPr>
          <w:ilvl w:val="0"/>
          <w:numId w:val="14"/>
        </w:numPr>
        <w:autoSpaceDE w:val="0"/>
        <w:autoSpaceDN w:val="0"/>
        <w:adjustRightInd w:val="0"/>
        <w:spacing w:after="0" w:line="360" w:lineRule="auto"/>
        <w:ind w:left="284" w:hanging="284"/>
        <w:jc w:val="both"/>
        <w:rPr>
          <w:rFonts w:ascii="Arial" w:hAnsi="Arial" w:cs="Arial"/>
          <w:b/>
          <w:color w:val="000000" w:themeColor="text1"/>
        </w:rPr>
      </w:pPr>
      <w:r w:rsidRPr="002974F8">
        <w:rPr>
          <w:rFonts w:ascii="Arial" w:hAnsi="Arial" w:cs="Arial"/>
          <w:b/>
          <w:color w:val="000000" w:themeColor="text1"/>
        </w:rPr>
        <w:t xml:space="preserve"> Variabel dan Definisi Operasional</w:t>
      </w:r>
    </w:p>
    <w:p w:rsidR="00001891" w:rsidRPr="005A28CB" w:rsidRDefault="00001891" w:rsidP="002974F8">
      <w:pPr>
        <w:pStyle w:val="ListParagraph"/>
        <w:numPr>
          <w:ilvl w:val="0"/>
          <w:numId w:val="4"/>
        </w:numPr>
        <w:autoSpaceDE w:val="0"/>
        <w:autoSpaceDN w:val="0"/>
        <w:adjustRightInd w:val="0"/>
        <w:spacing w:after="0" w:line="360" w:lineRule="auto"/>
        <w:ind w:left="709" w:hanging="425"/>
        <w:jc w:val="both"/>
        <w:rPr>
          <w:rFonts w:ascii="Arial" w:hAnsi="Arial" w:cs="Arial"/>
          <w:b/>
          <w:color w:val="000000" w:themeColor="text1"/>
        </w:rPr>
      </w:pPr>
      <w:r w:rsidRPr="005A28CB">
        <w:rPr>
          <w:rFonts w:ascii="Arial" w:hAnsi="Arial" w:cs="Arial"/>
          <w:color w:val="000000" w:themeColor="text1"/>
        </w:rPr>
        <w:t>Variabel</w:t>
      </w:r>
    </w:p>
    <w:p w:rsidR="00001891" w:rsidRPr="005A28CB" w:rsidRDefault="00001891" w:rsidP="00001891">
      <w:pPr>
        <w:pStyle w:val="ListParagraph"/>
        <w:autoSpaceDE w:val="0"/>
        <w:autoSpaceDN w:val="0"/>
        <w:adjustRightInd w:val="0"/>
        <w:spacing w:after="0" w:line="360" w:lineRule="auto"/>
        <w:ind w:left="426" w:firstLine="283"/>
        <w:jc w:val="both"/>
        <w:rPr>
          <w:rFonts w:ascii="Arial" w:hAnsi="Arial" w:cs="Arial"/>
          <w:color w:val="000000" w:themeColor="text1"/>
        </w:rPr>
      </w:pPr>
      <w:r w:rsidRPr="005A28CB">
        <w:rPr>
          <w:rFonts w:ascii="Arial" w:hAnsi="Arial" w:cs="Arial"/>
          <w:color w:val="000000" w:themeColor="text1"/>
        </w:rPr>
        <w:t xml:space="preserve">Variabel dalam penelitian ini adalah kebiasaan sarapan pagi, status gizi dan prestasi belajar </w:t>
      </w:r>
      <w:r w:rsidR="005A28CB">
        <w:rPr>
          <w:rFonts w:ascii="Arial" w:hAnsi="Arial" w:cs="Arial"/>
          <w:color w:val="000000" w:themeColor="text1"/>
        </w:rPr>
        <w:t>murid</w:t>
      </w:r>
      <w:r w:rsidRPr="005A28CB">
        <w:rPr>
          <w:rFonts w:ascii="Arial" w:hAnsi="Arial" w:cs="Arial"/>
          <w:color w:val="000000" w:themeColor="text1"/>
        </w:rPr>
        <w:t>.</w:t>
      </w:r>
    </w:p>
    <w:p w:rsidR="00B058B0" w:rsidRPr="00B058B0" w:rsidRDefault="00001891" w:rsidP="00B058B0">
      <w:pPr>
        <w:pStyle w:val="ListParagraph"/>
        <w:numPr>
          <w:ilvl w:val="0"/>
          <w:numId w:val="4"/>
        </w:numPr>
        <w:autoSpaceDE w:val="0"/>
        <w:autoSpaceDN w:val="0"/>
        <w:adjustRightInd w:val="0"/>
        <w:spacing w:after="0" w:line="360" w:lineRule="auto"/>
        <w:jc w:val="both"/>
        <w:rPr>
          <w:rFonts w:ascii="Arial" w:hAnsi="Arial" w:cs="Arial"/>
          <w:color w:val="000000" w:themeColor="text1"/>
        </w:rPr>
      </w:pPr>
      <w:r w:rsidRPr="005A28CB">
        <w:rPr>
          <w:rFonts w:ascii="Arial" w:hAnsi="Arial" w:cs="Arial"/>
          <w:color w:val="000000" w:themeColor="text1"/>
        </w:rPr>
        <w:t xml:space="preserve"> Definisi Operasiona</w:t>
      </w:r>
      <w:r w:rsidR="00AE50C7">
        <w:rPr>
          <w:rFonts w:ascii="Arial" w:hAnsi="Arial" w:cs="Arial"/>
          <w:color w:val="000000" w:themeColor="text1"/>
        </w:rPr>
        <w:t>l</w:t>
      </w:r>
    </w:p>
    <w:p w:rsidR="00001891" w:rsidRPr="005A28CB" w:rsidRDefault="00001891" w:rsidP="00E571F3">
      <w:pPr>
        <w:pStyle w:val="ListParagraph"/>
        <w:autoSpaceDE w:val="0"/>
        <w:autoSpaceDN w:val="0"/>
        <w:adjustRightInd w:val="0"/>
        <w:spacing w:after="0" w:line="360" w:lineRule="auto"/>
        <w:ind w:hanging="720"/>
        <w:jc w:val="both"/>
        <w:rPr>
          <w:rFonts w:ascii="Arial" w:hAnsi="Arial" w:cs="Arial"/>
          <w:color w:val="000000" w:themeColor="text1"/>
        </w:rPr>
      </w:pPr>
      <w:r w:rsidRPr="005A28CB">
        <w:rPr>
          <w:rFonts w:ascii="Arial" w:hAnsi="Arial" w:cs="Arial"/>
          <w:color w:val="000000" w:themeColor="text1"/>
        </w:rPr>
        <w:t>Tabel 5. Definisi Operasional Variabel</w:t>
      </w:r>
    </w:p>
    <w:tbl>
      <w:tblPr>
        <w:tblStyle w:val="TableGrid"/>
        <w:tblW w:w="7938" w:type="dxa"/>
        <w:tblInd w:w="108" w:type="dxa"/>
        <w:tblLayout w:type="fixed"/>
        <w:tblLook w:val="04A0"/>
      </w:tblPr>
      <w:tblGrid>
        <w:gridCol w:w="567"/>
        <w:gridCol w:w="1081"/>
        <w:gridCol w:w="1613"/>
        <w:gridCol w:w="883"/>
        <w:gridCol w:w="959"/>
        <w:gridCol w:w="1843"/>
        <w:gridCol w:w="992"/>
      </w:tblGrid>
      <w:tr w:rsidR="00A0052D" w:rsidRPr="005A28CB" w:rsidTr="00A0052D">
        <w:tc>
          <w:tcPr>
            <w:tcW w:w="567" w:type="dxa"/>
            <w:vAlign w:val="center"/>
          </w:tcPr>
          <w:p w:rsidR="00001891" w:rsidRPr="005A28CB" w:rsidRDefault="00001891" w:rsidP="00A0052D">
            <w:pPr>
              <w:pStyle w:val="ListParagraph"/>
              <w:autoSpaceDE w:val="0"/>
              <w:autoSpaceDN w:val="0"/>
              <w:adjustRightInd w:val="0"/>
              <w:ind w:left="0"/>
              <w:jc w:val="center"/>
              <w:rPr>
                <w:rFonts w:ascii="Arial" w:hAnsi="Arial" w:cs="Arial"/>
                <w:color w:val="000000" w:themeColor="text1"/>
              </w:rPr>
            </w:pPr>
            <w:r w:rsidRPr="005A28CB">
              <w:rPr>
                <w:rFonts w:ascii="Arial" w:hAnsi="Arial" w:cs="Arial"/>
                <w:color w:val="000000" w:themeColor="text1"/>
              </w:rPr>
              <w:t>No.</w:t>
            </w:r>
          </w:p>
        </w:tc>
        <w:tc>
          <w:tcPr>
            <w:tcW w:w="1081" w:type="dxa"/>
            <w:vAlign w:val="center"/>
          </w:tcPr>
          <w:p w:rsidR="00001891" w:rsidRPr="005A28CB" w:rsidRDefault="00001891" w:rsidP="00A0052D">
            <w:pPr>
              <w:pStyle w:val="ListParagraph"/>
              <w:autoSpaceDE w:val="0"/>
              <w:autoSpaceDN w:val="0"/>
              <w:adjustRightInd w:val="0"/>
              <w:ind w:left="0"/>
              <w:jc w:val="center"/>
              <w:rPr>
                <w:rFonts w:ascii="Arial" w:hAnsi="Arial" w:cs="Arial"/>
                <w:color w:val="000000" w:themeColor="text1"/>
              </w:rPr>
            </w:pPr>
            <w:r w:rsidRPr="005A28CB">
              <w:rPr>
                <w:rFonts w:ascii="Arial" w:hAnsi="Arial" w:cs="Arial"/>
                <w:color w:val="000000" w:themeColor="text1"/>
              </w:rPr>
              <w:t>Variabel</w:t>
            </w:r>
          </w:p>
        </w:tc>
        <w:tc>
          <w:tcPr>
            <w:tcW w:w="1613" w:type="dxa"/>
            <w:vAlign w:val="center"/>
          </w:tcPr>
          <w:p w:rsidR="00001891" w:rsidRPr="005A28CB" w:rsidRDefault="00001891" w:rsidP="00A0052D">
            <w:pPr>
              <w:pStyle w:val="ListParagraph"/>
              <w:autoSpaceDE w:val="0"/>
              <w:autoSpaceDN w:val="0"/>
              <w:adjustRightInd w:val="0"/>
              <w:ind w:left="0"/>
              <w:jc w:val="center"/>
              <w:rPr>
                <w:rFonts w:ascii="Arial" w:hAnsi="Arial" w:cs="Arial"/>
                <w:color w:val="000000" w:themeColor="text1"/>
              </w:rPr>
            </w:pPr>
            <w:r w:rsidRPr="005A28CB">
              <w:rPr>
                <w:rFonts w:ascii="Arial" w:hAnsi="Arial" w:cs="Arial"/>
                <w:color w:val="000000" w:themeColor="text1"/>
              </w:rPr>
              <w:t>Definisi Operasional</w:t>
            </w:r>
          </w:p>
        </w:tc>
        <w:tc>
          <w:tcPr>
            <w:tcW w:w="883" w:type="dxa"/>
            <w:vAlign w:val="center"/>
          </w:tcPr>
          <w:p w:rsidR="00001891" w:rsidRPr="005A28CB" w:rsidRDefault="00001891" w:rsidP="00A0052D">
            <w:pPr>
              <w:pStyle w:val="ListParagraph"/>
              <w:autoSpaceDE w:val="0"/>
              <w:autoSpaceDN w:val="0"/>
              <w:adjustRightInd w:val="0"/>
              <w:ind w:left="0"/>
              <w:jc w:val="center"/>
              <w:rPr>
                <w:rFonts w:ascii="Arial" w:hAnsi="Arial" w:cs="Arial"/>
                <w:color w:val="000000" w:themeColor="text1"/>
              </w:rPr>
            </w:pPr>
            <w:r w:rsidRPr="005A28CB">
              <w:rPr>
                <w:rFonts w:ascii="Arial" w:hAnsi="Arial" w:cs="Arial"/>
                <w:color w:val="000000" w:themeColor="text1"/>
              </w:rPr>
              <w:t>Alat Ukur</w:t>
            </w:r>
          </w:p>
        </w:tc>
        <w:tc>
          <w:tcPr>
            <w:tcW w:w="959" w:type="dxa"/>
            <w:vAlign w:val="center"/>
          </w:tcPr>
          <w:p w:rsidR="00001891" w:rsidRPr="005A28CB" w:rsidRDefault="00001891" w:rsidP="00A0052D">
            <w:pPr>
              <w:pStyle w:val="ListParagraph"/>
              <w:autoSpaceDE w:val="0"/>
              <w:autoSpaceDN w:val="0"/>
              <w:adjustRightInd w:val="0"/>
              <w:ind w:left="0"/>
              <w:jc w:val="center"/>
              <w:rPr>
                <w:rFonts w:ascii="Arial" w:hAnsi="Arial" w:cs="Arial"/>
                <w:color w:val="000000" w:themeColor="text1"/>
              </w:rPr>
            </w:pPr>
            <w:r w:rsidRPr="005A28CB">
              <w:rPr>
                <w:rFonts w:ascii="Arial" w:hAnsi="Arial" w:cs="Arial"/>
                <w:color w:val="000000" w:themeColor="text1"/>
              </w:rPr>
              <w:t>Cara Ukur</w:t>
            </w:r>
          </w:p>
        </w:tc>
        <w:tc>
          <w:tcPr>
            <w:tcW w:w="1843" w:type="dxa"/>
            <w:vAlign w:val="center"/>
          </w:tcPr>
          <w:p w:rsidR="00001891" w:rsidRPr="005A28CB" w:rsidRDefault="00001891" w:rsidP="00A0052D">
            <w:pPr>
              <w:pStyle w:val="ListParagraph"/>
              <w:autoSpaceDE w:val="0"/>
              <w:autoSpaceDN w:val="0"/>
              <w:adjustRightInd w:val="0"/>
              <w:ind w:left="0"/>
              <w:jc w:val="center"/>
              <w:rPr>
                <w:rFonts w:ascii="Arial" w:hAnsi="Arial" w:cs="Arial"/>
                <w:color w:val="000000" w:themeColor="text1"/>
              </w:rPr>
            </w:pPr>
            <w:r w:rsidRPr="005A28CB">
              <w:rPr>
                <w:rFonts w:ascii="Arial" w:hAnsi="Arial" w:cs="Arial"/>
                <w:color w:val="000000" w:themeColor="text1"/>
              </w:rPr>
              <w:t>Hasil Ukur</w:t>
            </w:r>
          </w:p>
        </w:tc>
        <w:tc>
          <w:tcPr>
            <w:tcW w:w="992" w:type="dxa"/>
            <w:vAlign w:val="center"/>
          </w:tcPr>
          <w:p w:rsidR="00001891" w:rsidRPr="005A28CB" w:rsidRDefault="00001891" w:rsidP="00A0052D">
            <w:pPr>
              <w:pStyle w:val="ListParagraph"/>
              <w:autoSpaceDE w:val="0"/>
              <w:autoSpaceDN w:val="0"/>
              <w:adjustRightInd w:val="0"/>
              <w:spacing w:line="360" w:lineRule="auto"/>
              <w:ind w:left="0"/>
              <w:jc w:val="center"/>
              <w:rPr>
                <w:rFonts w:ascii="Arial" w:hAnsi="Arial" w:cs="Arial"/>
                <w:color w:val="000000" w:themeColor="text1"/>
              </w:rPr>
            </w:pPr>
            <w:r w:rsidRPr="005A28CB">
              <w:rPr>
                <w:rFonts w:ascii="Arial" w:hAnsi="Arial" w:cs="Arial"/>
                <w:color w:val="000000" w:themeColor="text1"/>
              </w:rPr>
              <w:t>Skala Data</w:t>
            </w:r>
          </w:p>
        </w:tc>
      </w:tr>
      <w:tr w:rsidR="00A0052D" w:rsidRPr="005A28CB" w:rsidTr="00A0052D">
        <w:tc>
          <w:tcPr>
            <w:tcW w:w="567"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1.</w:t>
            </w:r>
          </w:p>
        </w:tc>
        <w:tc>
          <w:tcPr>
            <w:tcW w:w="1081"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Kebiasaan sarapan pagi</w:t>
            </w:r>
          </w:p>
        </w:tc>
        <w:tc>
          <w:tcPr>
            <w:tcW w:w="1613" w:type="dxa"/>
          </w:tcPr>
          <w:p w:rsidR="00001891" w:rsidRPr="005A28CB" w:rsidRDefault="00001891" w:rsidP="00001891">
            <w:pPr>
              <w:pStyle w:val="ListParagraph"/>
              <w:numPr>
                <w:ilvl w:val="0"/>
                <w:numId w:val="12"/>
              </w:numPr>
              <w:autoSpaceDE w:val="0"/>
              <w:autoSpaceDN w:val="0"/>
              <w:adjustRightInd w:val="0"/>
              <w:ind w:left="262" w:hanging="262"/>
              <w:jc w:val="both"/>
              <w:rPr>
                <w:rFonts w:ascii="Arial" w:hAnsi="Arial" w:cs="Arial"/>
                <w:color w:val="000000" w:themeColor="text1"/>
              </w:rPr>
            </w:pPr>
            <w:r w:rsidRPr="005A28CB">
              <w:rPr>
                <w:rFonts w:ascii="Arial" w:hAnsi="Arial" w:cs="Arial"/>
                <w:color w:val="000000" w:themeColor="text1"/>
              </w:rPr>
              <w:t xml:space="preserve">Kebiasaan makan pagi </w:t>
            </w:r>
            <w:r w:rsidRPr="005A28CB">
              <w:rPr>
                <w:rFonts w:ascii="Arial" w:eastAsia="Times New Roman" w:hAnsi="Arial" w:cs="Arial"/>
                <w:lang w:eastAsia="id-ID"/>
              </w:rPr>
              <w:t xml:space="preserve">bila dalam seminggu melakukan sarapan &gt;3 kali. </w:t>
            </w:r>
          </w:p>
          <w:p w:rsidR="00001891" w:rsidRPr="005A28CB" w:rsidRDefault="00001891" w:rsidP="009B7CF4">
            <w:pPr>
              <w:autoSpaceDE w:val="0"/>
              <w:autoSpaceDN w:val="0"/>
              <w:adjustRightInd w:val="0"/>
              <w:jc w:val="both"/>
              <w:rPr>
                <w:rFonts w:ascii="Arial" w:hAnsi="Arial" w:cs="Arial"/>
                <w:color w:val="000000" w:themeColor="text1"/>
              </w:rPr>
            </w:pPr>
          </w:p>
        </w:tc>
        <w:tc>
          <w:tcPr>
            <w:tcW w:w="883"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Kuisioner</w:t>
            </w:r>
          </w:p>
        </w:tc>
        <w:tc>
          <w:tcPr>
            <w:tcW w:w="959"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Pengisian kuisioner</w:t>
            </w:r>
          </w:p>
        </w:tc>
        <w:tc>
          <w:tcPr>
            <w:tcW w:w="1843" w:type="dxa"/>
          </w:tcPr>
          <w:p w:rsidR="00001891" w:rsidRPr="005A28CB" w:rsidRDefault="00001891" w:rsidP="00001891">
            <w:pPr>
              <w:pStyle w:val="ListParagraph"/>
              <w:numPr>
                <w:ilvl w:val="0"/>
                <w:numId w:val="6"/>
              </w:numPr>
              <w:autoSpaceDE w:val="0"/>
              <w:autoSpaceDN w:val="0"/>
              <w:adjustRightInd w:val="0"/>
              <w:ind w:left="317"/>
              <w:jc w:val="both"/>
              <w:rPr>
                <w:rFonts w:ascii="Arial" w:hAnsi="Arial" w:cs="Arial"/>
                <w:color w:val="000000" w:themeColor="text1"/>
              </w:rPr>
            </w:pPr>
            <w:r w:rsidRPr="005A28CB">
              <w:rPr>
                <w:rFonts w:ascii="Arial" w:eastAsia="Times New Roman" w:hAnsi="Arial" w:cs="Arial"/>
                <w:lang w:eastAsia="id-ID"/>
              </w:rPr>
              <w:t>Ya = bila sarapan &gt;3 kali/ minggu.</w:t>
            </w:r>
          </w:p>
          <w:p w:rsidR="00001891" w:rsidRPr="005A28CB" w:rsidRDefault="00001891" w:rsidP="00001891">
            <w:pPr>
              <w:pStyle w:val="ListParagraph"/>
              <w:numPr>
                <w:ilvl w:val="0"/>
                <w:numId w:val="6"/>
              </w:numPr>
              <w:autoSpaceDE w:val="0"/>
              <w:autoSpaceDN w:val="0"/>
              <w:adjustRightInd w:val="0"/>
              <w:ind w:left="317"/>
              <w:jc w:val="both"/>
              <w:rPr>
                <w:rFonts w:ascii="Arial" w:hAnsi="Arial" w:cs="Arial"/>
                <w:color w:val="000000" w:themeColor="text1"/>
              </w:rPr>
            </w:pPr>
            <w:r w:rsidRPr="005A28CB">
              <w:rPr>
                <w:rFonts w:ascii="Arial" w:eastAsia="Times New Roman" w:hAnsi="Arial" w:cs="Arial"/>
                <w:lang w:eastAsia="id-ID"/>
              </w:rPr>
              <w:t>Tidak = bila sarapan  ≤ 3 kali/ minggu.</w:t>
            </w:r>
          </w:p>
        </w:tc>
        <w:tc>
          <w:tcPr>
            <w:tcW w:w="992" w:type="dxa"/>
          </w:tcPr>
          <w:p w:rsidR="00001891" w:rsidRPr="005A28CB" w:rsidRDefault="00001891" w:rsidP="00A0052D">
            <w:pPr>
              <w:pStyle w:val="ListParagraph"/>
              <w:autoSpaceDE w:val="0"/>
              <w:autoSpaceDN w:val="0"/>
              <w:adjustRightInd w:val="0"/>
              <w:spacing w:line="360" w:lineRule="auto"/>
              <w:ind w:left="0"/>
              <w:jc w:val="center"/>
              <w:rPr>
                <w:rFonts w:ascii="Arial" w:hAnsi="Arial" w:cs="Arial"/>
                <w:color w:val="000000" w:themeColor="text1"/>
              </w:rPr>
            </w:pPr>
            <w:r w:rsidRPr="005A28CB">
              <w:rPr>
                <w:rFonts w:ascii="Arial" w:hAnsi="Arial" w:cs="Arial"/>
                <w:color w:val="000000" w:themeColor="text1"/>
              </w:rPr>
              <w:t>Ordinal</w:t>
            </w:r>
          </w:p>
        </w:tc>
      </w:tr>
      <w:tr w:rsidR="00A0052D" w:rsidRPr="005A28CB" w:rsidTr="00A0052D">
        <w:tc>
          <w:tcPr>
            <w:tcW w:w="567"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 xml:space="preserve">2. </w:t>
            </w:r>
          </w:p>
        </w:tc>
        <w:tc>
          <w:tcPr>
            <w:tcW w:w="1081"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Asupan sarapan pagi</w:t>
            </w:r>
          </w:p>
        </w:tc>
        <w:tc>
          <w:tcPr>
            <w:tcW w:w="1613"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 xml:space="preserve">Jumlah makanan atau minuman yang dikonsumsi saat sarapan pagi. </w:t>
            </w:r>
          </w:p>
        </w:tc>
        <w:tc>
          <w:tcPr>
            <w:tcW w:w="883"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Kuisioner</w:t>
            </w:r>
          </w:p>
        </w:tc>
        <w:tc>
          <w:tcPr>
            <w:tcW w:w="959"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Lembar recall 24 jam</w:t>
            </w:r>
          </w:p>
          <w:p w:rsidR="00001891" w:rsidRPr="005A28CB" w:rsidRDefault="00001891" w:rsidP="009B7CF4">
            <w:pPr>
              <w:rPr>
                <w:rFonts w:ascii="Arial" w:hAnsi="Arial" w:cs="Arial"/>
                <w:color w:val="000000" w:themeColor="text1"/>
              </w:rPr>
            </w:pPr>
          </w:p>
        </w:tc>
        <w:tc>
          <w:tcPr>
            <w:tcW w:w="1843" w:type="dxa"/>
          </w:tcPr>
          <w:p w:rsidR="00001891" w:rsidRPr="005A28CB" w:rsidRDefault="00001891" w:rsidP="00001891">
            <w:pPr>
              <w:pStyle w:val="ListParagraph"/>
              <w:numPr>
                <w:ilvl w:val="0"/>
                <w:numId w:val="13"/>
              </w:numPr>
              <w:autoSpaceDE w:val="0"/>
              <w:autoSpaceDN w:val="0"/>
              <w:adjustRightInd w:val="0"/>
              <w:ind w:left="303" w:hanging="303"/>
              <w:jc w:val="both"/>
              <w:rPr>
                <w:rFonts w:ascii="Arial" w:hAnsi="Arial" w:cs="Arial"/>
                <w:color w:val="000000" w:themeColor="text1"/>
              </w:rPr>
            </w:pPr>
            <w:r w:rsidRPr="005A28CB">
              <w:rPr>
                <w:rFonts w:ascii="Arial" w:hAnsi="Arial" w:cs="Arial"/>
                <w:color w:val="000000" w:themeColor="text1"/>
              </w:rPr>
              <w:t>Baik = ≥25 % total kebutuhan energi/hari</w:t>
            </w:r>
          </w:p>
          <w:p w:rsidR="00001891" w:rsidRPr="005A28CB" w:rsidRDefault="00001891" w:rsidP="00001891">
            <w:pPr>
              <w:pStyle w:val="ListParagraph"/>
              <w:numPr>
                <w:ilvl w:val="0"/>
                <w:numId w:val="13"/>
              </w:numPr>
              <w:autoSpaceDE w:val="0"/>
              <w:autoSpaceDN w:val="0"/>
              <w:adjustRightInd w:val="0"/>
              <w:ind w:left="303" w:hanging="303"/>
              <w:jc w:val="both"/>
              <w:rPr>
                <w:rFonts w:ascii="Arial" w:hAnsi="Arial" w:cs="Arial"/>
                <w:color w:val="000000" w:themeColor="text1"/>
              </w:rPr>
            </w:pPr>
            <w:r w:rsidRPr="005A28CB">
              <w:rPr>
                <w:rFonts w:ascii="Arial" w:hAnsi="Arial" w:cs="Arial"/>
                <w:color w:val="000000" w:themeColor="text1"/>
              </w:rPr>
              <w:t>Kurang = &lt;25 % total kebutuhan energi/ hari</w:t>
            </w:r>
          </w:p>
        </w:tc>
        <w:tc>
          <w:tcPr>
            <w:tcW w:w="992" w:type="dxa"/>
          </w:tcPr>
          <w:p w:rsidR="00001891" w:rsidRPr="005A28CB" w:rsidRDefault="00001891" w:rsidP="00A0052D">
            <w:pPr>
              <w:pStyle w:val="ListParagraph"/>
              <w:autoSpaceDE w:val="0"/>
              <w:autoSpaceDN w:val="0"/>
              <w:adjustRightInd w:val="0"/>
              <w:spacing w:line="360" w:lineRule="auto"/>
              <w:ind w:left="0"/>
              <w:jc w:val="center"/>
              <w:rPr>
                <w:rFonts w:ascii="Arial" w:hAnsi="Arial" w:cs="Arial"/>
                <w:color w:val="000000" w:themeColor="text1"/>
              </w:rPr>
            </w:pPr>
            <w:r w:rsidRPr="005A28CB">
              <w:rPr>
                <w:rFonts w:ascii="Arial" w:hAnsi="Arial" w:cs="Arial"/>
                <w:color w:val="000000" w:themeColor="text1"/>
              </w:rPr>
              <w:t>Rasio</w:t>
            </w:r>
          </w:p>
        </w:tc>
      </w:tr>
      <w:tr w:rsidR="00A0052D" w:rsidRPr="005A28CB" w:rsidTr="00A0052D">
        <w:tc>
          <w:tcPr>
            <w:tcW w:w="567" w:type="dxa"/>
          </w:tcPr>
          <w:p w:rsidR="00001891" w:rsidRPr="005A28CB" w:rsidRDefault="00001891" w:rsidP="009B7CF4">
            <w:pPr>
              <w:autoSpaceDE w:val="0"/>
              <w:autoSpaceDN w:val="0"/>
              <w:adjustRightInd w:val="0"/>
              <w:jc w:val="both"/>
              <w:rPr>
                <w:rFonts w:ascii="Arial" w:hAnsi="Arial" w:cs="Arial"/>
                <w:color w:val="000000" w:themeColor="text1"/>
              </w:rPr>
            </w:pPr>
            <w:r w:rsidRPr="005A28CB">
              <w:rPr>
                <w:rFonts w:ascii="Arial" w:hAnsi="Arial" w:cs="Arial"/>
                <w:color w:val="000000" w:themeColor="text1"/>
              </w:rPr>
              <w:t>3.</w:t>
            </w:r>
          </w:p>
        </w:tc>
        <w:tc>
          <w:tcPr>
            <w:tcW w:w="1081"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Status gizi</w:t>
            </w:r>
          </w:p>
        </w:tc>
        <w:tc>
          <w:tcPr>
            <w:tcW w:w="1613"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rPr>
              <w:t xml:space="preserve">status gizi anak yang diketahui dari </w:t>
            </w:r>
            <w:r w:rsidRPr="005A28CB">
              <w:rPr>
                <w:rFonts w:ascii="Arial" w:hAnsi="Arial" w:cs="Arial"/>
              </w:rPr>
              <w:lastRenderedPageBreak/>
              <w:t>mengukur TB dan BB dan di hitung menggunakan indikator Z-Score IMT/U</w:t>
            </w:r>
          </w:p>
        </w:tc>
        <w:tc>
          <w:tcPr>
            <w:tcW w:w="883"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lastRenderedPageBreak/>
              <w:t xml:space="preserve">Timbangan berat </w:t>
            </w:r>
            <w:r w:rsidRPr="005A28CB">
              <w:rPr>
                <w:rFonts w:ascii="Arial" w:hAnsi="Arial" w:cs="Arial"/>
                <w:color w:val="000000" w:themeColor="text1"/>
              </w:rPr>
              <w:lastRenderedPageBreak/>
              <w:t>badan dan microtoase</w:t>
            </w:r>
          </w:p>
        </w:tc>
        <w:tc>
          <w:tcPr>
            <w:tcW w:w="959"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lastRenderedPageBreak/>
              <w:t xml:space="preserve">Pengukuran tinggi </w:t>
            </w:r>
            <w:r w:rsidRPr="005A28CB">
              <w:rPr>
                <w:rFonts w:ascii="Arial" w:hAnsi="Arial" w:cs="Arial"/>
                <w:color w:val="000000" w:themeColor="text1"/>
              </w:rPr>
              <w:lastRenderedPageBreak/>
              <w:t>badan dan berat badan.</w:t>
            </w:r>
          </w:p>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IMT = BB(kg)/TB</w:t>
            </w:r>
            <w:r w:rsidRPr="005A28CB">
              <w:rPr>
                <w:rFonts w:ascii="Arial" w:hAnsi="Arial" w:cs="Arial"/>
                <w:color w:val="000000" w:themeColor="text1"/>
                <w:vertAlign w:val="superscript"/>
              </w:rPr>
              <w:t xml:space="preserve">2 </w:t>
            </w:r>
            <w:r w:rsidRPr="005A28CB">
              <w:rPr>
                <w:rFonts w:ascii="Arial" w:hAnsi="Arial" w:cs="Arial"/>
                <w:color w:val="000000" w:themeColor="text1"/>
              </w:rPr>
              <w:t>(m)</w:t>
            </w:r>
          </w:p>
        </w:tc>
        <w:tc>
          <w:tcPr>
            <w:tcW w:w="1843"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lastRenderedPageBreak/>
              <w:t xml:space="preserve">Pengkategorian berdasarkan IMT/U </w:t>
            </w:r>
            <w:r w:rsidRPr="005A28CB">
              <w:rPr>
                <w:rFonts w:ascii="Arial" w:hAnsi="Arial" w:cs="Arial"/>
                <w:color w:val="000000" w:themeColor="text1"/>
              </w:rPr>
              <w:lastRenderedPageBreak/>
              <w:t>(Kemenkes 2010)</w:t>
            </w:r>
          </w:p>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Sangat kurus &lt;-3 SD.</w:t>
            </w:r>
          </w:p>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Kurus -3 SD sampai dengan &lt;-2 SD</w:t>
            </w:r>
          </w:p>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Normal -2 SD sampai dengan 1 SD</w:t>
            </w:r>
          </w:p>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Gemuk &gt;1 SD sampai dengan 2 SD</w:t>
            </w:r>
          </w:p>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Obesitas &gt;2 SD</w:t>
            </w:r>
          </w:p>
        </w:tc>
        <w:tc>
          <w:tcPr>
            <w:tcW w:w="992" w:type="dxa"/>
          </w:tcPr>
          <w:p w:rsidR="00001891" w:rsidRPr="005A28CB" w:rsidRDefault="00001891" w:rsidP="00A0052D">
            <w:pPr>
              <w:pStyle w:val="ListParagraph"/>
              <w:autoSpaceDE w:val="0"/>
              <w:autoSpaceDN w:val="0"/>
              <w:adjustRightInd w:val="0"/>
              <w:spacing w:line="360" w:lineRule="auto"/>
              <w:ind w:left="0"/>
              <w:jc w:val="center"/>
              <w:rPr>
                <w:rFonts w:ascii="Arial" w:hAnsi="Arial" w:cs="Arial"/>
                <w:color w:val="000000" w:themeColor="text1"/>
              </w:rPr>
            </w:pPr>
            <w:r w:rsidRPr="005A28CB">
              <w:rPr>
                <w:rFonts w:ascii="Arial" w:hAnsi="Arial" w:cs="Arial"/>
                <w:color w:val="000000" w:themeColor="text1"/>
              </w:rPr>
              <w:lastRenderedPageBreak/>
              <w:t>Rasio</w:t>
            </w:r>
          </w:p>
        </w:tc>
      </w:tr>
      <w:tr w:rsidR="00A0052D" w:rsidRPr="005A28CB" w:rsidTr="00A0052D">
        <w:tc>
          <w:tcPr>
            <w:tcW w:w="567"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lastRenderedPageBreak/>
              <w:t>4.</w:t>
            </w:r>
          </w:p>
        </w:tc>
        <w:tc>
          <w:tcPr>
            <w:tcW w:w="1081"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Prestasi belajar</w:t>
            </w:r>
          </w:p>
        </w:tc>
        <w:tc>
          <w:tcPr>
            <w:tcW w:w="1613"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Rata-rata nilai UTS dan UAS pada semester terakhir</w:t>
            </w:r>
          </w:p>
        </w:tc>
        <w:tc>
          <w:tcPr>
            <w:tcW w:w="883"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 xml:space="preserve">Nilai UTS dan UAS satu semester terakhir pada </w:t>
            </w:r>
            <w:r w:rsidR="005A28CB">
              <w:rPr>
                <w:rFonts w:ascii="Arial" w:hAnsi="Arial" w:cs="Arial"/>
                <w:color w:val="000000" w:themeColor="text1"/>
              </w:rPr>
              <w:t>murid</w:t>
            </w:r>
            <w:r w:rsidRPr="005A28CB">
              <w:rPr>
                <w:rFonts w:ascii="Arial" w:hAnsi="Arial" w:cs="Arial"/>
                <w:color w:val="000000" w:themeColor="text1"/>
              </w:rPr>
              <w:t xml:space="preserve"> kelas V</w:t>
            </w:r>
          </w:p>
        </w:tc>
        <w:tc>
          <w:tcPr>
            <w:tcW w:w="959" w:type="dxa"/>
          </w:tcPr>
          <w:p w:rsidR="00001891" w:rsidRPr="005A28CB" w:rsidRDefault="00001891" w:rsidP="009B7CF4">
            <w:pPr>
              <w:pStyle w:val="ListParagraph"/>
              <w:autoSpaceDE w:val="0"/>
              <w:autoSpaceDN w:val="0"/>
              <w:adjustRightInd w:val="0"/>
              <w:ind w:left="0"/>
              <w:jc w:val="both"/>
              <w:rPr>
                <w:rFonts w:ascii="Arial" w:hAnsi="Arial" w:cs="Arial"/>
                <w:color w:val="000000" w:themeColor="text1"/>
              </w:rPr>
            </w:pPr>
            <w:r w:rsidRPr="005A28CB">
              <w:rPr>
                <w:rFonts w:ascii="Arial" w:hAnsi="Arial" w:cs="Arial"/>
                <w:color w:val="000000" w:themeColor="text1"/>
              </w:rPr>
              <w:t>Membuat  rata-rata nilai UTS dan UAS</w:t>
            </w:r>
          </w:p>
        </w:tc>
        <w:tc>
          <w:tcPr>
            <w:tcW w:w="1843" w:type="dxa"/>
          </w:tcPr>
          <w:p w:rsidR="00001891" w:rsidRPr="005A28CB" w:rsidRDefault="00001891" w:rsidP="009B7CF4">
            <w:pPr>
              <w:autoSpaceDE w:val="0"/>
              <w:autoSpaceDN w:val="0"/>
              <w:adjustRightInd w:val="0"/>
              <w:jc w:val="both"/>
              <w:rPr>
                <w:rFonts w:ascii="Arial" w:hAnsi="Arial" w:cs="Arial"/>
                <w:color w:val="000000" w:themeColor="text1"/>
              </w:rPr>
            </w:pPr>
            <w:r w:rsidRPr="005A28CB">
              <w:rPr>
                <w:rFonts w:ascii="Arial" w:hAnsi="Arial" w:cs="Arial"/>
                <w:color w:val="000000" w:themeColor="text1"/>
              </w:rPr>
              <w:t>Kategori nilai :</w:t>
            </w:r>
          </w:p>
          <w:p w:rsidR="00001891" w:rsidRPr="005A28CB" w:rsidRDefault="00001891" w:rsidP="009B7CF4">
            <w:pPr>
              <w:autoSpaceDE w:val="0"/>
              <w:autoSpaceDN w:val="0"/>
              <w:adjustRightInd w:val="0"/>
              <w:jc w:val="both"/>
              <w:rPr>
                <w:rFonts w:ascii="Arial" w:hAnsi="Arial" w:cs="Arial"/>
                <w:color w:val="000000" w:themeColor="text1"/>
              </w:rPr>
            </w:pPr>
            <w:r w:rsidRPr="005A28CB">
              <w:rPr>
                <w:rFonts w:ascii="Arial" w:hAnsi="Arial" w:cs="Arial"/>
                <w:color w:val="000000" w:themeColor="text1"/>
              </w:rPr>
              <w:t>Baik = &gt;80</w:t>
            </w:r>
          </w:p>
          <w:p w:rsidR="00001891" w:rsidRPr="005A28CB" w:rsidRDefault="00001891" w:rsidP="009B7CF4">
            <w:pPr>
              <w:autoSpaceDE w:val="0"/>
              <w:autoSpaceDN w:val="0"/>
              <w:adjustRightInd w:val="0"/>
              <w:jc w:val="both"/>
              <w:rPr>
                <w:rFonts w:ascii="Arial" w:hAnsi="Arial" w:cs="Arial"/>
                <w:color w:val="000000" w:themeColor="text1"/>
              </w:rPr>
            </w:pPr>
            <w:r w:rsidRPr="005A28CB">
              <w:rPr>
                <w:rFonts w:ascii="Arial" w:hAnsi="Arial" w:cs="Arial"/>
                <w:color w:val="000000" w:themeColor="text1"/>
              </w:rPr>
              <w:t>Cukup = 70-80</w:t>
            </w:r>
          </w:p>
          <w:p w:rsidR="00001891" w:rsidRPr="005A28CB" w:rsidRDefault="00001891" w:rsidP="009B7CF4">
            <w:pPr>
              <w:autoSpaceDE w:val="0"/>
              <w:autoSpaceDN w:val="0"/>
              <w:adjustRightInd w:val="0"/>
              <w:jc w:val="both"/>
              <w:rPr>
                <w:rFonts w:ascii="Arial" w:hAnsi="Arial" w:cs="Arial"/>
                <w:color w:val="000000" w:themeColor="text1"/>
              </w:rPr>
            </w:pPr>
            <w:r w:rsidRPr="005A28CB">
              <w:rPr>
                <w:rFonts w:ascii="Arial" w:hAnsi="Arial" w:cs="Arial"/>
                <w:color w:val="000000" w:themeColor="text1"/>
              </w:rPr>
              <w:t>Kurang = &lt; 70</w:t>
            </w:r>
          </w:p>
          <w:p w:rsidR="00001891" w:rsidRPr="005A28CB" w:rsidRDefault="00001891" w:rsidP="009B7CF4">
            <w:pPr>
              <w:autoSpaceDE w:val="0"/>
              <w:autoSpaceDN w:val="0"/>
              <w:adjustRightInd w:val="0"/>
              <w:jc w:val="both"/>
              <w:rPr>
                <w:rFonts w:ascii="Arial" w:hAnsi="Arial" w:cs="Arial"/>
                <w:color w:val="000000" w:themeColor="text1"/>
              </w:rPr>
            </w:pPr>
            <w:r w:rsidRPr="005A28CB">
              <w:rPr>
                <w:rFonts w:ascii="Arial" w:hAnsi="Arial" w:cs="Arial"/>
                <w:color w:val="000000" w:themeColor="text1"/>
              </w:rPr>
              <w:t>(Kurikulum 2013)</w:t>
            </w:r>
          </w:p>
        </w:tc>
        <w:tc>
          <w:tcPr>
            <w:tcW w:w="992" w:type="dxa"/>
          </w:tcPr>
          <w:p w:rsidR="00001891" w:rsidRPr="005A28CB" w:rsidRDefault="00001891" w:rsidP="00A0052D">
            <w:pPr>
              <w:pStyle w:val="ListParagraph"/>
              <w:autoSpaceDE w:val="0"/>
              <w:autoSpaceDN w:val="0"/>
              <w:adjustRightInd w:val="0"/>
              <w:spacing w:line="360" w:lineRule="auto"/>
              <w:ind w:left="0"/>
              <w:jc w:val="center"/>
              <w:rPr>
                <w:rFonts w:ascii="Arial" w:hAnsi="Arial" w:cs="Arial"/>
                <w:color w:val="000000" w:themeColor="text1"/>
              </w:rPr>
            </w:pPr>
            <w:r w:rsidRPr="005A28CB">
              <w:rPr>
                <w:rFonts w:ascii="Arial" w:hAnsi="Arial" w:cs="Arial"/>
                <w:color w:val="000000" w:themeColor="text1"/>
              </w:rPr>
              <w:t>Ordinal</w:t>
            </w:r>
          </w:p>
        </w:tc>
      </w:tr>
    </w:tbl>
    <w:p w:rsidR="00001891" w:rsidRPr="005A28CB" w:rsidRDefault="00001891" w:rsidP="00001891">
      <w:pPr>
        <w:autoSpaceDE w:val="0"/>
        <w:autoSpaceDN w:val="0"/>
        <w:adjustRightInd w:val="0"/>
        <w:spacing w:after="0" w:line="360" w:lineRule="auto"/>
        <w:rPr>
          <w:rFonts w:ascii="Arial" w:hAnsi="Arial" w:cs="Arial"/>
          <w:color w:val="000000" w:themeColor="text1"/>
        </w:rPr>
      </w:pPr>
    </w:p>
    <w:p w:rsidR="00001891" w:rsidRPr="002974F8" w:rsidRDefault="00001891" w:rsidP="002974F8">
      <w:pPr>
        <w:pStyle w:val="ListParagraph"/>
        <w:numPr>
          <w:ilvl w:val="0"/>
          <w:numId w:val="14"/>
        </w:numPr>
        <w:autoSpaceDE w:val="0"/>
        <w:autoSpaceDN w:val="0"/>
        <w:adjustRightInd w:val="0"/>
        <w:spacing w:after="0" w:line="360" w:lineRule="auto"/>
        <w:ind w:left="284" w:hanging="426"/>
        <w:rPr>
          <w:rFonts w:ascii="Arial" w:hAnsi="Arial" w:cs="Arial"/>
          <w:b/>
          <w:color w:val="000000" w:themeColor="text1"/>
        </w:rPr>
      </w:pPr>
      <w:r w:rsidRPr="002974F8">
        <w:rPr>
          <w:rFonts w:ascii="Arial" w:hAnsi="Arial" w:cs="Arial"/>
          <w:b/>
          <w:color w:val="000000" w:themeColor="text1"/>
        </w:rPr>
        <w:t>Teknik Pengumpulan Data</w:t>
      </w:r>
    </w:p>
    <w:p w:rsidR="00001891" w:rsidRPr="005A28CB" w:rsidRDefault="00001891" w:rsidP="00B058B0">
      <w:pPr>
        <w:pStyle w:val="ListParagraph"/>
        <w:numPr>
          <w:ilvl w:val="0"/>
          <w:numId w:val="7"/>
        </w:numPr>
        <w:autoSpaceDE w:val="0"/>
        <w:autoSpaceDN w:val="0"/>
        <w:adjustRightInd w:val="0"/>
        <w:spacing w:after="0" w:line="360" w:lineRule="auto"/>
        <w:ind w:left="567" w:hanging="283"/>
        <w:rPr>
          <w:rFonts w:ascii="Arial" w:hAnsi="Arial" w:cs="Arial"/>
          <w:bCs/>
        </w:rPr>
      </w:pPr>
      <w:r w:rsidRPr="005A28CB">
        <w:rPr>
          <w:rFonts w:ascii="Arial" w:hAnsi="Arial" w:cs="Arial"/>
          <w:bCs/>
        </w:rPr>
        <w:t>Gambaran Daerah Setempat</w:t>
      </w:r>
    </w:p>
    <w:p w:rsidR="00001891" w:rsidRPr="005A28CB" w:rsidRDefault="00001891" w:rsidP="00B058B0">
      <w:pPr>
        <w:pStyle w:val="ListParagraph"/>
        <w:autoSpaceDE w:val="0"/>
        <w:autoSpaceDN w:val="0"/>
        <w:adjustRightInd w:val="0"/>
        <w:spacing w:after="0" w:line="360" w:lineRule="auto"/>
        <w:ind w:left="567"/>
        <w:rPr>
          <w:rFonts w:ascii="Arial" w:hAnsi="Arial" w:cs="Arial"/>
          <w:bCs/>
        </w:rPr>
      </w:pPr>
      <w:r w:rsidRPr="005A28CB">
        <w:rPr>
          <w:rFonts w:ascii="Arial" w:hAnsi="Arial" w:cs="Arial"/>
          <w:bCs/>
        </w:rPr>
        <w:t>Diperoleh melalui dokumentasi, wawancara penduduk setempat.</w:t>
      </w:r>
    </w:p>
    <w:p w:rsidR="00001891" w:rsidRPr="005A28CB" w:rsidRDefault="00001891" w:rsidP="00B058B0">
      <w:pPr>
        <w:pStyle w:val="ListParagraph"/>
        <w:numPr>
          <w:ilvl w:val="0"/>
          <w:numId w:val="7"/>
        </w:numPr>
        <w:autoSpaceDE w:val="0"/>
        <w:autoSpaceDN w:val="0"/>
        <w:adjustRightInd w:val="0"/>
        <w:spacing w:after="0" w:line="360" w:lineRule="auto"/>
        <w:ind w:left="567" w:hanging="283"/>
        <w:rPr>
          <w:rFonts w:ascii="Arial" w:hAnsi="Arial" w:cs="Arial"/>
          <w:bCs/>
        </w:rPr>
      </w:pPr>
      <w:r w:rsidRPr="005A28CB">
        <w:rPr>
          <w:rFonts w:ascii="Arial" w:hAnsi="Arial" w:cs="Arial"/>
          <w:bCs/>
        </w:rPr>
        <w:t>Gambaran Sekolah</w:t>
      </w:r>
    </w:p>
    <w:p w:rsidR="00001891" w:rsidRPr="005A28CB" w:rsidRDefault="00001891" w:rsidP="00B058B0">
      <w:pPr>
        <w:pStyle w:val="ListParagraph"/>
        <w:autoSpaceDE w:val="0"/>
        <w:autoSpaceDN w:val="0"/>
        <w:adjustRightInd w:val="0"/>
        <w:spacing w:after="0" w:line="360" w:lineRule="auto"/>
        <w:ind w:left="709" w:hanging="142"/>
        <w:rPr>
          <w:rFonts w:ascii="Arial" w:hAnsi="Arial" w:cs="Arial"/>
          <w:bCs/>
        </w:rPr>
      </w:pPr>
      <w:r w:rsidRPr="005A28CB">
        <w:rPr>
          <w:rFonts w:ascii="Arial" w:hAnsi="Arial" w:cs="Arial"/>
          <w:bCs/>
        </w:rPr>
        <w:t>Diperoleh melalui dokumentasi , wawancara Kepala Sekolah/ Guru.</w:t>
      </w:r>
    </w:p>
    <w:p w:rsidR="00001891" w:rsidRPr="005A28CB" w:rsidRDefault="00001891" w:rsidP="00B058B0">
      <w:pPr>
        <w:pStyle w:val="ListParagraph"/>
        <w:numPr>
          <w:ilvl w:val="0"/>
          <w:numId w:val="7"/>
        </w:numPr>
        <w:autoSpaceDE w:val="0"/>
        <w:autoSpaceDN w:val="0"/>
        <w:adjustRightInd w:val="0"/>
        <w:spacing w:after="0" w:line="360" w:lineRule="auto"/>
        <w:ind w:left="567" w:hanging="283"/>
        <w:rPr>
          <w:rFonts w:ascii="Arial" w:hAnsi="Arial" w:cs="Arial"/>
          <w:bCs/>
        </w:rPr>
      </w:pPr>
      <w:r w:rsidRPr="005A28CB">
        <w:rPr>
          <w:rFonts w:ascii="Arial" w:hAnsi="Arial" w:cs="Arial"/>
          <w:bCs/>
        </w:rPr>
        <w:t>Data Kebiasaan sarapan pagi anak</w:t>
      </w:r>
    </w:p>
    <w:p w:rsidR="00001891" w:rsidRPr="005A28CB" w:rsidRDefault="00001891" w:rsidP="00B058B0">
      <w:pPr>
        <w:pStyle w:val="ListParagraph"/>
        <w:autoSpaceDE w:val="0"/>
        <w:autoSpaceDN w:val="0"/>
        <w:adjustRightInd w:val="0"/>
        <w:spacing w:after="0" w:line="360" w:lineRule="auto"/>
        <w:ind w:left="567"/>
        <w:rPr>
          <w:rFonts w:ascii="Arial" w:hAnsi="Arial" w:cs="Arial"/>
          <w:bCs/>
        </w:rPr>
      </w:pPr>
      <w:r w:rsidRPr="005A28CB">
        <w:rPr>
          <w:rFonts w:ascii="Arial" w:hAnsi="Arial" w:cs="Arial"/>
          <w:bCs/>
        </w:rPr>
        <w:t>Diperoleh melalui hasil pengumpulan d</w:t>
      </w:r>
      <w:r w:rsidR="00B058B0">
        <w:rPr>
          <w:rFonts w:ascii="Arial" w:hAnsi="Arial" w:cs="Arial"/>
          <w:bCs/>
        </w:rPr>
        <w:t xml:space="preserve">ata melalui kuisioner kebiasaan </w:t>
      </w:r>
      <w:r w:rsidRPr="005A28CB">
        <w:rPr>
          <w:rFonts w:ascii="Arial" w:hAnsi="Arial" w:cs="Arial"/>
          <w:bCs/>
        </w:rPr>
        <w:t>sarapan pagi anak dan menggunakan metode food recall 24 jam selama 2 hari.</w:t>
      </w:r>
    </w:p>
    <w:p w:rsidR="00001891" w:rsidRPr="005A28CB" w:rsidRDefault="00E571F3" w:rsidP="00B058B0">
      <w:pPr>
        <w:pStyle w:val="ListParagraph"/>
        <w:numPr>
          <w:ilvl w:val="0"/>
          <w:numId w:val="7"/>
        </w:numPr>
        <w:tabs>
          <w:tab w:val="left" w:pos="567"/>
        </w:tabs>
        <w:autoSpaceDE w:val="0"/>
        <w:autoSpaceDN w:val="0"/>
        <w:adjustRightInd w:val="0"/>
        <w:spacing w:after="0" w:line="360" w:lineRule="auto"/>
        <w:ind w:left="709" w:hanging="425"/>
        <w:rPr>
          <w:rFonts w:ascii="Arial" w:hAnsi="Arial" w:cs="Arial"/>
          <w:bCs/>
        </w:rPr>
      </w:pPr>
      <w:r>
        <w:rPr>
          <w:rFonts w:ascii="Arial" w:hAnsi="Arial" w:cs="Arial"/>
          <w:bCs/>
        </w:rPr>
        <w:t>Data status gizi a</w:t>
      </w:r>
      <w:r w:rsidR="00001891" w:rsidRPr="005A28CB">
        <w:rPr>
          <w:rFonts w:ascii="Arial" w:hAnsi="Arial" w:cs="Arial"/>
          <w:bCs/>
        </w:rPr>
        <w:t>nak</w:t>
      </w:r>
    </w:p>
    <w:p w:rsidR="00001891" w:rsidRPr="005A28CB" w:rsidRDefault="00001891" w:rsidP="00B058B0">
      <w:pPr>
        <w:pStyle w:val="ListParagraph"/>
        <w:autoSpaceDE w:val="0"/>
        <w:autoSpaceDN w:val="0"/>
        <w:adjustRightInd w:val="0"/>
        <w:spacing w:after="0" w:line="360" w:lineRule="auto"/>
        <w:ind w:left="567"/>
        <w:rPr>
          <w:rFonts w:ascii="Arial" w:hAnsi="Arial" w:cs="Arial"/>
          <w:bCs/>
        </w:rPr>
      </w:pPr>
      <w:r w:rsidRPr="005A28CB">
        <w:rPr>
          <w:rFonts w:ascii="Arial" w:hAnsi="Arial" w:cs="Arial"/>
          <w:bCs/>
        </w:rPr>
        <w:t>Diperoleh dengan melakukan pengukuran berat badan dan tinggi badan untuk memperoleh nilai IMT.</w:t>
      </w:r>
    </w:p>
    <w:p w:rsidR="00001891" w:rsidRPr="005A28CB" w:rsidRDefault="00001891" w:rsidP="00B058B0">
      <w:pPr>
        <w:pStyle w:val="ListParagraph"/>
        <w:numPr>
          <w:ilvl w:val="0"/>
          <w:numId w:val="7"/>
        </w:numPr>
        <w:autoSpaceDE w:val="0"/>
        <w:autoSpaceDN w:val="0"/>
        <w:adjustRightInd w:val="0"/>
        <w:spacing w:after="0" w:line="360" w:lineRule="auto"/>
        <w:ind w:left="567" w:hanging="283"/>
        <w:rPr>
          <w:rFonts w:ascii="Arial" w:hAnsi="Arial" w:cs="Arial"/>
          <w:bCs/>
        </w:rPr>
      </w:pPr>
      <w:r w:rsidRPr="005A28CB">
        <w:rPr>
          <w:rFonts w:ascii="Arial" w:hAnsi="Arial" w:cs="Arial"/>
          <w:bCs/>
        </w:rPr>
        <w:t xml:space="preserve">Data Prestasi belajar </w:t>
      </w:r>
      <w:r w:rsidR="005A28CB">
        <w:rPr>
          <w:rFonts w:ascii="Arial" w:hAnsi="Arial" w:cs="Arial"/>
          <w:bCs/>
        </w:rPr>
        <w:t>murid</w:t>
      </w:r>
    </w:p>
    <w:p w:rsidR="005A28CB" w:rsidRPr="00E571F3" w:rsidRDefault="00001891" w:rsidP="00B058B0">
      <w:pPr>
        <w:pStyle w:val="ListParagraph"/>
        <w:autoSpaceDE w:val="0"/>
        <w:autoSpaceDN w:val="0"/>
        <w:adjustRightInd w:val="0"/>
        <w:spacing w:after="0" w:line="360" w:lineRule="auto"/>
        <w:ind w:left="567"/>
        <w:rPr>
          <w:rFonts w:ascii="Arial" w:hAnsi="Arial" w:cs="Arial"/>
          <w:bCs/>
        </w:rPr>
      </w:pPr>
      <w:r w:rsidRPr="005A28CB">
        <w:rPr>
          <w:rFonts w:ascii="Arial" w:hAnsi="Arial" w:cs="Arial"/>
          <w:bCs/>
        </w:rPr>
        <w:t>Diperoleh dari data nilai dalam buku raport pada semester sebelumnya.</w:t>
      </w:r>
    </w:p>
    <w:p w:rsidR="005A28CB" w:rsidRPr="005A28CB" w:rsidRDefault="005A28CB" w:rsidP="00001891">
      <w:pPr>
        <w:autoSpaceDE w:val="0"/>
        <w:autoSpaceDN w:val="0"/>
        <w:adjustRightInd w:val="0"/>
        <w:spacing w:after="0" w:line="360" w:lineRule="auto"/>
        <w:ind w:firstLine="426"/>
        <w:jc w:val="both"/>
        <w:rPr>
          <w:rFonts w:ascii="Arial" w:hAnsi="Arial" w:cs="Arial"/>
          <w:color w:val="FF0000"/>
        </w:rPr>
      </w:pPr>
    </w:p>
    <w:p w:rsidR="00001891" w:rsidRPr="002974F8" w:rsidRDefault="00001891" w:rsidP="002974F8">
      <w:pPr>
        <w:pStyle w:val="ListParagraph"/>
        <w:numPr>
          <w:ilvl w:val="0"/>
          <w:numId w:val="14"/>
        </w:numPr>
        <w:autoSpaceDE w:val="0"/>
        <w:autoSpaceDN w:val="0"/>
        <w:adjustRightInd w:val="0"/>
        <w:spacing w:after="0" w:line="360" w:lineRule="auto"/>
        <w:ind w:left="284" w:hanging="284"/>
        <w:rPr>
          <w:rFonts w:ascii="Arial" w:hAnsi="Arial" w:cs="Arial"/>
          <w:b/>
          <w:bCs/>
        </w:rPr>
      </w:pPr>
      <w:r w:rsidRPr="002974F8">
        <w:rPr>
          <w:rFonts w:ascii="Arial" w:hAnsi="Arial" w:cs="Arial"/>
          <w:b/>
          <w:bCs/>
        </w:rPr>
        <w:lastRenderedPageBreak/>
        <w:t>Teknik Pengolahan dan Analisis Data</w:t>
      </w:r>
    </w:p>
    <w:p w:rsidR="00001891" w:rsidRPr="005A28CB" w:rsidRDefault="00001891" w:rsidP="00B058B0">
      <w:pPr>
        <w:pStyle w:val="ListParagraph"/>
        <w:numPr>
          <w:ilvl w:val="1"/>
          <w:numId w:val="14"/>
        </w:numPr>
        <w:autoSpaceDE w:val="0"/>
        <w:autoSpaceDN w:val="0"/>
        <w:adjustRightInd w:val="0"/>
        <w:spacing w:after="0" w:line="360" w:lineRule="auto"/>
        <w:ind w:left="567" w:hanging="283"/>
        <w:rPr>
          <w:rFonts w:ascii="Arial" w:hAnsi="Arial" w:cs="Arial"/>
        </w:rPr>
      </w:pPr>
      <w:r w:rsidRPr="005A28CB">
        <w:rPr>
          <w:rFonts w:ascii="Arial" w:hAnsi="Arial" w:cs="Arial"/>
        </w:rPr>
        <w:t>Teknik Pengolahan Data</w:t>
      </w:r>
    </w:p>
    <w:p w:rsidR="00001891" w:rsidRPr="005A28CB" w:rsidRDefault="00001891" w:rsidP="00B058B0">
      <w:pPr>
        <w:pStyle w:val="ListParagraph"/>
        <w:autoSpaceDE w:val="0"/>
        <w:autoSpaceDN w:val="0"/>
        <w:adjustRightInd w:val="0"/>
        <w:spacing w:after="0" w:line="360" w:lineRule="auto"/>
        <w:ind w:left="567" w:hanging="283"/>
        <w:jc w:val="both"/>
        <w:rPr>
          <w:rFonts w:ascii="Arial" w:hAnsi="Arial" w:cs="Arial"/>
        </w:rPr>
      </w:pPr>
      <w:r w:rsidRPr="005A28CB">
        <w:rPr>
          <w:rFonts w:ascii="Arial" w:hAnsi="Arial" w:cs="Arial"/>
        </w:rPr>
        <w:tab/>
        <w:t xml:space="preserve">Data yang dikumpulkan meliputi : Data antropometri, kebiasaan sarapan pagi serta asupan saat sarapan pagi, dan data nilai prestasi belajar </w:t>
      </w:r>
      <w:r w:rsidR="005A28CB">
        <w:rPr>
          <w:rFonts w:ascii="Arial" w:hAnsi="Arial" w:cs="Arial"/>
        </w:rPr>
        <w:t>murid</w:t>
      </w:r>
      <w:r w:rsidRPr="005A28CB">
        <w:rPr>
          <w:rFonts w:ascii="Arial" w:hAnsi="Arial" w:cs="Arial"/>
        </w:rPr>
        <w:t xml:space="preserve">. </w:t>
      </w:r>
    </w:p>
    <w:p w:rsidR="00001891" w:rsidRDefault="00001891" w:rsidP="00B058B0">
      <w:pPr>
        <w:pStyle w:val="ListParagraph"/>
        <w:numPr>
          <w:ilvl w:val="2"/>
          <w:numId w:val="14"/>
        </w:numPr>
        <w:spacing w:after="0" w:line="360" w:lineRule="auto"/>
        <w:ind w:left="851" w:hanging="284"/>
        <w:jc w:val="both"/>
        <w:rPr>
          <w:rFonts w:ascii="Arial" w:hAnsi="Arial" w:cs="Arial"/>
        </w:rPr>
      </w:pPr>
      <w:r w:rsidRPr="005A28CB">
        <w:rPr>
          <w:rFonts w:ascii="Arial" w:hAnsi="Arial" w:cs="Arial"/>
        </w:rPr>
        <w:t xml:space="preserve">Data kebiasaan sarapan pagi serta asupan saat sarapan pagi diperoleh dari kuisioner kebiasaan sarapan pagi yang telah diberikan kepada responden  serta dari hasil recall 2 hari 24 jam. </w:t>
      </w:r>
    </w:p>
    <w:p w:rsidR="00B058B0" w:rsidRPr="005A28CB" w:rsidRDefault="00B058B0" w:rsidP="00B058B0">
      <w:pPr>
        <w:pStyle w:val="ListParagraph"/>
        <w:spacing w:after="0" w:line="360" w:lineRule="auto"/>
        <w:ind w:left="851"/>
        <w:jc w:val="both"/>
        <w:rPr>
          <w:rFonts w:ascii="Arial" w:hAnsi="Arial" w:cs="Arial"/>
        </w:rPr>
      </w:pPr>
    </w:p>
    <w:p w:rsidR="00001891" w:rsidRPr="005A28CB" w:rsidRDefault="00A269B1" w:rsidP="00B058B0">
      <w:pPr>
        <w:pStyle w:val="ListParagraph"/>
        <w:spacing w:after="0" w:line="360" w:lineRule="auto"/>
        <w:ind w:left="709" w:hanging="142"/>
        <w:jc w:val="both"/>
        <w:rPr>
          <w:rFonts w:ascii="Arial" w:hAnsi="Arial" w:cs="Arial"/>
        </w:rPr>
      </w:pPr>
      <w:r>
        <w:rPr>
          <w:rFonts w:ascii="Arial" w:hAnsi="Arial" w:cs="Arial"/>
        </w:rPr>
        <w:t>Tabel 6. Pengkategorian Variabel Penelitian Sarapan P</w:t>
      </w:r>
      <w:r w:rsidR="00001891" w:rsidRPr="005A28CB">
        <w:rPr>
          <w:rFonts w:ascii="Arial" w:hAnsi="Arial" w:cs="Arial"/>
        </w:rPr>
        <w:t>agi</w:t>
      </w:r>
    </w:p>
    <w:tbl>
      <w:tblPr>
        <w:tblStyle w:val="TableGrid"/>
        <w:tblW w:w="0" w:type="auto"/>
        <w:tblInd w:w="709" w:type="dxa"/>
        <w:tblLook w:val="04A0"/>
      </w:tblPr>
      <w:tblGrid>
        <w:gridCol w:w="675"/>
        <w:gridCol w:w="2552"/>
        <w:gridCol w:w="2355"/>
        <w:gridCol w:w="1862"/>
      </w:tblGrid>
      <w:tr w:rsidR="00001891" w:rsidRPr="005A28CB" w:rsidTr="009B7CF4">
        <w:tc>
          <w:tcPr>
            <w:tcW w:w="675" w:type="dxa"/>
          </w:tcPr>
          <w:p w:rsidR="00001891" w:rsidRPr="005A28CB" w:rsidRDefault="00001891" w:rsidP="009B7CF4">
            <w:pPr>
              <w:pStyle w:val="ListParagraph"/>
              <w:spacing w:line="360" w:lineRule="auto"/>
              <w:ind w:left="0"/>
              <w:jc w:val="both"/>
              <w:rPr>
                <w:rFonts w:ascii="Arial" w:hAnsi="Arial" w:cs="Arial"/>
              </w:rPr>
            </w:pPr>
            <w:r w:rsidRPr="005A28CB">
              <w:rPr>
                <w:rFonts w:ascii="Arial" w:hAnsi="Arial" w:cs="Arial"/>
              </w:rPr>
              <w:t>No</w:t>
            </w:r>
          </w:p>
        </w:tc>
        <w:tc>
          <w:tcPr>
            <w:tcW w:w="2552" w:type="dxa"/>
          </w:tcPr>
          <w:p w:rsidR="00001891" w:rsidRPr="005A28CB" w:rsidRDefault="00001891" w:rsidP="009B7CF4">
            <w:pPr>
              <w:pStyle w:val="ListParagraph"/>
              <w:spacing w:line="360" w:lineRule="auto"/>
              <w:ind w:left="0"/>
              <w:jc w:val="both"/>
              <w:rPr>
                <w:rFonts w:ascii="Arial" w:hAnsi="Arial" w:cs="Arial"/>
              </w:rPr>
            </w:pPr>
            <w:r w:rsidRPr="005A28CB">
              <w:rPr>
                <w:rFonts w:ascii="Arial" w:hAnsi="Arial" w:cs="Arial"/>
              </w:rPr>
              <w:t>Variabel</w:t>
            </w:r>
          </w:p>
        </w:tc>
        <w:tc>
          <w:tcPr>
            <w:tcW w:w="2355" w:type="dxa"/>
          </w:tcPr>
          <w:p w:rsidR="00001891" w:rsidRPr="005A28CB" w:rsidRDefault="00001891" w:rsidP="009B7CF4">
            <w:pPr>
              <w:pStyle w:val="ListParagraph"/>
              <w:spacing w:line="360" w:lineRule="auto"/>
              <w:ind w:left="0"/>
              <w:jc w:val="both"/>
              <w:rPr>
                <w:rFonts w:ascii="Arial" w:hAnsi="Arial" w:cs="Arial"/>
              </w:rPr>
            </w:pPr>
            <w:r w:rsidRPr="005A28CB">
              <w:rPr>
                <w:rFonts w:ascii="Arial" w:hAnsi="Arial" w:cs="Arial"/>
              </w:rPr>
              <w:t>Kategori pengukuran</w:t>
            </w:r>
          </w:p>
        </w:tc>
        <w:tc>
          <w:tcPr>
            <w:tcW w:w="1862" w:type="dxa"/>
          </w:tcPr>
          <w:p w:rsidR="00001891" w:rsidRPr="005A28CB" w:rsidRDefault="00001891" w:rsidP="009B7CF4">
            <w:pPr>
              <w:pStyle w:val="ListParagraph"/>
              <w:spacing w:line="360" w:lineRule="auto"/>
              <w:ind w:left="0"/>
              <w:jc w:val="both"/>
              <w:rPr>
                <w:rFonts w:ascii="Arial" w:hAnsi="Arial" w:cs="Arial"/>
              </w:rPr>
            </w:pPr>
            <w:r w:rsidRPr="005A28CB">
              <w:rPr>
                <w:rFonts w:ascii="Arial" w:hAnsi="Arial" w:cs="Arial"/>
              </w:rPr>
              <w:t>Sumber</w:t>
            </w:r>
          </w:p>
        </w:tc>
      </w:tr>
      <w:tr w:rsidR="00001891" w:rsidRPr="005A28CB" w:rsidTr="009B7CF4">
        <w:tc>
          <w:tcPr>
            <w:tcW w:w="675" w:type="dxa"/>
          </w:tcPr>
          <w:p w:rsidR="00001891" w:rsidRPr="005A28CB" w:rsidRDefault="00001891" w:rsidP="009B7CF4">
            <w:pPr>
              <w:pStyle w:val="ListParagraph"/>
              <w:spacing w:line="360" w:lineRule="auto"/>
              <w:ind w:left="0"/>
              <w:jc w:val="both"/>
              <w:rPr>
                <w:rFonts w:ascii="Arial" w:hAnsi="Arial" w:cs="Arial"/>
              </w:rPr>
            </w:pPr>
            <w:r w:rsidRPr="005A28CB">
              <w:rPr>
                <w:rFonts w:ascii="Arial" w:hAnsi="Arial" w:cs="Arial"/>
              </w:rPr>
              <w:t>1.</w:t>
            </w:r>
          </w:p>
        </w:tc>
        <w:tc>
          <w:tcPr>
            <w:tcW w:w="2552" w:type="dxa"/>
          </w:tcPr>
          <w:p w:rsidR="00001891" w:rsidRPr="005A28CB" w:rsidRDefault="00001891" w:rsidP="009B7CF4">
            <w:pPr>
              <w:pStyle w:val="ListParagraph"/>
              <w:spacing w:line="360" w:lineRule="auto"/>
              <w:ind w:left="0"/>
              <w:jc w:val="both"/>
              <w:rPr>
                <w:rFonts w:ascii="Arial" w:hAnsi="Arial" w:cs="Arial"/>
              </w:rPr>
            </w:pPr>
            <w:r w:rsidRPr="005A28CB">
              <w:rPr>
                <w:rFonts w:ascii="Arial" w:hAnsi="Arial" w:cs="Arial"/>
              </w:rPr>
              <w:t>Frekuensi sarapan pagi</w:t>
            </w:r>
          </w:p>
        </w:tc>
        <w:tc>
          <w:tcPr>
            <w:tcW w:w="2355" w:type="dxa"/>
          </w:tcPr>
          <w:p w:rsidR="00001891" w:rsidRPr="005A28CB" w:rsidRDefault="00001891" w:rsidP="009B7CF4">
            <w:pPr>
              <w:autoSpaceDE w:val="0"/>
              <w:autoSpaceDN w:val="0"/>
              <w:adjustRightInd w:val="0"/>
              <w:jc w:val="both"/>
              <w:rPr>
                <w:rFonts w:ascii="Arial" w:hAnsi="Arial" w:cs="Arial"/>
                <w:color w:val="000000" w:themeColor="text1"/>
              </w:rPr>
            </w:pPr>
            <w:r w:rsidRPr="005A28CB">
              <w:rPr>
                <w:rFonts w:ascii="Arial" w:eastAsia="Times New Roman" w:hAnsi="Arial" w:cs="Arial"/>
                <w:lang w:eastAsia="id-ID"/>
              </w:rPr>
              <w:t>Ya = bila sarapan &gt;3 kali/ minggu.</w:t>
            </w:r>
          </w:p>
          <w:p w:rsidR="00001891" w:rsidRPr="005A28CB" w:rsidRDefault="00001891" w:rsidP="009B7CF4">
            <w:pPr>
              <w:pStyle w:val="ListParagraph"/>
              <w:spacing w:line="360" w:lineRule="auto"/>
              <w:ind w:left="0"/>
              <w:jc w:val="both"/>
              <w:rPr>
                <w:rFonts w:ascii="Arial" w:hAnsi="Arial" w:cs="Arial"/>
              </w:rPr>
            </w:pPr>
            <w:r w:rsidRPr="005A28CB">
              <w:rPr>
                <w:rFonts w:ascii="Arial" w:eastAsia="Times New Roman" w:hAnsi="Arial" w:cs="Arial"/>
                <w:lang w:eastAsia="id-ID"/>
              </w:rPr>
              <w:t>Tidak = bila sarapan  ≤ 3 kali/ minggu.</w:t>
            </w:r>
            <w:r w:rsidR="00090110" w:rsidRPr="005A28CB">
              <w:rPr>
                <w:rFonts w:ascii="Arial" w:eastAsia="Times New Roman" w:hAnsi="Arial" w:cs="Arial"/>
                <w:lang w:eastAsia="id-ID"/>
              </w:rPr>
              <w:t xml:space="preserve"> </w:t>
            </w:r>
          </w:p>
        </w:tc>
        <w:tc>
          <w:tcPr>
            <w:tcW w:w="1862" w:type="dxa"/>
          </w:tcPr>
          <w:p w:rsidR="00001891" w:rsidRPr="005A28CB" w:rsidRDefault="004935B8" w:rsidP="009B7CF4">
            <w:pPr>
              <w:pStyle w:val="ListParagraph"/>
              <w:spacing w:line="360" w:lineRule="auto"/>
              <w:ind w:left="0"/>
              <w:jc w:val="center"/>
              <w:rPr>
                <w:rFonts w:ascii="Arial" w:hAnsi="Arial" w:cs="Arial"/>
              </w:rPr>
            </w:pPr>
            <w:r w:rsidRPr="005A28CB">
              <w:rPr>
                <w:rFonts w:ascii="Arial" w:hAnsi="Arial" w:cs="Arial"/>
              </w:rPr>
              <w:t>Dewi</w:t>
            </w:r>
          </w:p>
          <w:p w:rsidR="00001891" w:rsidRPr="005A28CB" w:rsidRDefault="00001891" w:rsidP="009B7CF4">
            <w:pPr>
              <w:pStyle w:val="ListParagraph"/>
              <w:spacing w:line="360" w:lineRule="auto"/>
              <w:ind w:left="0"/>
              <w:jc w:val="center"/>
              <w:rPr>
                <w:rFonts w:ascii="Arial" w:hAnsi="Arial" w:cs="Arial"/>
              </w:rPr>
            </w:pPr>
            <w:r w:rsidRPr="005A28CB">
              <w:rPr>
                <w:rFonts w:ascii="Arial" w:hAnsi="Arial" w:cs="Arial"/>
              </w:rPr>
              <w:t>(2014)</w:t>
            </w:r>
          </w:p>
        </w:tc>
      </w:tr>
      <w:tr w:rsidR="00001891" w:rsidRPr="005A28CB" w:rsidTr="009B7CF4">
        <w:tc>
          <w:tcPr>
            <w:tcW w:w="675" w:type="dxa"/>
          </w:tcPr>
          <w:p w:rsidR="00001891" w:rsidRPr="005A28CB" w:rsidRDefault="00001891" w:rsidP="009B7CF4">
            <w:pPr>
              <w:rPr>
                <w:rFonts w:ascii="Arial" w:hAnsi="Arial" w:cs="Arial"/>
              </w:rPr>
            </w:pPr>
            <w:r w:rsidRPr="005A28CB">
              <w:rPr>
                <w:rFonts w:ascii="Arial" w:eastAsia="Times New Roman" w:hAnsi="Arial" w:cs="Arial"/>
                <w:lang w:eastAsia="id-ID"/>
              </w:rPr>
              <w:t xml:space="preserve">2. </w:t>
            </w:r>
          </w:p>
        </w:tc>
        <w:tc>
          <w:tcPr>
            <w:tcW w:w="2552" w:type="dxa"/>
          </w:tcPr>
          <w:p w:rsidR="00001891" w:rsidRPr="005A28CB" w:rsidRDefault="00001891" w:rsidP="009B7CF4">
            <w:pPr>
              <w:rPr>
                <w:rFonts w:ascii="Arial" w:eastAsia="Times New Roman" w:hAnsi="Arial" w:cs="Arial"/>
                <w:lang w:eastAsia="id-ID"/>
              </w:rPr>
            </w:pPr>
            <w:r w:rsidRPr="005A28CB">
              <w:rPr>
                <w:rFonts w:ascii="Arial" w:eastAsia="Times New Roman" w:hAnsi="Arial" w:cs="Arial"/>
                <w:lang w:eastAsia="id-ID"/>
              </w:rPr>
              <w:t xml:space="preserve">Kontribusi </w:t>
            </w:r>
          </w:p>
          <w:p w:rsidR="00001891" w:rsidRPr="005A28CB" w:rsidRDefault="00001891" w:rsidP="009B7CF4">
            <w:pPr>
              <w:rPr>
                <w:rFonts w:ascii="Arial" w:eastAsia="Times New Roman" w:hAnsi="Arial" w:cs="Arial"/>
                <w:lang w:eastAsia="id-ID"/>
              </w:rPr>
            </w:pPr>
            <w:r w:rsidRPr="005A28CB">
              <w:rPr>
                <w:rFonts w:ascii="Arial" w:eastAsia="Times New Roman" w:hAnsi="Arial" w:cs="Arial"/>
                <w:lang w:eastAsia="id-ID"/>
              </w:rPr>
              <w:t xml:space="preserve">energi sarapan </w:t>
            </w:r>
          </w:p>
          <w:p w:rsidR="00001891" w:rsidRPr="005A28CB" w:rsidRDefault="00001891" w:rsidP="009B7CF4">
            <w:pPr>
              <w:pStyle w:val="ListParagraph"/>
              <w:spacing w:line="360" w:lineRule="auto"/>
              <w:ind w:left="0"/>
              <w:jc w:val="both"/>
              <w:rPr>
                <w:rFonts w:ascii="Arial" w:hAnsi="Arial" w:cs="Arial"/>
              </w:rPr>
            </w:pPr>
          </w:p>
        </w:tc>
        <w:tc>
          <w:tcPr>
            <w:tcW w:w="2355" w:type="dxa"/>
          </w:tcPr>
          <w:p w:rsidR="00001891" w:rsidRPr="005A28CB" w:rsidRDefault="00001891" w:rsidP="009B7CF4">
            <w:pPr>
              <w:rPr>
                <w:rFonts w:ascii="Arial" w:eastAsia="Times New Roman" w:hAnsi="Arial" w:cs="Arial"/>
                <w:lang w:eastAsia="id-ID"/>
              </w:rPr>
            </w:pPr>
            <w:r w:rsidRPr="005A28CB">
              <w:rPr>
                <w:rFonts w:ascii="Arial" w:eastAsia="Times New Roman" w:hAnsi="Arial" w:cs="Arial"/>
                <w:lang w:eastAsia="id-ID"/>
              </w:rPr>
              <w:t>Baik (≥ 25%)</w:t>
            </w:r>
          </w:p>
          <w:p w:rsidR="00001891" w:rsidRPr="005A28CB" w:rsidRDefault="00001891" w:rsidP="009B7CF4">
            <w:pPr>
              <w:rPr>
                <w:rFonts w:ascii="Arial" w:eastAsia="Times New Roman" w:hAnsi="Arial" w:cs="Arial"/>
                <w:lang w:eastAsia="id-ID"/>
              </w:rPr>
            </w:pPr>
            <w:r w:rsidRPr="005A28CB">
              <w:rPr>
                <w:rFonts w:ascii="Arial" w:eastAsia="Times New Roman" w:hAnsi="Arial" w:cs="Arial"/>
                <w:lang w:eastAsia="id-ID"/>
              </w:rPr>
              <w:t xml:space="preserve">Kurang (&lt; 25%) </w:t>
            </w:r>
          </w:p>
          <w:p w:rsidR="00001891" w:rsidRPr="005A28CB" w:rsidRDefault="00001891" w:rsidP="009B7CF4">
            <w:pPr>
              <w:pStyle w:val="ListParagraph"/>
              <w:spacing w:line="360" w:lineRule="auto"/>
              <w:ind w:left="0"/>
              <w:jc w:val="both"/>
              <w:rPr>
                <w:rFonts w:ascii="Arial" w:hAnsi="Arial" w:cs="Arial"/>
              </w:rPr>
            </w:pPr>
          </w:p>
        </w:tc>
        <w:tc>
          <w:tcPr>
            <w:tcW w:w="1862" w:type="dxa"/>
          </w:tcPr>
          <w:p w:rsidR="00001891" w:rsidRPr="005A28CB" w:rsidRDefault="00001891" w:rsidP="009B7CF4">
            <w:pPr>
              <w:pStyle w:val="ListParagraph"/>
              <w:spacing w:line="360" w:lineRule="auto"/>
              <w:ind w:left="0"/>
              <w:jc w:val="center"/>
              <w:rPr>
                <w:rFonts w:ascii="Arial" w:hAnsi="Arial" w:cs="Arial"/>
              </w:rPr>
            </w:pPr>
            <w:r w:rsidRPr="005A28CB">
              <w:rPr>
                <w:rFonts w:ascii="Arial" w:hAnsi="Arial" w:cs="Arial"/>
              </w:rPr>
              <w:t>Khomsan</w:t>
            </w:r>
          </w:p>
          <w:p w:rsidR="00001891" w:rsidRPr="005A28CB" w:rsidRDefault="001B2902" w:rsidP="009B7CF4">
            <w:pPr>
              <w:pStyle w:val="ListParagraph"/>
              <w:spacing w:line="360" w:lineRule="auto"/>
              <w:ind w:left="0"/>
              <w:jc w:val="center"/>
              <w:rPr>
                <w:rFonts w:ascii="Arial" w:hAnsi="Arial" w:cs="Arial"/>
              </w:rPr>
            </w:pPr>
            <w:r>
              <w:rPr>
                <w:rFonts w:ascii="Arial" w:hAnsi="Arial" w:cs="Arial"/>
              </w:rPr>
              <w:t>(2002</w:t>
            </w:r>
            <w:r w:rsidR="00001891" w:rsidRPr="005A28CB">
              <w:rPr>
                <w:rFonts w:ascii="Arial" w:hAnsi="Arial" w:cs="Arial"/>
              </w:rPr>
              <w:t>)</w:t>
            </w:r>
          </w:p>
        </w:tc>
      </w:tr>
    </w:tbl>
    <w:p w:rsidR="00001891" w:rsidRPr="005A28CB" w:rsidRDefault="00001891" w:rsidP="00001891">
      <w:pPr>
        <w:pStyle w:val="ListParagraph"/>
        <w:spacing w:after="0" w:line="360" w:lineRule="auto"/>
        <w:ind w:left="709"/>
        <w:jc w:val="both"/>
        <w:rPr>
          <w:rFonts w:ascii="Arial" w:hAnsi="Arial" w:cs="Arial"/>
        </w:rPr>
      </w:pPr>
    </w:p>
    <w:p w:rsidR="00001891" w:rsidRPr="005A28CB" w:rsidRDefault="00001891" w:rsidP="00001891">
      <w:pPr>
        <w:pStyle w:val="ListParagraph"/>
        <w:spacing w:after="0" w:line="360" w:lineRule="auto"/>
        <w:ind w:left="709"/>
        <w:jc w:val="both"/>
        <w:rPr>
          <w:rFonts w:ascii="Arial" w:hAnsi="Arial" w:cs="Arial"/>
        </w:rPr>
      </w:pPr>
    </w:p>
    <w:p w:rsidR="00001891" w:rsidRPr="005A28CB" w:rsidRDefault="00001891" w:rsidP="00B058B0">
      <w:pPr>
        <w:pStyle w:val="ListParagraph"/>
        <w:numPr>
          <w:ilvl w:val="2"/>
          <w:numId w:val="14"/>
        </w:numPr>
        <w:spacing w:after="0" w:line="360" w:lineRule="auto"/>
        <w:ind w:left="851" w:hanging="284"/>
        <w:jc w:val="both"/>
        <w:rPr>
          <w:rFonts w:ascii="Arial" w:hAnsi="Arial" w:cs="Arial"/>
        </w:rPr>
      </w:pPr>
      <w:r w:rsidRPr="005A28CB">
        <w:rPr>
          <w:rFonts w:ascii="Arial" w:hAnsi="Arial" w:cs="Arial"/>
        </w:rPr>
        <w:t>Dari hasil kuisioner dan recall 2 hari 24 jam tersebut diolah dengan langkah-langkah :</w:t>
      </w:r>
    </w:p>
    <w:p w:rsidR="00001891" w:rsidRPr="005A28CB" w:rsidRDefault="00001891" w:rsidP="00B058B0">
      <w:pPr>
        <w:pStyle w:val="ListParagraph"/>
        <w:numPr>
          <w:ilvl w:val="0"/>
          <w:numId w:val="9"/>
        </w:numPr>
        <w:spacing w:after="0" w:line="360" w:lineRule="auto"/>
        <w:ind w:left="1134" w:hanging="283"/>
        <w:jc w:val="both"/>
        <w:rPr>
          <w:rFonts w:ascii="Arial" w:hAnsi="Arial" w:cs="Arial"/>
          <w:color w:val="000000" w:themeColor="text1"/>
        </w:rPr>
      </w:pPr>
      <w:r w:rsidRPr="005A28CB">
        <w:rPr>
          <w:rFonts w:ascii="Arial" w:eastAsia="Times New Roman" w:hAnsi="Arial" w:cs="Arial"/>
          <w:color w:val="000000" w:themeColor="text1"/>
          <w:lang w:eastAsia="id-ID"/>
        </w:rPr>
        <w:t>Melihat hasil kuisioner kebiasaan sarapan pagi yang telah diisi responden. Dikatakan mempunyai kebiasaan sarapan bila dalam seminggu melakukan sarapan &gt;3 kali dan dikatakan tidak</w:t>
      </w:r>
      <w:r w:rsidRPr="005A28CB">
        <w:rPr>
          <w:rFonts w:ascii="Arial" w:eastAsia="Times New Roman" w:hAnsi="Arial" w:cs="Arial"/>
          <w:color w:val="FF0000"/>
          <w:lang w:eastAsia="id-ID"/>
        </w:rPr>
        <w:t xml:space="preserve"> </w:t>
      </w:r>
      <w:r w:rsidRPr="005A28CB">
        <w:rPr>
          <w:rFonts w:ascii="Arial" w:eastAsia="Times New Roman" w:hAnsi="Arial" w:cs="Arial"/>
          <w:color w:val="000000" w:themeColor="text1"/>
          <w:lang w:eastAsia="id-ID"/>
        </w:rPr>
        <w:t>mempunyai kebiasaan  sarapan bila tidak sama sekali atau dalam seminggu melakukan makan pagi ≤ 3 kali.</w:t>
      </w:r>
    </w:p>
    <w:p w:rsidR="00001891" w:rsidRPr="005A28CB" w:rsidRDefault="00001891" w:rsidP="00B058B0">
      <w:pPr>
        <w:pStyle w:val="ListParagraph"/>
        <w:numPr>
          <w:ilvl w:val="0"/>
          <w:numId w:val="9"/>
        </w:numPr>
        <w:spacing w:after="0" w:line="360" w:lineRule="auto"/>
        <w:ind w:left="1134" w:hanging="283"/>
        <w:jc w:val="both"/>
        <w:rPr>
          <w:rFonts w:ascii="Arial" w:hAnsi="Arial" w:cs="Arial"/>
          <w:color w:val="000000" w:themeColor="text1"/>
        </w:rPr>
      </w:pPr>
      <w:r w:rsidRPr="005A28CB">
        <w:rPr>
          <w:rFonts w:ascii="Arial" w:hAnsi="Arial" w:cs="Arial"/>
          <w:color w:val="000000" w:themeColor="text1"/>
        </w:rPr>
        <w:t>Menghitung jumlah energi rata-rata konsumsi bahan makanan pada pagi hari dari hasil recall selama 2 hari.</w:t>
      </w:r>
    </w:p>
    <w:p w:rsidR="00001891" w:rsidRPr="005A28CB" w:rsidRDefault="00001891" w:rsidP="00B058B0">
      <w:pPr>
        <w:pStyle w:val="ListParagraph"/>
        <w:numPr>
          <w:ilvl w:val="0"/>
          <w:numId w:val="9"/>
        </w:numPr>
        <w:spacing w:after="0" w:line="360" w:lineRule="auto"/>
        <w:ind w:left="1134" w:hanging="283"/>
        <w:jc w:val="both"/>
        <w:rPr>
          <w:rFonts w:ascii="Arial" w:hAnsi="Arial" w:cs="Arial"/>
          <w:color w:val="000000" w:themeColor="text1"/>
        </w:rPr>
      </w:pPr>
      <w:r w:rsidRPr="005A28CB">
        <w:rPr>
          <w:rFonts w:ascii="Arial" w:hAnsi="Arial" w:cs="Arial"/>
          <w:color w:val="000000" w:themeColor="text1"/>
        </w:rPr>
        <w:t>Menghitung jumlah energi menggunakan DKBM (Daftar Komposisi Bahan Makanan)</w:t>
      </w:r>
    </w:p>
    <w:p w:rsidR="00001891" w:rsidRPr="005A28CB" w:rsidRDefault="00001891" w:rsidP="00B058B0">
      <w:pPr>
        <w:pStyle w:val="ListParagraph"/>
        <w:numPr>
          <w:ilvl w:val="0"/>
          <w:numId w:val="9"/>
        </w:numPr>
        <w:spacing w:after="0" w:line="360" w:lineRule="auto"/>
        <w:ind w:left="1134" w:hanging="283"/>
        <w:jc w:val="both"/>
        <w:rPr>
          <w:rFonts w:ascii="Arial" w:hAnsi="Arial" w:cs="Arial"/>
          <w:color w:val="000000" w:themeColor="text1"/>
        </w:rPr>
      </w:pPr>
      <w:r w:rsidRPr="005A28CB">
        <w:rPr>
          <w:rFonts w:ascii="Arial" w:hAnsi="Arial" w:cs="Arial"/>
          <w:color w:val="000000" w:themeColor="text1"/>
        </w:rPr>
        <w:t>Menghitung 25 % total energi rata-rata sarapan da</w:t>
      </w:r>
      <w:r w:rsidR="00AE50C7">
        <w:rPr>
          <w:rFonts w:ascii="Arial" w:hAnsi="Arial" w:cs="Arial"/>
          <w:color w:val="000000" w:themeColor="text1"/>
        </w:rPr>
        <w:t>ri total kebutuhan energi/hari.</w:t>
      </w:r>
    </w:p>
    <w:p w:rsidR="00C80801" w:rsidRPr="00B058B0" w:rsidRDefault="00001891" w:rsidP="00B058B0">
      <w:pPr>
        <w:spacing w:after="0" w:line="360" w:lineRule="auto"/>
        <w:ind w:left="414" w:firstLine="720"/>
        <w:jc w:val="both"/>
        <w:rPr>
          <w:rFonts w:ascii="Arial" w:hAnsi="Arial" w:cs="Arial"/>
          <w:color w:val="000000" w:themeColor="text1"/>
        </w:rPr>
      </w:pPr>
      <w:r w:rsidRPr="00B058B0">
        <w:rPr>
          <w:rFonts w:ascii="Arial" w:hAnsi="Arial" w:cs="Arial"/>
          <w:color w:val="000000" w:themeColor="text1"/>
        </w:rPr>
        <w:t xml:space="preserve">Total energi sarapan yang seharusnya : </w:t>
      </w:r>
    </w:p>
    <w:p w:rsidR="00AE50C7" w:rsidRPr="00AE50C7" w:rsidRDefault="00001891" w:rsidP="00B058B0">
      <w:pPr>
        <w:spacing w:after="0" w:line="360" w:lineRule="auto"/>
        <w:ind w:left="414" w:firstLine="720"/>
        <w:jc w:val="both"/>
        <w:rPr>
          <w:rFonts w:ascii="Arial" w:hAnsi="Arial" w:cs="Arial"/>
          <w:color w:val="000000" w:themeColor="text1"/>
        </w:rPr>
      </w:pPr>
      <w:r w:rsidRPr="00AE50C7">
        <w:rPr>
          <w:rFonts w:ascii="Arial" w:hAnsi="Arial" w:cs="Arial"/>
          <w:color w:val="000000" w:themeColor="text1"/>
        </w:rPr>
        <w:t>Kebutuhan energi/ hari x 25 %</w:t>
      </w:r>
      <w:r w:rsidR="00AE50C7" w:rsidRPr="00AE50C7">
        <w:rPr>
          <w:rFonts w:ascii="Arial" w:hAnsi="Arial" w:cs="Arial"/>
          <w:color w:val="000000" w:themeColor="text1"/>
        </w:rPr>
        <w:t xml:space="preserve"> (Sumber : Khomsan, 2002)</w:t>
      </w:r>
    </w:p>
    <w:p w:rsidR="00001891" w:rsidRPr="00AE50C7" w:rsidRDefault="00001891" w:rsidP="00B058B0">
      <w:pPr>
        <w:spacing w:after="0" w:line="360" w:lineRule="auto"/>
        <w:ind w:left="709"/>
        <w:jc w:val="both"/>
        <w:rPr>
          <w:rFonts w:ascii="Arial" w:hAnsi="Arial" w:cs="Arial"/>
          <w:color w:val="000000" w:themeColor="text1"/>
        </w:rPr>
      </w:pPr>
      <w:r w:rsidRPr="00AE50C7">
        <w:rPr>
          <w:rFonts w:ascii="Arial" w:eastAsia="Times New Roman" w:hAnsi="Arial" w:cs="Arial"/>
          <w:lang w:eastAsia="id-ID"/>
        </w:rPr>
        <w:lastRenderedPageBreak/>
        <w:t xml:space="preserve">Dikatakan mempunyai kebiasaan sarapan bila responden melakukan sarapan &gt;3 kali dalam seminggu dan </w:t>
      </w:r>
      <w:r w:rsidRPr="00AE50C7">
        <w:rPr>
          <w:rFonts w:ascii="Arial" w:hAnsi="Arial" w:cs="Arial"/>
        </w:rPr>
        <w:t xml:space="preserve">total energi rata-rata sarapan ≥ 25 % dari total kebutuhan energi /hari. </w:t>
      </w:r>
    </w:p>
    <w:p w:rsidR="00001891" w:rsidRPr="00B058B0" w:rsidRDefault="00001891" w:rsidP="00001891">
      <w:pPr>
        <w:pStyle w:val="ListParagraph"/>
        <w:spacing w:after="0" w:line="360" w:lineRule="auto"/>
        <w:ind w:left="1440" w:firstLine="720"/>
        <w:jc w:val="both"/>
        <w:rPr>
          <w:rFonts w:ascii="Arial" w:hAnsi="Arial" w:cs="Arial"/>
          <w:b/>
          <w:color w:val="000000" w:themeColor="text1"/>
        </w:rPr>
      </w:pPr>
    </w:p>
    <w:p w:rsidR="00001891" w:rsidRPr="00B058B0" w:rsidRDefault="00001891" w:rsidP="00B058B0">
      <w:pPr>
        <w:pStyle w:val="ListParagraph"/>
        <w:numPr>
          <w:ilvl w:val="2"/>
          <w:numId w:val="14"/>
        </w:numPr>
        <w:spacing w:after="0" w:line="360" w:lineRule="auto"/>
        <w:ind w:left="709"/>
        <w:jc w:val="both"/>
        <w:rPr>
          <w:rFonts w:ascii="Arial" w:hAnsi="Arial" w:cs="Arial"/>
          <w:color w:val="000000" w:themeColor="text1"/>
        </w:rPr>
      </w:pPr>
      <w:r w:rsidRPr="00B058B0">
        <w:rPr>
          <w:rFonts w:ascii="Arial" w:hAnsi="Arial" w:cs="Arial"/>
          <w:color w:val="000000" w:themeColor="text1"/>
        </w:rPr>
        <w:t>Data Status Gizi</w:t>
      </w:r>
    </w:p>
    <w:p w:rsidR="00001891" w:rsidRPr="005A28CB" w:rsidRDefault="00001891" w:rsidP="00001891">
      <w:pPr>
        <w:spacing w:after="0" w:line="360" w:lineRule="auto"/>
        <w:ind w:left="720"/>
        <w:jc w:val="both"/>
        <w:rPr>
          <w:rFonts w:ascii="Arial" w:hAnsi="Arial" w:cs="Arial"/>
          <w:color w:val="000000" w:themeColor="text1"/>
        </w:rPr>
      </w:pPr>
      <w:r w:rsidRPr="005A28CB">
        <w:rPr>
          <w:rFonts w:ascii="Arial" w:hAnsi="Arial" w:cs="Arial"/>
          <w:color w:val="000000" w:themeColor="text1"/>
        </w:rPr>
        <w:t>Data status gizi diperoleh dengan pengukuran berat badan dan tinggi badan untuk memperoleh nilai IMT dengan cara BB(kg)/TB</w:t>
      </w:r>
      <w:r w:rsidRPr="005A28CB">
        <w:rPr>
          <w:rFonts w:ascii="Arial" w:hAnsi="Arial" w:cs="Arial"/>
          <w:color w:val="000000" w:themeColor="text1"/>
          <w:vertAlign w:val="superscript"/>
        </w:rPr>
        <w:t>2</w:t>
      </w:r>
      <w:r w:rsidRPr="005A28CB">
        <w:rPr>
          <w:rFonts w:ascii="Arial" w:hAnsi="Arial" w:cs="Arial"/>
          <w:color w:val="000000" w:themeColor="text1"/>
        </w:rPr>
        <w:t>(cm).</w:t>
      </w:r>
    </w:p>
    <w:p w:rsidR="00001891" w:rsidRPr="005A28CB" w:rsidRDefault="00001891" w:rsidP="00001891">
      <w:pPr>
        <w:spacing w:after="0" w:line="360" w:lineRule="auto"/>
        <w:ind w:left="720"/>
        <w:jc w:val="both"/>
        <w:rPr>
          <w:rFonts w:ascii="Arial" w:hAnsi="Arial" w:cs="Arial"/>
          <w:color w:val="000000" w:themeColor="text1"/>
        </w:rPr>
      </w:pPr>
      <w:r w:rsidRPr="005A28CB">
        <w:rPr>
          <w:rFonts w:ascii="Arial" w:hAnsi="Arial" w:cs="Arial"/>
          <w:color w:val="000000" w:themeColor="text1"/>
        </w:rPr>
        <w:t>Hasil kemudian digolongkan menurut kategori ambang batas IMT untuk Indonesia (Kemenkes RI,2010):</w:t>
      </w:r>
    </w:p>
    <w:p w:rsidR="00001891" w:rsidRPr="005A28CB" w:rsidRDefault="00001891" w:rsidP="00001891">
      <w:pPr>
        <w:pStyle w:val="ListParagraph"/>
        <w:autoSpaceDE w:val="0"/>
        <w:autoSpaceDN w:val="0"/>
        <w:adjustRightInd w:val="0"/>
        <w:spacing w:after="0" w:line="360" w:lineRule="auto"/>
        <w:ind w:left="0" w:firstLine="720"/>
        <w:rPr>
          <w:rFonts w:ascii="Arial" w:hAnsi="Arial" w:cs="Arial"/>
          <w:color w:val="000000" w:themeColor="text1"/>
        </w:rPr>
      </w:pPr>
      <w:r w:rsidRPr="005A28CB">
        <w:rPr>
          <w:rFonts w:ascii="Arial" w:hAnsi="Arial" w:cs="Arial"/>
          <w:color w:val="000000" w:themeColor="text1"/>
        </w:rPr>
        <w:t xml:space="preserve">Sangat kurus </w:t>
      </w:r>
      <w:r w:rsidRPr="005A28CB">
        <w:rPr>
          <w:rFonts w:ascii="Arial" w:hAnsi="Arial" w:cs="Arial"/>
          <w:color w:val="000000" w:themeColor="text1"/>
        </w:rPr>
        <w:tab/>
        <w:t>= &lt;-3SD</w:t>
      </w:r>
    </w:p>
    <w:p w:rsidR="00001891" w:rsidRPr="005A28CB" w:rsidRDefault="00001891" w:rsidP="00001891">
      <w:pPr>
        <w:pStyle w:val="ListParagraph"/>
        <w:autoSpaceDE w:val="0"/>
        <w:autoSpaceDN w:val="0"/>
        <w:adjustRightInd w:val="0"/>
        <w:spacing w:after="0" w:line="360" w:lineRule="auto"/>
        <w:ind w:left="0" w:firstLine="720"/>
        <w:rPr>
          <w:rFonts w:ascii="Arial" w:hAnsi="Arial" w:cs="Arial"/>
          <w:color w:val="000000" w:themeColor="text1"/>
        </w:rPr>
      </w:pPr>
      <w:r w:rsidRPr="005A28CB">
        <w:rPr>
          <w:rFonts w:ascii="Arial" w:hAnsi="Arial" w:cs="Arial"/>
          <w:color w:val="000000" w:themeColor="text1"/>
        </w:rPr>
        <w:t xml:space="preserve">Kurus </w:t>
      </w:r>
      <w:r w:rsidRPr="005A28CB">
        <w:rPr>
          <w:rFonts w:ascii="Arial" w:hAnsi="Arial" w:cs="Arial"/>
          <w:color w:val="000000" w:themeColor="text1"/>
        </w:rPr>
        <w:tab/>
      </w:r>
      <w:r w:rsidRPr="005A28CB">
        <w:rPr>
          <w:rFonts w:ascii="Arial" w:hAnsi="Arial" w:cs="Arial"/>
          <w:color w:val="000000" w:themeColor="text1"/>
        </w:rPr>
        <w:tab/>
        <w:t>= -3SD sampai dengan &lt;-2SD</w:t>
      </w:r>
    </w:p>
    <w:p w:rsidR="00001891" w:rsidRPr="005A28CB" w:rsidRDefault="00001891" w:rsidP="00001891">
      <w:pPr>
        <w:pStyle w:val="ListParagraph"/>
        <w:autoSpaceDE w:val="0"/>
        <w:autoSpaceDN w:val="0"/>
        <w:adjustRightInd w:val="0"/>
        <w:spacing w:after="0" w:line="360" w:lineRule="auto"/>
        <w:ind w:left="0" w:firstLine="720"/>
        <w:rPr>
          <w:rFonts w:ascii="Arial" w:hAnsi="Arial" w:cs="Arial"/>
          <w:color w:val="000000" w:themeColor="text1"/>
        </w:rPr>
      </w:pPr>
      <w:r w:rsidRPr="005A28CB">
        <w:rPr>
          <w:rFonts w:ascii="Arial" w:hAnsi="Arial" w:cs="Arial"/>
          <w:color w:val="000000" w:themeColor="text1"/>
        </w:rPr>
        <w:t xml:space="preserve">Normal </w:t>
      </w:r>
      <w:r w:rsidRPr="005A28CB">
        <w:rPr>
          <w:rFonts w:ascii="Arial" w:hAnsi="Arial" w:cs="Arial"/>
          <w:color w:val="000000" w:themeColor="text1"/>
        </w:rPr>
        <w:tab/>
        <w:t>= -2SD sampi dengan 1SD</w:t>
      </w:r>
    </w:p>
    <w:p w:rsidR="00001891" w:rsidRPr="005A28CB" w:rsidRDefault="00001891" w:rsidP="00001891">
      <w:pPr>
        <w:pStyle w:val="ListParagraph"/>
        <w:autoSpaceDE w:val="0"/>
        <w:autoSpaceDN w:val="0"/>
        <w:adjustRightInd w:val="0"/>
        <w:spacing w:after="0" w:line="360" w:lineRule="auto"/>
        <w:ind w:left="0" w:firstLine="720"/>
        <w:rPr>
          <w:rFonts w:ascii="Arial" w:hAnsi="Arial" w:cs="Arial"/>
          <w:color w:val="000000" w:themeColor="text1"/>
        </w:rPr>
      </w:pPr>
      <w:r w:rsidRPr="005A28CB">
        <w:rPr>
          <w:rFonts w:ascii="Arial" w:hAnsi="Arial" w:cs="Arial"/>
          <w:color w:val="000000" w:themeColor="text1"/>
        </w:rPr>
        <w:t xml:space="preserve">Gemuk </w:t>
      </w:r>
      <w:r w:rsidRPr="005A28CB">
        <w:rPr>
          <w:rFonts w:ascii="Arial" w:hAnsi="Arial" w:cs="Arial"/>
          <w:color w:val="000000" w:themeColor="text1"/>
        </w:rPr>
        <w:tab/>
        <w:t>= &gt;1SD sampai dengan 2SD</w:t>
      </w:r>
    </w:p>
    <w:p w:rsidR="00001891" w:rsidRPr="005A28CB" w:rsidRDefault="00001891" w:rsidP="00001891">
      <w:pPr>
        <w:pStyle w:val="ListParagraph"/>
        <w:autoSpaceDE w:val="0"/>
        <w:autoSpaceDN w:val="0"/>
        <w:adjustRightInd w:val="0"/>
        <w:spacing w:after="0" w:line="360" w:lineRule="auto"/>
        <w:ind w:left="0" w:firstLine="720"/>
        <w:rPr>
          <w:rFonts w:ascii="Arial" w:hAnsi="Arial" w:cs="Arial"/>
          <w:color w:val="000000" w:themeColor="text1"/>
        </w:rPr>
      </w:pPr>
      <w:r w:rsidRPr="005A28CB">
        <w:rPr>
          <w:rFonts w:ascii="Arial" w:hAnsi="Arial" w:cs="Arial"/>
          <w:color w:val="000000" w:themeColor="text1"/>
        </w:rPr>
        <w:t>Obesitas</w:t>
      </w:r>
      <w:r w:rsidRPr="005A28CB">
        <w:rPr>
          <w:rFonts w:ascii="Arial" w:hAnsi="Arial" w:cs="Arial"/>
          <w:color w:val="000000" w:themeColor="text1"/>
        </w:rPr>
        <w:tab/>
        <w:t xml:space="preserve"> = &gt;2SD</w:t>
      </w:r>
    </w:p>
    <w:p w:rsidR="00001891" w:rsidRPr="005A28CB" w:rsidRDefault="00001891" w:rsidP="00001891">
      <w:pPr>
        <w:pStyle w:val="ListParagraph"/>
        <w:autoSpaceDE w:val="0"/>
        <w:autoSpaceDN w:val="0"/>
        <w:adjustRightInd w:val="0"/>
        <w:spacing w:after="0" w:line="360" w:lineRule="auto"/>
        <w:ind w:left="0" w:firstLine="720"/>
        <w:rPr>
          <w:rFonts w:ascii="Arial" w:hAnsi="Arial" w:cs="Arial"/>
          <w:color w:val="FF0000"/>
        </w:rPr>
      </w:pPr>
    </w:p>
    <w:p w:rsidR="00001891" w:rsidRPr="00B058B0" w:rsidRDefault="00001891" w:rsidP="00B058B0">
      <w:pPr>
        <w:pStyle w:val="ListParagraph"/>
        <w:numPr>
          <w:ilvl w:val="2"/>
          <w:numId w:val="14"/>
        </w:numPr>
        <w:autoSpaceDE w:val="0"/>
        <w:autoSpaceDN w:val="0"/>
        <w:adjustRightInd w:val="0"/>
        <w:spacing w:after="0" w:line="360" w:lineRule="auto"/>
        <w:ind w:left="709" w:hanging="283"/>
        <w:rPr>
          <w:rFonts w:ascii="Arial" w:hAnsi="Arial" w:cs="Arial"/>
          <w:color w:val="000000" w:themeColor="text1"/>
        </w:rPr>
      </w:pPr>
      <w:r w:rsidRPr="00B058B0">
        <w:rPr>
          <w:rFonts w:ascii="Arial" w:hAnsi="Arial" w:cs="Arial"/>
          <w:color w:val="000000" w:themeColor="text1"/>
        </w:rPr>
        <w:t>Data Prestasi Belajar</w:t>
      </w:r>
    </w:p>
    <w:p w:rsidR="00001891" w:rsidRDefault="00001891" w:rsidP="00001891">
      <w:pPr>
        <w:pStyle w:val="ListParagraph"/>
        <w:autoSpaceDE w:val="0"/>
        <w:autoSpaceDN w:val="0"/>
        <w:adjustRightInd w:val="0"/>
        <w:spacing w:after="0" w:line="360" w:lineRule="auto"/>
        <w:ind w:left="709"/>
        <w:jc w:val="both"/>
        <w:rPr>
          <w:rFonts w:ascii="Arial" w:hAnsi="Arial" w:cs="Arial"/>
          <w:color w:val="000000" w:themeColor="text1"/>
        </w:rPr>
      </w:pPr>
      <w:r w:rsidRPr="005A28CB">
        <w:rPr>
          <w:rFonts w:ascii="Arial" w:hAnsi="Arial" w:cs="Arial"/>
          <w:color w:val="000000" w:themeColor="text1"/>
        </w:rPr>
        <w:t xml:space="preserve">Data prestasi belajar merupakan hasil belajar yang diperoleh oleh masing-masing anak setelah mengikuti program pembelajaran yang dinyatakan dengan skor atau nilai. Penelitian prestasi belajar anak diukur dengan menggunakan nilai rata-rata UTS dan UAS pada semester terakhir. </w:t>
      </w:r>
    </w:p>
    <w:p w:rsidR="00B058B0" w:rsidRPr="005A28CB" w:rsidRDefault="00B058B0" w:rsidP="00001891">
      <w:pPr>
        <w:pStyle w:val="ListParagraph"/>
        <w:autoSpaceDE w:val="0"/>
        <w:autoSpaceDN w:val="0"/>
        <w:adjustRightInd w:val="0"/>
        <w:spacing w:after="0" w:line="360" w:lineRule="auto"/>
        <w:ind w:left="709"/>
        <w:jc w:val="both"/>
        <w:rPr>
          <w:rFonts w:ascii="Arial" w:hAnsi="Arial" w:cs="Arial"/>
          <w:color w:val="000000" w:themeColor="text1"/>
        </w:rPr>
      </w:pPr>
    </w:p>
    <w:p w:rsidR="00001891" w:rsidRPr="005A28CB" w:rsidRDefault="00001891" w:rsidP="00001891">
      <w:pPr>
        <w:pStyle w:val="ListParagraph"/>
        <w:autoSpaceDE w:val="0"/>
        <w:autoSpaceDN w:val="0"/>
        <w:adjustRightInd w:val="0"/>
        <w:spacing w:after="0" w:line="360" w:lineRule="auto"/>
        <w:ind w:left="709"/>
        <w:jc w:val="both"/>
        <w:rPr>
          <w:rFonts w:ascii="Arial" w:hAnsi="Arial" w:cs="Arial"/>
          <w:color w:val="000000" w:themeColor="text1"/>
        </w:rPr>
      </w:pPr>
      <w:r w:rsidRPr="005A28CB">
        <w:rPr>
          <w:rFonts w:ascii="Arial" w:hAnsi="Arial" w:cs="Arial"/>
          <w:color w:val="000000" w:themeColor="text1"/>
        </w:rPr>
        <w:t xml:space="preserve">Tabel 7. Kriteria Prestasi Belajar </w:t>
      </w:r>
    </w:p>
    <w:tbl>
      <w:tblPr>
        <w:tblStyle w:val="TableGrid"/>
        <w:tblW w:w="0" w:type="auto"/>
        <w:tblInd w:w="817" w:type="dxa"/>
        <w:tblLook w:val="04A0"/>
      </w:tblPr>
      <w:tblGrid>
        <w:gridCol w:w="3259"/>
        <w:gridCol w:w="3829"/>
      </w:tblGrid>
      <w:tr w:rsidR="00001891" w:rsidRPr="005A28CB" w:rsidTr="00B058B0">
        <w:tc>
          <w:tcPr>
            <w:tcW w:w="3259" w:type="dxa"/>
          </w:tcPr>
          <w:p w:rsidR="00001891" w:rsidRPr="005A28CB" w:rsidRDefault="00001891" w:rsidP="009B7CF4">
            <w:pPr>
              <w:autoSpaceDE w:val="0"/>
              <w:autoSpaceDN w:val="0"/>
              <w:adjustRightInd w:val="0"/>
              <w:spacing w:line="360" w:lineRule="auto"/>
              <w:jc w:val="center"/>
              <w:rPr>
                <w:rFonts w:ascii="Arial" w:hAnsi="Arial" w:cs="Arial"/>
                <w:color w:val="000000"/>
              </w:rPr>
            </w:pPr>
            <w:r w:rsidRPr="005A28CB">
              <w:rPr>
                <w:rFonts w:ascii="Arial" w:hAnsi="Arial" w:cs="Arial"/>
                <w:color w:val="000000"/>
              </w:rPr>
              <w:t>Nilai</w:t>
            </w:r>
          </w:p>
        </w:tc>
        <w:tc>
          <w:tcPr>
            <w:tcW w:w="3829" w:type="dxa"/>
          </w:tcPr>
          <w:p w:rsidR="00001891" w:rsidRPr="005A28CB" w:rsidRDefault="00001891" w:rsidP="009B7CF4">
            <w:pPr>
              <w:autoSpaceDE w:val="0"/>
              <w:autoSpaceDN w:val="0"/>
              <w:adjustRightInd w:val="0"/>
              <w:spacing w:line="360" w:lineRule="auto"/>
              <w:jc w:val="center"/>
              <w:rPr>
                <w:rFonts w:ascii="Arial" w:hAnsi="Arial" w:cs="Arial"/>
                <w:color w:val="000000"/>
              </w:rPr>
            </w:pPr>
            <w:r w:rsidRPr="005A28CB">
              <w:rPr>
                <w:rFonts w:ascii="Arial" w:hAnsi="Arial" w:cs="Arial"/>
                <w:color w:val="000000"/>
              </w:rPr>
              <w:t>Prestasi Belajar</w:t>
            </w:r>
          </w:p>
        </w:tc>
      </w:tr>
      <w:tr w:rsidR="00001891" w:rsidRPr="005A28CB" w:rsidTr="00B058B0">
        <w:tc>
          <w:tcPr>
            <w:tcW w:w="3259" w:type="dxa"/>
          </w:tcPr>
          <w:p w:rsidR="00001891" w:rsidRPr="005A28CB" w:rsidRDefault="00001891" w:rsidP="009B7CF4">
            <w:pPr>
              <w:autoSpaceDE w:val="0"/>
              <w:autoSpaceDN w:val="0"/>
              <w:adjustRightInd w:val="0"/>
              <w:spacing w:line="360" w:lineRule="auto"/>
              <w:jc w:val="center"/>
              <w:rPr>
                <w:rFonts w:ascii="Arial" w:hAnsi="Arial" w:cs="Arial"/>
                <w:color w:val="000000"/>
              </w:rPr>
            </w:pPr>
            <w:r w:rsidRPr="005A28CB">
              <w:rPr>
                <w:rFonts w:ascii="Arial" w:hAnsi="Arial" w:cs="Arial"/>
                <w:color w:val="000000"/>
              </w:rPr>
              <w:t>&gt;80</w:t>
            </w:r>
          </w:p>
        </w:tc>
        <w:tc>
          <w:tcPr>
            <w:tcW w:w="3829" w:type="dxa"/>
          </w:tcPr>
          <w:p w:rsidR="00001891" w:rsidRPr="005A28CB" w:rsidRDefault="00001891" w:rsidP="009B7CF4">
            <w:pPr>
              <w:autoSpaceDE w:val="0"/>
              <w:autoSpaceDN w:val="0"/>
              <w:adjustRightInd w:val="0"/>
              <w:spacing w:line="360" w:lineRule="auto"/>
              <w:jc w:val="center"/>
              <w:rPr>
                <w:rFonts w:ascii="Arial" w:hAnsi="Arial" w:cs="Arial"/>
                <w:color w:val="000000"/>
              </w:rPr>
            </w:pPr>
            <w:r w:rsidRPr="005A28CB">
              <w:rPr>
                <w:rFonts w:ascii="Arial" w:hAnsi="Arial" w:cs="Arial"/>
                <w:color w:val="000000"/>
              </w:rPr>
              <w:t>Baik</w:t>
            </w:r>
          </w:p>
        </w:tc>
      </w:tr>
      <w:tr w:rsidR="00001891" w:rsidRPr="005A28CB" w:rsidTr="00B058B0">
        <w:tc>
          <w:tcPr>
            <w:tcW w:w="3259" w:type="dxa"/>
          </w:tcPr>
          <w:p w:rsidR="00001891" w:rsidRPr="005A28CB" w:rsidRDefault="00001891" w:rsidP="009B7CF4">
            <w:pPr>
              <w:autoSpaceDE w:val="0"/>
              <w:autoSpaceDN w:val="0"/>
              <w:adjustRightInd w:val="0"/>
              <w:spacing w:line="360" w:lineRule="auto"/>
              <w:jc w:val="center"/>
              <w:rPr>
                <w:rFonts w:ascii="Arial" w:hAnsi="Arial" w:cs="Arial"/>
                <w:color w:val="000000"/>
              </w:rPr>
            </w:pPr>
            <w:r w:rsidRPr="005A28CB">
              <w:rPr>
                <w:rFonts w:ascii="Arial" w:hAnsi="Arial" w:cs="Arial"/>
                <w:color w:val="000000"/>
              </w:rPr>
              <w:t>70-80</w:t>
            </w:r>
          </w:p>
        </w:tc>
        <w:tc>
          <w:tcPr>
            <w:tcW w:w="3829" w:type="dxa"/>
          </w:tcPr>
          <w:p w:rsidR="00001891" w:rsidRPr="005A28CB" w:rsidRDefault="00001891" w:rsidP="009B7CF4">
            <w:pPr>
              <w:autoSpaceDE w:val="0"/>
              <w:autoSpaceDN w:val="0"/>
              <w:adjustRightInd w:val="0"/>
              <w:spacing w:line="360" w:lineRule="auto"/>
              <w:jc w:val="center"/>
              <w:rPr>
                <w:rFonts w:ascii="Arial" w:hAnsi="Arial" w:cs="Arial"/>
                <w:color w:val="000000"/>
              </w:rPr>
            </w:pPr>
            <w:r w:rsidRPr="005A28CB">
              <w:rPr>
                <w:rFonts w:ascii="Arial" w:hAnsi="Arial" w:cs="Arial"/>
                <w:color w:val="000000"/>
              </w:rPr>
              <w:t>Cukup</w:t>
            </w:r>
          </w:p>
        </w:tc>
      </w:tr>
      <w:tr w:rsidR="00001891" w:rsidRPr="005A28CB" w:rsidTr="00B058B0">
        <w:tc>
          <w:tcPr>
            <w:tcW w:w="3259" w:type="dxa"/>
          </w:tcPr>
          <w:p w:rsidR="00001891" w:rsidRPr="005A28CB" w:rsidRDefault="00001891" w:rsidP="009B7CF4">
            <w:pPr>
              <w:autoSpaceDE w:val="0"/>
              <w:autoSpaceDN w:val="0"/>
              <w:adjustRightInd w:val="0"/>
              <w:spacing w:line="360" w:lineRule="auto"/>
              <w:jc w:val="center"/>
              <w:rPr>
                <w:rFonts w:ascii="Arial" w:hAnsi="Arial" w:cs="Arial"/>
                <w:color w:val="000000"/>
              </w:rPr>
            </w:pPr>
            <w:r w:rsidRPr="005A28CB">
              <w:rPr>
                <w:rFonts w:ascii="Arial" w:hAnsi="Arial" w:cs="Arial"/>
                <w:color w:val="000000"/>
              </w:rPr>
              <w:t>&lt;70</w:t>
            </w:r>
          </w:p>
        </w:tc>
        <w:tc>
          <w:tcPr>
            <w:tcW w:w="3829" w:type="dxa"/>
          </w:tcPr>
          <w:p w:rsidR="00001891" w:rsidRPr="005A28CB" w:rsidRDefault="00001891" w:rsidP="009B7CF4">
            <w:pPr>
              <w:autoSpaceDE w:val="0"/>
              <w:autoSpaceDN w:val="0"/>
              <w:adjustRightInd w:val="0"/>
              <w:spacing w:line="360" w:lineRule="auto"/>
              <w:jc w:val="center"/>
              <w:rPr>
                <w:rFonts w:ascii="Arial" w:hAnsi="Arial" w:cs="Arial"/>
                <w:color w:val="000000"/>
              </w:rPr>
            </w:pPr>
            <w:r w:rsidRPr="005A28CB">
              <w:rPr>
                <w:rFonts w:ascii="Arial" w:hAnsi="Arial" w:cs="Arial"/>
                <w:color w:val="000000"/>
              </w:rPr>
              <w:t>Kurang</w:t>
            </w:r>
          </w:p>
        </w:tc>
      </w:tr>
    </w:tbl>
    <w:p w:rsidR="00001891" w:rsidRPr="005A28CB" w:rsidRDefault="00001891" w:rsidP="00001891">
      <w:pPr>
        <w:autoSpaceDE w:val="0"/>
        <w:autoSpaceDN w:val="0"/>
        <w:adjustRightInd w:val="0"/>
        <w:spacing w:after="0" w:line="360" w:lineRule="auto"/>
        <w:ind w:firstLine="709"/>
        <w:jc w:val="both"/>
        <w:rPr>
          <w:rFonts w:ascii="Arial" w:hAnsi="Arial" w:cs="Arial"/>
          <w:color w:val="000000"/>
        </w:rPr>
      </w:pPr>
      <w:r w:rsidRPr="005A28CB">
        <w:rPr>
          <w:rFonts w:ascii="Arial" w:hAnsi="Arial" w:cs="Arial"/>
          <w:color w:val="000000"/>
        </w:rPr>
        <w:t>Sumber : Pedoman Penilaian Pelaksanaan Pembelajaran Kurikulum 2013</w:t>
      </w:r>
    </w:p>
    <w:p w:rsidR="00001891" w:rsidRPr="005A28CB" w:rsidRDefault="00001891" w:rsidP="005A28CB">
      <w:pPr>
        <w:autoSpaceDE w:val="0"/>
        <w:autoSpaceDN w:val="0"/>
        <w:adjustRightInd w:val="0"/>
        <w:spacing w:after="0" w:line="360" w:lineRule="auto"/>
        <w:jc w:val="both"/>
        <w:rPr>
          <w:rFonts w:ascii="Arial" w:hAnsi="Arial" w:cs="Arial"/>
          <w:color w:val="000000" w:themeColor="text1"/>
        </w:rPr>
      </w:pPr>
    </w:p>
    <w:p w:rsidR="00001891" w:rsidRPr="005A28CB" w:rsidRDefault="00001891" w:rsidP="00001891">
      <w:pPr>
        <w:pStyle w:val="ListParagraph"/>
        <w:autoSpaceDE w:val="0"/>
        <w:autoSpaceDN w:val="0"/>
        <w:adjustRightInd w:val="0"/>
        <w:spacing w:after="0" w:line="360" w:lineRule="auto"/>
        <w:ind w:left="709"/>
        <w:jc w:val="both"/>
        <w:rPr>
          <w:rFonts w:ascii="Arial" w:hAnsi="Arial" w:cs="Arial"/>
          <w:color w:val="000000" w:themeColor="text1"/>
        </w:rPr>
      </w:pPr>
      <w:r w:rsidRPr="005A28CB">
        <w:rPr>
          <w:rFonts w:ascii="Arial" w:hAnsi="Arial" w:cs="Arial"/>
          <w:color w:val="000000" w:themeColor="text1"/>
        </w:rPr>
        <w:t>Data yang telah dikumpulkan selanjutnya dilakukan pengolahan melalui tahap sebagai berikut :</w:t>
      </w:r>
    </w:p>
    <w:p w:rsidR="00001891" w:rsidRPr="005A28CB" w:rsidRDefault="00001891" w:rsidP="00001891">
      <w:pPr>
        <w:pStyle w:val="ListParagraph"/>
        <w:autoSpaceDE w:val="0"/>
        <w:autoSpaceDN w:val="0"/>
        <w:adjustRightInd w:val="0"/>
        <w:spacing w:after="0" w:line="360" w:lineRule="auto"/>
        <w:ind w:left="426"/>
        <w:jc w:val="both"/>
        <w:rPr>
          <w:rFonts w:ascii="Arial" w:hAnsi="Arial" w:cs="Arial"/>
          <w:color w:val="000000" w:themeColor="text1"/>
        </w:rPr>
      </w:pPr>
      <w:r w:rsidRPr="005A28CB">
        <w:rPr>
          <w:rFonts w:ascii="Arial" w:hAnsi="Arial" w:cs="Arial"/>
          <w:color w:val="000000" w:themeColor="text1"/>
        </w:rPr>
        <w:t>1.</w:t>
      </w:r>
      <w:r w:rsidRPr="005A28CB">
        <w:rPr>
          <w:rFonts w:ascii="Arial" w:hAnsi="Arial" w:cs="Arial"/>
          <w:color w:val="000000" w:themeColor="text1"/>
        </w:rPr>
        <w:tab/>
        <w:t>Pemeriksaan kembali (editing), yaitu untuk memastikan kebenaran data.</w:t>
      </w:r>
    </w:p>
    <w:p w:rsidR="00001891" w:rsidRPr="005A28CB" w:rsidRDefault="00001891" w:rsidP="00001891">
      <w:pPr>
        <w:pStyle w:val="ListParagraph"/>
        <w:autoSpaceDE w:val="0"/>
        <w:autoSpaceDN w:val="0"/>
        <w:adjustRightInd w:val="0"/>
        <w:spacing w:after="0" w:line="360" w:lineRule="auto"/>
        <w:ind w:left="709" w:hanging="283"/>
        <w:jc w:val="both"/>
        <w:rPr>
          <w:rFonts w:ascii="Arial" w:hAnsi="Arial" w:cs="Arial"/>
          <w:color w:val="000000" w:themeColor="text1"/>
        </w:rPr>
      </w:pPr>
      <w:r w:rsidRPr="005A28CB">
        <w:rPr>
          <w:rFonts w:ascii="Arial" w:hAnsi="Arial" w:cs="Arial"/>
          <w:color w:val="000000" w:themeColor="text1"/>
        </w:rPr>
        <w:t xml:space="preserve">2. Pengkodean (coding), yaitu mengubah data berbentuk huruf menjadi data berbentuk angka/bilangan. Kegunaan dari coding ini adalah untuk </w:t>
      </w:r>
      <w:r w:rsidRPr="005A28CB">
        <w:rPr>
          <w:rFonts w:ascii="Arial" w:hAnsi="Arial" w:cs="Arial"/>
          <w:color w:val="000000" w:themeColor="text1"/>
        </w:rPr>
        <w:lastRenderedPageBreak/>
        <w:t>mempermudah pada saat analisis data dan juga mempercepat pada saat entri data.</w:t>
      </w:r>
    </w:p>
    <w:p w:rsidR="00001891" w:rsidRPr="005A28CB" w:rsidRDefault="00001891" w:rsidP="00001891">
      <w:pPr>
        <w:pStyle w:val="ListParagraph"/>
        <w:autoSpaceDE w:val="0"/>
        <w:autoSpaceDN w:val="0"/>
        <w:adjustRightInd w:val="0"/>
        <w:spacing w:after="0" w:line="360" w:lineRule="auto"/>
        <w:ind w:left="709" w:hanging="283"/>
        <w:jc w:val="both"/>
        <w:rPr>
          <w:rFonts w:ascii="Arial" w:hAnsi="Arial" w:cs="Arial"/>
          <w:color w:val="000000" w:themeColor="text1"/>
        </w:rPr>
      </w:pPr>
      <w:r w:rsidRPr="005A28CB">
        <w:rPr>
          <w:rFonts w:ascii="Arial" w:hAnsi="Arial" w:cs="Arial"/>
          <w:color w:val="000000" w:themeColor="text1"/>
        </w:rPr>
        <w:t>3.</w:t>
      </w:r>
      <w:r w:rsidRPr="005A28CB">
        <w:rPr>
          <w:rFonts w:ascii="Arial" w:hAnsi="Arial" w:cs="Arial"/>
          <w:color w:val="000000" w:themeColor="text1"/>
        </w:rPr>
        <w:tab/>
        <w:t>Proses/entri data (processing), yaitu melakukan entr</w:t>
      </w:r>
      <w:r w:rsidR="005A28CB">
        <w:rPr>
          <w:rFonts w:ascii="Arial" w:hAnsi="Arial" w:cs="Arial"/>
          <w:color w:val="000000" w:themeColor="text1"/>
        </w:rPr>
        <w:t>i data dari kuesioner ke dalam bentuk tabel.</w:t>
      </w:r>
    </w:p>
    <w:p w:rsidR="00001891" w:rsidRPr="005A28CB" w:rsidRDefault="00001891" w:rsidP="00B058B0">
      <w:pPr>
        <w:autoSpaceDE w:val="0"/>
        <w:autoSpaceDN w:val="0"/>
        <w:adjustRightInd w:val="0"/>
        <w:spacing w:after="0" w:line="360" w:lineRule="auto"/>
        <w:ind w:left="709" w:hanging="283"/>
        <w:rPr>
          <w:rFonts w:ascii="Arial" w:hAnsi="Arial" w:cs="Arial"/>
          <w:color w:val="000000" w:themeColor="text1"/>
        </w:rPr>
      </w:pPr>
      <w:r w:rsidRPr="005A28CB">
        <w:rPr>
          <w:rFonts w:ascii="Arial" w:hAnsi="Arial" w:cs="Arial"/>
          <w:color w:val="000000" w:themeColor="text1"/>
        </w:rPr>
        <w:t xml:space="preserve">4. </w:t>
      </w:r>
      <w:r w:rsidR="00B058B0">
        <w:rPr>
          <w:rFonts w:ascii="Arial" w:hAnsi="Arial" w:cs="Arial"/>
          <w:color w:val="000000" w:themeColor="text1"/>
        </w:rPr>
        <w:t xml:space="preserve"> </w:t>
      </w:r>
      <w:r w:rsidRPr="005A28CB">
        <w:rPr>
          <w:rFonts w:ascii="Arial" w:hAnsi="Arial" w:cs="Arial"/>
          <w:color w:val="000000" w:themeColor="text1"/>
        </w:rPr>
        <w:t>Pembersihan data (cleaning), yaitu pengecekan kembali daya yang sudah di  entri apakah ada kesalahan atau tidak.</w:t>
      </w:r>
    </w:p>
    <w:p w:rsidR="00001891" w:rsidRPr="005A28CB" w:rsidRDefault="00001891" w:rsidP="00B058B0">
      <w:pPr>
        <w:autoSpaceDE w:val="0"/>
        <w:autoSpaceDN w:val="0"/>
        <w:adjustRightInd w:val="0"/>
        <w:spacing w:after="0" w:line="360" w:lineRule="auto"/>
        <w:ind w:left="709"/>
        <w:rPr>
          <w:rFonts w:ascii="Arial" w:hAnsi="Arial" w:cs="Arial"/>
          <w:color w:val="000000" w:themeColor="text1"/>
        </w:rPr>
      </w:pPr>
      <w:r w:rsidRPr="005A28CB">
        <w:rPr>
          <w:rFonts w:ascii="Arial" w:hAnsi="Arial" w:cs="Arial"/>
          <w:color w:val="000000" w:themeColor="text1"/>
        </w:rPr>
        <w:t>Data yang ada disajikan dalam tabel dengan analisis deskriptif.</w:t>
      </w:r>
    </w:p>
    <w:p w:rsidR="00001891" w:rsidRPr="005A28CB" w:rsidRDefault="00001891" w:rsidP="00001891">
      <w:pPr>
        <w:pStyle w:val="ListParagraph"/>
        <w:autoSpaceDE w:val="0"/>
        <w:autoSpaceDN w:val="0"/>
        <w:adjustRightInd w:val="0"/>
        <w:spacing w:after="0" w:line="360" w:lineRule="auto"/>
        <w:ind w:left="426"/>
        <w:jc w:val="both"/>
        <w:rPr>
          <w:rFonts w:ascii="Arial" w:hAnsi="Arial" w:cs="Arial"/>
          <w:color w:val="FF0000"/>
        </w:rPr>
      </w:pPr>
    </w:p>
    <w:p w:rsidR="00001891" w:rsidRPr="002974F8" w:rsidRDefault="00001891" w:rsidP="00B058B0">
      <w:pPr>
        <w:pStyle w:val="ListParagraph"/>
        <w:numPr>
          <w:ilvl w:val="0"/>
          <w:numId w:val="14"/>
        </w:numPr>
        <w:autoSpaceDE w:val="0"/>
        <w:autoSpaceDN w:val="0"/>
        <w:adjustRightInd w:val="0"/>
        <w:spacing w:after="0" w:line="360" w:lineRule="auto"/>
        <w:rPr>
          <w:rFonts w:ascii="Arial" w:hAnsi="Arial" w:cs="Arial"/>
          <w:b/>
          <w:bCs/>
          <w:color w:val="000000" w:themeColor="text1"/>
        </w:rPr>
      </w:pPr>
      <w:r w:rsidRPr="002974F8">
        <w:rPr>
          <w:rFonts w:ascii="Arial" w:hAnsi="Arial" w:cs="Arial"/>
          <w:b/>
          <w:bCs/>
          <w:color w:val="000000" w:themeColor="text1"/>
        </w:rPr>
        <w:t>Etika Penelitian</w:t>
      </w:r>
    </w:p>
    <w:p w:rsidR="00001891" w:rsidRPr="005A28CB" w:rsidRDefault="00001891" w:rsidP="00B058B0">
      <w:pPr>
        <w:autoSpaceDE w:val="0"/>
        <w:autoSpaceDN w:val="0"/>
        <w:adjustRightInd w:val="0"/>
        <w:spacing w:after="0" w:line="360" w:lineRule="auto"/>
        <w:ind w:left="426" w:firstLine="567"/>
        <w:jc w:val="both"/>
        <w:rPr>
          <w:rFonts w:ascii="Arial" w:hAnsi="Arial" w:cs="Arial"/>
          <w:color w:val="000000" w:themeColor="text1"/>
        </w:rPr>
      </w:pPr>
      <w:r w:rsidRPr="005A28CB">
        <w:rPr>
          <w:rFonts w:ascii="Arial" w:hAnsi="Arial" w:cs="Arial"/>
          <w:color w:val="000000" w:themeColor="text1"/>
        </w:rPr>
        <w:t>Penelitian dengan subjek manusia tidak boleh bertentangan dengan etika agar hak responden dapat dilindungi. Setelah mendapat persetujuan, baru penelitian boleh dilakukan denga</w:t>
      </w:r>
      <w:r w:rsidR="00FF4C31">
        <w:rPr>
          <w:rFonts w:ascii="Arial" w:hAnsi="Arial" w:cs="Arial"/>
          <w:color w:val="000000" w:themeColor="text1"/>
        </w:rPr>
        <w:t>n menggunakan etika sebagai beri</w:t>
      </w:r>
      <w:r w:rsidRPr="005A28CB">
        <w:rPr>
          <w:rFonts w:ascii="Arial" w:hAnsi="Arial" w:cs="Arial"/>
          <w:color w:val="000000" w:themeColor="text1"/>
        </w:rPr>
        <w:t>kut :</w:t>
      </w:r>
    </w:p>
    <w:p w:rsidR="00001891" w:rsidRPr="005A28CB" w:rsidRDefault="00001891" w:rsidP="00B058B0">
      <w:pPr>
        <w:pStyle w:val="ListParagraph"/>
        <w:numPr>
          <w:ilvl w:val="0"/>
          <w:numId w:val="5"/>
        </w:numPr>
        <w:autoSpaceDE w:val="0"/>
        <w:autoSpaceDN w:val="0"/>
        <w:adjustRightInd w:val="0"/>
        <w:spacing w:after="0" w:line="360" w:lineRule="auto"/>
        <w:ind w:hanging="294"/>
        <w:jc w:val="both"/>
        <w:rPr>
          <w:rFonts w:ascii="Arial" w:hAnsi="Arial" w:cs="Arial"/>
          <w:color w:val="000000" w:themeColor="text1"/>
        </w:rPr>
      </w:pPr>
      <w:r w:rsidRPr="005A28CB">
        <w:rPr>
          <w:rFonts w:ascii="Arial" w:hAnsi="Arial" w:cs="Arial"/>
          <w:color w:val="000000" w:themeColor="text1"/>
        </w:rPr>
        <w:t>Lembar Persetujuan (Informed Consesnt)</w:t>
      </w:r>
    </w:p>
    <w:p w:rsidR="00001891" w:rsidRPr="005A28CB" w:rsidRDefault="00001891" w:rsidP="00B058B0">
      <w:pPr>
        <w:autoSpaceDE w:val="0"/>
        <w:autoSpaceDN w:val="0"/>
        <w:adjustRightInd w:val="0"/>
        <w:spacing w:after="0" w:line="360" w:lineRule="auto"/>
        <w:ind w:left="720"/>
        <w:jc w:val="both"/>
        <w:rPr>
          <w:rFonts w:ascii="Arial" w:hAnsi="Arial" w:cs="Arial"/>
          <w:color w:val="000000" w:themeColor="text1"/>
        </w:rPr>
      </w:pPr>
      <w:r w:rsidRPr="005A28CB">
        <w:rPr>
          <w:rFonts w:ascii="Arial" w:hAnsi="Arial" w:cs="Arial"/>
          <w:color w:val="000000" w:themeColor="text1"/>
        </w:rPr>
        <w:t>Lembar persetujuan menjadi responden diberikan sesaat sebelum  responden diberi  lembar observasi. Jika responden bersedia dimintai  tanda tangan di lembar persetujuan, tetapi jika tidak bersedia peneliti harus menghormati hak menolak untuk menjadi responden.</w:t>
      </w:r>
    </w:p>
    <w:p w:rsidR="00001891" w:rsidRPr="005A28CB" w:rsidRDefault="00001891" w:rsidP="00001891">
      <w:pPr>
        <w:pStyle w:val="ListParagraph"/>
        <w:numPr>
          <w:ilvl w:val="0"/>
          <w:numId w:val="5"/>
        </w:numPr>
        <w:autoSpaceDE w:val="0"/>
        <w:autoSpaceDN w:val="0"/>
        <w:adjustRightInd w:val="0"/>
        <w:spacing w:after="0" w:line="360" w:lineRule="auto"/>
        <w:jc w:val="both"/>
        <w:rPr>
          <w:rFonts w:ascii="Arial" w:hAnsi="Arial" w:cs="Arial"/>
          <w:color w:val="000000" w:themeColor="text1"/>
        </w:rPr>
      </w:pPr>
      <w:r w:rsidRPr="005A28CB">
        <w:rPr>
          <w:rFonts w:ascii="Arial" w:hAnsi="Arial" w:cs="Arial"/>
          <w:color w:val="000000" w:themeColor="text1"/>
        </w:rPr>
        <w:t>Tanpa Nama (Aninomity)</w:t>
      </w:r>
    </w:p>
    <w:p w:rsidR="00001891" w:rsidRPr="005A28CB" w:rsidRDefault="00001891" w:rsidP="00001891">
      <w:pPr>
        <w:autoSpaceDE w:val="0"/>
        <w:autoSpaceDN w:val="0"/>
        <w:adjustRightInd w:val="0"/>
        <w:spacing w:after="0" w:line="360" w:lineRule="auto"/>
        <w:ind w:left="426"/>
        <w:jc w:val="both"/>
        <w:rPr>
          <w:rFonts w:ascii="Arial" w:hAnsi="Arial" w:cs="Arial"/>
          <w:color w:val="000000" w:themeColor="text1"/>
        </w:rPr>
      </w:pPr>
      <w:r w:rsidRPr="005A28CB">
        <w:rPr>
          <w:rFonts w:ascii="Arial" w:hAnsi="Arial" w:cs="Arial"/>
          <w:color w:val="000000" w:themeColor="text1"/>
        </w:rPr>
        <w:tab/>
        <w:t xml:space="preserve">Pada lembar pengumpulan data nama responden tidak dicantumkan </w:t>
      </w:r>
      <w:r w:rsidRPr="005A28CB">
        <w:rPr>
          <w:rFonts w:ascii="Arial" w:hAnsi="Arial" w:cs="Arial"/>
          <w:color w:val="000000" w:themeColor="text1"/>
        </w:rPr>
        <w:tab/>
        <w:t>hanya diberi kode.</w:t>
      </w:r>
    </w:p>
    <w:p w:rsidR="00090110" w:rsidRPr="005A28CB" w:rsidRDefault="00001891" w:rsidP="00090110">
      <w:pPr>
        <w:pStyle w:val="ListParagraph"/>
        <w:numPr>
          <w:ilvl w:val="0"/>
          <w:numId w:val="5"/>
        </w:numPr>
        <w:autoSpaceDE w:val="0"/>
        <w:autoSpaceDN w:val="0"/>
        <w:adjustRightInd w:val="0"/>
        <w:spacing w:after="0" w:line="360" w:lineRule="auto"/>
        <w:jc w:val="both"/>
        <w:rPr>
          <w:rFonts w:ascii="Arial" w:hAnsi="Arial" w:cs="Arial"/>
          <w:color w:val="000000" w:themeColor="text1"/>
        </w:rPr>
      </w:pPr>
      <w:r w:rsidRPr="005A28CB">
        <w:rPr>
          <w:rFonts w:ascii="Arial" w:hAnsi="Arial" w:cs="Arial"/>
          <w:color w:val="000000" w:themeColor="text1"/>
        </w:rPr>
        <w:t>Kerahasiaan (Confidentility)</w:t>
      </w:r>
    </w:p>
    <w:p w:rsidR="00001891" w:rsidRPr="005A28CB" w:rsidRDefault="00001891" w:rsidP="00090110">
      <w:pPr>
        <w:pStyle w:val="ListParagraph"/>
        <w:autoSpaceDE w:val="0"/>
        <w:autoSpaceDN w:val="0"/>
        <w:adjustRightInd w:val="0"/>
        <w:spacing w:after="0" w:line="360" w:lineRule="auto"/>
        <w:jc w:val="both"/>
        <w:rPr>
          <w:rFonts w:ascii="Arial" w:hAnsi="Arial" w:cs="Arial"/>
          <w:color w:val="000000" w:themeColor="text1"/>
        </w:rPr>
      </w:pPr>
      <w:r w:rsidRPr="005A28CB">
        <w:rPr>
          <w:rFonts w:ascii="Arial" w:hAnsi="Arial" w:cs="Arial"/>
          <w:color w:val="000000" w:themeColor="text1"/>
        </w:rPr>
        <w:t>Informasi yang didapat dari responden akan dijamin kerahasiaannya oleh peneliti. Data tersebut hanya akan disajik</w:t>
      </w:r>
      <w:r w:rsidR="00090110" w:rsidRPr="005A28CB">
        <w:rPr>
          <w:rFonts w:ascii="Arial" w:hAnsi="Arial" w:cs="Arial"/>
          <w:color w:val="000000" w:themeColor="text1"/>
        </w:rPr>
        <w:t xml:space="preserve">an atau dilaporkan kepada yang </w:t>
      </w:r>
      <w:r w:rsidRPr="005A28CB">
        <w:rPr>
          <w:rFonts w:ascii="Arial" w:hAnsi="Arial" w:cs="Arial"/>
          <w:color w:val="000000" w:themeColor="text1"/>
        </w:rPr>
        <w:t>berhubungan dengan peneliti serta tidak dipublikasikan.</w:t>
      </w:r>
    </w:p>
    <w:p w:rsidR="007411E8" w:rsidRPr="005A28CB" w:rsidRDefault="007411E8">
      <w:pPr>
        <w:rPr>
          <w:rFonts w:ascii="Arial" w:hAnsi="Arial" w:cs="Arial"/>
        </w:rPr>
      </w:pPr>
    </w:p>
    <w:sectPr w:rsidR="007411E8" w:rsidRPr="005A28CB" w:rsidSect="002974F8">
      <w:footerReference w:type="default" r:id="rId7"/>
      <w:pgSz w:w="11906" w:h="16838"/>
      <w:pgMar w:top="2268" w:right="1701" w:bottom="1701" w:left="2268" w:header="708" w:footer="708"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51F" w:rsidRDefault="0055151F" w:rsidP="002974F8">
      <w:pPr>
        <w:spacing w:after="0" w:line="240" w:lineRule="auto"/>
      </w:pPr>
      <w:r>
        <w:separator/>
      </w:r>
    </w:p>
  </w:endnote>
  <w:endnote w:type="continuationSeparator" w:id="1">
    <w:p w:rsidR="0055151F" w:rsidRDefault="0055151F" w:rsidP="00297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3022"/>
      <w:docPartObj>
        <w:docPartGallery w:val="Page Numbers (Bottom of Page)"/>
        <w:docPartUnique/>
      </w:docPartObj>
    </w:sdtPr>
    <w:sdtEndPr>
      <w:rPr>
        <w:rFonts w:ascii="Arial" w:hAnsi="Arial" w:cs="Arial"/>
      </w:rPr>
    </w:sdtEndPr>
    <w:sdtContent>
      <w:p w:rsidR="002974F8" w:rsidRDefault="000427FF">
        <w:pPr>
          <w:pStyle w:val="Footer"/>
          <w:jc w:val="right"/>
        </w:pPr>
        <w:r w:rsidRPr="002974F8">
          <w:rPr>
            <w:rFonts w:ascii="Arial" w:hAnsi="Arial" w:cs="Arial"/>
          </w:rPr>
          <w:fldChar w:fldCharType="begin"/>
        </w:r>
        <w:r w:rsidR="002974F8" w:rsidRPr="002974F8">
          <w:rPr>
            <w:rFonts w:ascii="Arial" w:hAnsi="Arial" w:cs="Arial"/>
          </w:rPr>
          <w:instrText xml:space="preserve"> PAGE   \* MERGEFORMAT </w:instrText>
        </w:r>
        <w:r w:rsidRPr="002974F8">
          <w:rPr>
            <w:rFonts w:ascii="Arial" w:hAnsi="Arial" w:cs="Arial"/>
          </w:rPr>
          <w:fldChar w:fldCharType="separate"/>
        </w:r>
        <w:r w:rsidR="00B2728C">
          <w:rPr>
            <w:rFonts w:ascii="Arial" w:hAnsi="Arial" w:cs="Arial"/>
            <w:noProof/>
          </w:rPr>
          <w:t>27</w:t>
        </w:r>
        <w:r w:rsidRPr="002974F8">
          <w:rPr>
            <w:rFonts w:ascii="Arial" w:hAnsi="Arial" w:cs="Arial"/>
          </w:rPr>
          <w:fldChar w:fldCharType="end"/>
        </w:r>
      </w:p>
    </w:sdtContent>
  </w:sdt>
  <w:p w:rsidR="002974F8" w:rsidRDefault="00297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51F" w:rsidRDefault="0055151F" w:rsidP="002974F8">
      <w:pPr>
        <w:spacing w:after="0" w:line="240" w:lineRule="auto"/>
      </w:pPr>
      <w:r>
        <w:separator/>
      </w:r>
    </w:p>
  </w:footnote>
  <w:footnote w:type="continuationSeparator" w:id="1">
    <w:p w:rsidR="0055151F" w:rsidRDefault="0055151F" w:rsidP="002974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D73"/>
    <w:multiLevelType w:val="hybridMultilevel"/>
    <w:tmpl w:val="5D1A07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B3AC1"/>
    <w:multiLevelType w:val="hybridMultilevel"/>
    <w:tmpl w:val="5E64B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4E5322"/>
    <w:multiLevelType w:val="hybridMultilevel"/>
    <w:tmpl w:val="0DEC5634"/>
    <w:lvl w:ilvl="0" w:tplc="59C673C8">
      <w:start w:val="1"/>
      <w:numFmt w:val="decimal"/>
      <w:lvlText w:val="%1."/>
      <w:lvlJc w:val="left"/>
      <w:pPr>
        <w:ind w:left="840" w:hanging="360"/>
      </w:pPr>
      <w:rPr>
        <w:rFonts w:hint="default"/>
        <w:color w:val="0D0D0D" w:themeColor="text1" w:themeTint="F2"/>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
    <w:nsid w:val="198829EF"/>
    <w:multiLevelType w:val="hybridMultilevel"/>
    <w:tmpl w:val="932C7938"/>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D826E66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100769"/>
    <w:multiLevelType w:val="hybridMultilevel"/>
    <w:tmpl w:val="AB52E74E"/>
    <w:lvl w:ilvl="0" w:tplc="1A101F7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E7E1B7A"/>
    <w:multiLevelType w:val="hybridMultilevel"/>
    <w:tmpl w:val="73E0CCC4"/>
    <w:lvl w:ilvl="0" w:tplc="5BE83E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5CD0687"/>
    <w:multiLevelType w:val="hybridMultilevel"/>
    <w:tmpl w:val="0268B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CF74DD"/>
    <w:multiLevelType w:val="hybridMultilevel"/>
    <w:tmpl w:val="4886A7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2B67C9"/>
    <w:multiLevelType w:val="hybridMultilevel"/>
    <w:tmpl w:val="083C2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357288"/>
    <w:multiLevelType w:val="hybridMultilevel"/>
    <w:tmpl w:val="8EFCC1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DD57403"/>
    <w:multiLevelType w:val="hybridMultilevel"/>
    <w:tmpl w:val="88BE62F0"/>
    <w:lvl w:ilvl="0" w:tplc="CBE4A174">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64710127"/>
    <w:multiLevelType w:val="multilevel"/>
    <w:tmpl w:val="A5960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B820E3"/>
    <w:multiLevelType w:val="multilevel"/>
    <w:tmpl w:val="AB6E0692"/>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E334322"/>
    <w:multiLevelType w:val="hybridMultilevel"/>
    <w:tmpl w:val="AA6C7C32"/>
    <w:lvl w:ilvl="0" w:tplc="F1EC92BA">
      <w:start w:val="1"/>
      <w:numFmt w:val="lowerLetter"/>
      <w:lvlText w:val="%1."/>
      <w:lvlJc w:val="left"/>
      <w:pPr>
        <w:ind w:left="720" w:hanging="360"/>
      </w:pPr>
      <w:rPr>
        <w:rFonts w:ascii="Arial" w:hAnsi="Arial" w:cs="Arial"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3"/>
  </w:num>
  <w:num w:numId="5">
    <w:abstractNumId w:val="6"/>
  </w:num>
  <w:num w:numId="6">
    <w:abstractNumId w:val="9"/>
  </w:num>
  <w:num w:numId="7">
    <w:abstractNumId w:val="2"/>
  </w:num>
  <w:num w:numId="8">
    <w:abstractNumId w:val="5"/>
  </w:num>
  <w:num w:numId="9">
    <w:abstractNumId w:val="10"/>
  </w:num>
  <w:num w:numId="10">
    <w:abstractNumId w:val="11"/>
  </w:num>
  <w:num w:numId="11">
    <w:abstractNumId w:val="12"/>
  </w:num>
  <w:num w:numId="12">
    <w:abstractNumId w:val="8"/>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01891"/>
    <w:rsid w:val="00001891"/>
    <w:rsid w:val="000427FF"/>
    <w:rsid w:val="0007398E"/>
    <w:rsid w:val="00090110"/>
    <w:rsid w:val="000B2F2F"/>
    <w:rsid w:val="000B4F11"/>
    <w:rsid w:val="00123183"/>
    <w:rsid w:val="00164617"/>
    <w:rsid w:val="001B2902"/>
    <w:rsid w:val="002974F8"/>
    <w:rsid w:val="002D46F4"/>
    <w:rsid w:val="0031191D"/>
    <w:rsid w:val="003408B3"/>
    <w:rsid w:val="00403B30"/>
    <w:rsid w:val="004629A1"/>
    <w:rsid w:val="004935B8"/>
    <w:rsid w:val="0055151F"/>
    <w:rsid w:val="00551A14"/>
    <w:rsid w:val="005A28CB"/>
    <w:rsid w:val="006408E5"/>
    <w:rsid w:val="007411E8"/>
    <w:rsid w:val="007721F3"/>
    <w:rsid w:val="007C1E4A"/>
    <w:rsid w:val="00814DAF"/>
    <w:rsid w:val="00825900"/>
    <w:rsid w:val="00876052"/>
    <w:rsid w:val="008D45CE"/>
    <w:rsid w:val="00A0052D"/>
    <w:rsid w:val="00A269B1"/>
    <w:rsid w:val="00AB7105"/>
    <w:rsid w:val="00AE50C7"/>
    <w:rsid w:val="00B058B0"/>
    <w:rsid w:val="00B2728C"/>
    <w:rsid w:val="00B460BC"/>
    <w:rsid w:val="00BB37A8"/>
    <w:rsid w:val="00C80801"/>
    <w:rsid w:val="00D41BC7"/>
    <w:rsid w:val="00E00FE0"/>
    <w:rsid w:val="00E319E8"/>
    <w:rsid w:val="00E34354"/>
    <w:rsid w:val="00E436E8"/>
    <w:rsid w:val="00E571F3"/>
    <w:rsid w:val="00E818BB"/>
    <w:rsid w:val="00FE2C27"/>
    <w:rsid w:val="00FF4C3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891"/>
    <w:pPr>
      <w:ind w:left="720"/>
      <w:contextualSpacing/>
    </w:pPr>
  </w:style>
  <w:style w:type="table" w:styleId="TableGrid">
    <w:name w:val="Table Grid"/>
    <w:basedOn w:val="TableNormal"/>
    <w:uiPriority w:val="59"/>
    <w:rsid w:val="000018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974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74F8"/>
  </w:style>
  <w:style w:type="paragraph" w:styleId="Footer">
    <w:name w:val="footer"/>
    <w:basedOn w:val="Normal"/>
    <w:link w:val="FooterChar"/>
    <w:uiPriority w:val="99"/>
    <w:unhideWhenUsed/>
    <w:rsid w:val="00297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2017-06-05T15:07:00Z</dcterms:created>
  <dcterms:modified xsi:type="dcterms:W3CDTF">2017-07-24T05:53:00Z</dcterms:modified>
</cp:coreProperties>
</file>