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8B0" w:rsidRPr="005479D8" w:rsidRDefault="00FD18B0" w:rsidP="00FD18B0">
      <w:pPr>
        <w:pStyle w:val="BAB"/>
        <w:rPr>
          <w:rFonts w:cs="Arial"/>
          <w:szCs w:val="22"/>
        </w:rPr>
      </w:pPr>
      <w:r w:rsidRPr="005479D8">
        <w:rPr>
          <w:rFonts w:cs="Arial"/>
          <w:szCs w:val="22"/>
        </w:rPr>
        <w:t>BAB II</w:t>
      </w:r>
    </w:p>
    <w:p w:rsidR="00FD18B0" w:rsidRPr="005479D8" w:rsidRDefault="00FD18B0" w:rsidP="00FD18B0">
      <w:pPr>
        <w:pStyle w:val="BAB"/>
        <w:rPr>
          <w:rFonts w:cs="Arial"/>
          <w:szCs w:val="22"/>
        </w:rPr>
      </w:pPr>
      <w:bookmarkStart w:id="0" w:name="_Toc390290715"/>
      <w:bookmarkStart w:id="1" w:name="_Toc390290943"/>
      <w:bookmarkStart w:id="2" w:name="_Toc390291033"/>
      <w:bookmarkStart w:id="3" w:name="_Toc427909638"/>
      <w:r w:rsidRPr="005479D8">
        <w:rPr>
          <w:rFonts w:cs="Arial"/>
          <w:szCs w:val="22"/>
        </w:rPr>
        <w:t>TINJAUAN PUSTAKA</w:t>
      </w:r>
      <w:bookmarkEnd w:id="0"/>
      <w:bookmarkEnd w:id="1"/>
      <w:bookmarkEnd w:id="2"/>
      <w:bookmarkEnd w:id="3"/>
    </w:p>
    <w:p w:rsidR="00FD18B0" w:rsidRPr="005479D8" w:rsidRDefault="00FD18B0" w:rsidP="00FD18B0">
      <w:pPr>
        <w:pStyle w:val="BABAWAL"/>
        <w:ind w:left="0" w:firstLine="0"/>
        <w:rPr>
          <w:rFonts w:cs="Arial"/>
          <w:szCs w:val="22"/>
        </w:rPr>
      </w:pPr>
    </w:p>
    <w:p w:rsidR="00FD18B0" w:rsidRPr="005479D8" w:rsidRDefault="00FD18B0" w:rsidP="00FD18B0">
      <w:pPr>
        <w:pStyle w:val="BABAWAL"/>
        <w:numPr>
          <w:ilvl w:val="0"/>
          <w:numId w:val="8"/>
        </w:numPr>
        <w:ind w:left="360"/>
        <w:rPr>
          <w:rFonts w:cs="Arial"/>
          <w:szCs w:val="22"/>
        </w:rPr>
      </w:pPr>
      <w:bookmarkStart w:id="4" w:name="_Toc390290720"/>
      <w:bookmarkStart w:id="5" w:name="_Toc390290948"/>
      <w:bookmarkStart w:id="6" w:name="_Toc390291038"/>
      <w:bookmarkStart w:id="7" w:name="_Toc427909639"/>
      <w:r w:rsidRPr="005479D8">
        <w:rPr>
          <w:rFonts w:cs="Arial"/>
          <w:szCs w:val="22"/>
        </w:rPr>
        <w:t>Stunting</w:t>
      </w:r>
      <w:bookmarkEnd w:id="4"/>
      <w:bookmarkEnd w:id="5"/>
      <w:bookmarkEnd w:id="6"/>
      <w:bookmarkEnd w:id="7"/>
    </w:p>
    <w:p w:rsidR="00FD18B0" w:rsidRPr="005479D8" w:rsidRDefault="00FD18B0" w:rsidP="00FD18B0">
      <w:pPr>
        <w:pStyle w:val="BABKEDUA"/>
        <w:numPr>
          <w:ilvl w:val="0"/>
          <w:numId w:val="9"/>
        </w:numPr>
        <w:rPr>
          <w:rFonts w:cs="Arial"/>
          <w:szCs w:val="22"/>
        </w:rPr>
      </w:pPr>
      <w:bookmarkStart w:id="8" w:name="_Toc427909640"/>
      <w:r w:rsidRPr="005479D8">
        <w:rPr>
          <w:rFonts w:cs="Arial"/>
          <w:szCs w:val="22"/>
        </w:rPr>
        <w:t>Pengertian Stunting</w:t>
      </w:r>
      <w:bookmarkEnd w:id="8"/>
    </w:p>
    <w:p w:rsidR="00FD18B0" w:rsidRDefault="00FD18B0" w:rsidP="00FD18B0">
      <w:pPr>
        <w:spacing w:line="360" w:lineRule="auto"/>
        <w:ind w:left="720" w:firstLine="720"/>
        <w:rPr>
          <w:rFonts w:ascii="Arial" w:hAnsi="Arial" w:cs="Arial"/>
          <w:bCs/>
          <w:lang w:val="en-US"/>
        </w:rPr>
      </w:pPr>
      <w:r w:rsidRPr="005479D8">
        <w:rPr>
          <w:rFonts w:ascii="Arial" w:hAnsi="Arial" w:cs="Arial"/>
          <w:bCs/>
        </w:rPr>
        <w:t>Stunting atau kependekan merupakan istilah untuk gabungan sangat pendek dan pendek. Indicator yang digunakan adalah TB/U yang merupakan indikasi masalah gizi yang sifatnya kronis sebagai akibat dari keadaan yang berlangsung lama, misalnya: kemiskinan, perilaku hidup sehat dan pola asuh atau pemberian makan yang kurang baik dari sejak anak dilahirkan mengakibatkan anak menjadi pendek (Riskesdas, 2010).</w:t>
      </w:r>
    </w:p>
    <w:p w:rsidR="00FD18B0" w:rsidRPr="00150774" w:rsidRDefault="00FD18B0" w:rsidP="00FD18B0">
      <w:pPr>
        <w:pStyle w:val="BABKETIGA"/>
        <w:numPr>
          <w:ilvl w:val="0"/>
          <w:numId w:val="9"/>
        </w:numPr>
        <w:spacing w:before="240"/>
        <w:rPr>
          <w:rFonts w:cs="Arial"/>
          <w:szCs w:val="22"/>
        </w:rPr>
      </w:pPr>
      <w:r w:rsidRPr="00150774">
        <w:rPr>
          <w:rFonts w:cs="Arial"/>
          <w:szCs w:val="22"/>
        </w:rPr>
        <w:t>Pengertian Status Gizi</w:t>
      </w:r>
    </w:p>
    <w:p w:rsidR="00FD18B0" w:rsidRPr="005A4DE5" w:rsidRDefault="00FD18B0" w:rsidP="00FD18B0">
      <w:pPr>
        <w:autoSpaceDE w:val="0"/>
        <w:autoSpaceDN w:val="0"/>
        <w:adjustRightInd w:val="0"/>
        <w:spacing w:after="240" w:line="360" w:lineRule="auto"/>
        <w:ind w:left="720" w:firstLine="720"/>
        <w:rPr>
          <w:rFonts w:ascii="Arial" w:eastAsia="Calibri" w:hAnsi="Arial" w:cs="Arial"/>
          <w:lang w:val="en-US"/>
        </w:rPr>
      </w:pPr>
      <w:proofErr w:type="gramStart"/>
      <w:r w:rsidRPr="005479D8">
        <w:rPr>
          <w:rFonts w:ascii="Arial" w:eastAsia="Calibri" w:hAnsi="Arial" w:cs="Arial"/>
          <w:lang w:val="en-US"/>
        </w:rPr>
        <w:t>status</w:t>
      </w:r>
      <w:proofErr w:type="gramEnd"/>
      <w:r w:rsidRPr="005479D8">
        <w:rPr>
          <w:rFonts w:ascii="Arial" w:eastAsia="Calibri" w:hAnsi="Arial" w:cs="Arial"/>
          <w:lang w:val="en-US"/>
        </w:rPr>
        <w:t xml:space="preserve"> gizi adalah keadaan tubuh sebagai akibat konsumsi makanan dan penggunaan zat-zat gizi.  </w:t>
      </w:r>
      <w:proofErr w:type="gramStart"/>
      <w:r w:rsidRPr="005479D8">
        <w:rPr>
          <w:rFonts w:ascii="Arial" w:eastAsia="Calibri" w:hAnsi="Arial" w:cs="Arial"/>
          <w:lang w:val="en-US"/>
        </w:rPr>
        <w:t>Dibedakan antara status gizi kurang, baik dan lebih.</w:t>
      </w:r>
      <w:proofErr w:type="gramEnd"/>
      <w:r w:rsidRPr="005479D8">
        <w:rPr>
          <w:rFonts w:ascii="Arial" w:eastAsia="Calibri" w:hAnsi="Arial" w:cs="Arial"/>
          <w:lang w:val="en-US"/>
        </w:rPr>
        <w:t xml:space="preserve"> </w:t>
      </w:r>
      <w:proofErr w:type="gramStart"/>
      <w:r w:rsidRPr="005479D8">
        <w:rPr>
          <w:rFonts w:ascii="Arial" w:eastAsia="Calibri" w:hAnsi="Arial" w:cs="Arial"/>
          <w:lang w:val="en-US"/>
        </w:rPr>
        <w:t xml:space="preserve">Status gizi juga diartikan sebagai keadaan kesehatan fisik seseorang atau sekelompok orang yang ditentukan dengan salah satu atau kombinasi dari ukuran – ukuran gizi tertentu </w:t>
      </w:r>
      <w:r>
        <w:rPr>
          <w:rFonts w:ascii="Arial" w:eastAsia="Calibri" w:hAnsi="Arial" w:cs="Arial"/>
        </w:rPr>
        <w:t>(</w:t>
      </w:r>
      <w:r>
        <w:rPr>
          <w:rFonts w:ascii="Arial" w:eastAsia="Calibri" w:hAnsi="Arial" w:cs="Arial"/>
          <w:lang w:val="en-US"/>
        </w:rPr>
        <w:t xml:space="preserve">Almatsier, </w:t>
      </w:r>
      <w:r w:rsidRPr="005479D8">
        <w:rPr>
          <w:rFonts w:ascii="Arial" w:eastAsia="Calibri" w:hAnsi="Arial" w:cs="Arial"/>
          <w:lang w:val="en-US"/>
        </w:rPr>
        <w:t>2001)</w:t>
      </w:r>
      <w:r>
        <w:rPr>
          <w:rFonts w:ascii="Arial" w:eastAsia="Calibri" w:hAnsi="Arial" w:cs="Arial"/>
        </w:rPr>
        <w:t>.</w:t>
      </w:r>
      <w:proofErr w:type="gramEnd"/>
    </w:p>
    <w:p w:rsidR="00FD18B0" w:rsidRPr="00150774" w:rsidRDefault="00FD18B0" w:rsidP="00FD18B0">
      <w:pPr>
        <w:pStyle w:val="BABKETIGA"/>
        <w:numPr>
          <w:ilvl w:val="0"/>
          <w:numId w:val="9"/>
        </w:numPr>
        <w:rPr>
          <w:rFonts w:cs="Arial"/>
          <w:szCs w:val="22"/>
        </w:rPr>
      </w:pPr>
      <w:bookmarkStart w:id="9" w:name="_Toc427909642"/>
      <w:r w:rsidRPr="00150774">
        <w:rPr>
          <w:rFonts w:cs="Arial"/>
          <w:szCs w:val="22"/>
        </w:rPr>
        <w:t>Cara Penentuan Status Gizi</w:t>
      </w:r>
      <w:bookmarkEnd w:id="9"/>
    </w:p>
    <w:p w:rsidR="00FD18B0" w:rsidRPr="005479D8" w:rsidRDefault="00FD18B0" w:rsidP="00FD18B0">
      <w:pPr>
        <w:autoSpaceDE w:val="0"/>
        <w:autoSpaceDN w:val="0"/>
        <w:adjustRightInd w:val="0"/>
        <w:spacing w:line="360" w:lineRule="auto"/>
        <w:ind w:left="720" w:firstLine="720"/>
        <w:rPr>
          <w:rFonts w:ascii="Arial" w:eastAsia="Calibri" w:hAnsi="Arial" w:cs="Arial"/>
        </w:rPr>
      </w:pPr>
      <w:r w:rsidRPr="005479D8">
        <w:rPr>
          <w:rFonts w:ascii="Arial" w:eastAsia="Calibri" w:hAnsi="Arial" w:cs="Arial"/>
          <w:lang w:val="en-US"/>
        </w:rPr>
        <w:t>Menurut Supariasa (2</w:t>
      </w:r>
      <w:r>
        <w:rPr>
          <w:rFonts w:ascii="Arial" w:eastAsia="Calibri" w:hAnsi="Arial" w:cs="Arial"/>
          <w:lang w:val="en-US"/>
        </w:rPr>
        <w:t>002</w:t>
      </w:r>
      <w:r w:rsidRPr="005479D8">
        <w:rPr>
          <w:rFonts w:ascii="Arial" w:eastAsia="Calibri" w:hAnsi="Arial" w:cs="Arial"/>
          <w:lang w:val="en-US"/>
        </w:rPr>
        <w:t xml:space="preserve">), penilaian status gizi dibagi menjadi 2 yaitu secara langsung dan tak langsung. Penilaian status gizi secara langsung dapat dibagi menjadi empat penilaian yaitu antropometri, klinis, biokimia, dan biofisik sedangkan penilaian status gizi tidak langsung dapat dibagi tiga </w:t>
      </w:r>
      <w:proofErr w:type="gramStart"/>
      <w:r w:rsidRPr="005479D8">
        <w:rPr>
          <w:rFonts w:ascii="Arial" w:eastAsia="Calibri" w:hAnsi="Arial" w:cs="Arial"/>
          <w:lang w:val="en-US"/>
        </w:rPr>
        <w:t>yaitu :</w:t>
      </w:r>
      <w:proofErr w:type="gramEnd"/>
      <w:r w:rsidRPr="005479D8">
        <w:rPr>
          <w:rFonts w:ascii="Arial" w:eastAsia="Calibri" w:hAnsi="Arial" w:cs="Arial"/>
          <w:lang w:val="en-US"/>
        </w:rPr>
        <w:t xml:space="preserve"> survei konsumsi makanan, statistik vital dan faktor ekologi. Dalam penelitian ini, untuk menentukan status gizi digunakan indeks antropometri yaitu indikator tinggi badan menurut umur (TB/U</w:t>
      </w:r>
      <w:proofErr w:type="gramStart"/>
      <w:r w:rsidRPr="005479D8">
        <w:rPr>
          <w:rFonts w:ascii="Arial" w:eastAsia="Calibri" w:hAnsi="Arial" w:cs="Arial"/>
          <w:lang w:val="en-US"/>
        </w:rPr>
        <w:t>) .</w:t>
      </w:r>
      <w:proofErr w:type="gramEnd"/>
      <w:r w:rsidRPr="005479D8">
        <w:rPr>
          <w:rFonts w:ascii="Arial" w:eastAsia="Calibri" w:hAnsi="Arial" w:cs="Arial"/>
          <w:lang w:val="en-US"/>
        </w:rPr>
        <w:t xml:space="preserve">  </w:t>
      </w:r>
    </w:p>
    <w:p w:rsidR="00FD18B0" w:rsidRDefault="00FD18B0" w:rsidP="00FD18B0">
      <w:pPr>
        <w:autoSpaceDE w:val="0"/>
        <w:autoSpaceDN w:val="0"/>
        <w:adjustRightInd w:val="0"/>
        <w:spacing w:line="360" w:lineRule="auto"/>
        <w:ind w:left="720" w:firstLine="720"/>
        <w:rPr>
          <w:rFonts w:ascii="Arial" w:eastAsia="Calibri" w:hAnsi="Arial" w:cs="Arial"/>
          <w:lang w:val="en-US"/>
        </w:rPr>
      </w:pPr>
      <w:proofErr w:type="gramStart"/>
      <w:r w:rsidRPr="005479D8">
        <w:rPr>
          <w:rFonts w:ascii="Arial" w:eastAsia="Calibri" w:hAnsi="Arial" w:cs="Arial"/>
          <w:lang w:val="en-US"/>
        </w:rPr>
        <w:t>Indeks antropometri yang umum digunakan dalam menilai status gizi adalah berat badan menurut umur, tinggi badan menurut umur dan berat badan menurut tinggi badan.</w:t>
      </w:r>
      <w:proofErr w:type="gramEnd"/>
      <w:r w:rsidRPr="005479D8">
        <w:rPr>
          <w:rFonts w:ascii="Arial" w:eastAsia="Calibri" w:hAnsi="Arial" w:cs="Arial"/>
          <w:lang w:val="en-US"/>
        </w:rPr>
        <w:t xml:space="preserve"> Dari masing-masing indeks antropometri tersebut mempunyai beberapa kelebihan dan kelemahan yang dikutip dari Supariasa </w:t>
      </w:r>
      <w:proofErr w:type="gramStart"/>
      <w:r w:rsidRPr="005479D8">
        <w:rPr>
          <w:rFonts w:ascii="Arial" w:eastAsia="Calibri" w:hAnsi="Arial" w:cs="Arial"/>
          <w:lang w:val="en-US"/>
        </w:rPr>
        <w:t>et</w:t>
      </w:r>
      <w:proofErr w:type="gramEnd"/>
      <w:r w:rsidRPr="005479D8">
        <w:rPr>
          <w:rFonts w:ascii="Arial" w:eastAsia="Calibri" w:hAnsi="Arial" w:cs="Arial"/>
          <w:lang w:val="en-US"/>
        </w:rPr>
        <w:t xml:space="preserve">. </w:t>
      </w:r>
      <w:proofErr w:type="gramStart"/>
      <w:r w:rsidRPr="005479D8">
        <w:rPr>
          <w:rFonts w:ascii="Arial" w:eastAsia="Calibri" w:hAnsi="Arial" w:cs="Arial"/>
          <w:lang w:val="en-US"/>
        </w:rPr>
        <w:t>al</w:t>
      </w:r>
      <w:proofErr w:type="gramEnd"/>
      <w:r w:rsidRPr="005479D8">
        <w:rPr>
          <w:rFonts w:ascii="Arial" w:eastAsia="Calibri" w:hAnsi="Arial" w:cs="Arial"/>
          <w:lang w:val="en-US"/>
        </w:rPr>
        <w:t>, 200</w:t>
      </w:r>
      <w:r w:rsidRPr="005479D8">
        <w:rPr>
          <w:rFonts w:ascii="Arial" w:eastAsia="Calibri" w:hAnsi="Arial" w:cs="Arial"/>
        </w:rPr>
        <w:t>2</w:t>
      </w:r>
      <w:r w:rsidRPr="005479D8">
        <w:rPr>
          <w:rFonts w:ascii="Arial" w:eastAsia="Calibri" w:hAnsi="Arial" w:cs="Arial"/>
          <w:lang w:val="en-US"/>
        </w:rPr>
        <w:t xml:space="preserve"> sebagai berikut :</w:t>
      </w:r>
    </w:p>
    <w:p w:rsidR="00FD18B0" w:rsidRPr="005479D8" w:rsidRDefault="00FD18B0" w:rsidP="00FD18B0">
      <w:pPr>
        <w:autoSpaceDE w:val="0"/>
        <w:autoSpaceDN w:val="0"/>
        <w:adjustRightInd w:val="0"/>
        <w:spacing w:line="360" w:lineRule="auto"/>
        <w:rPr>
          <w:rFonts w:ascii="Arial" w:eastAsia="Calibri" w:hAnsi="Arial" w:cs="Arial"/>
          <w:lang w:val="en-US"/>
        </w:rPr>
      </w:pPr>
    </w:p>
    <w:p w:rsidR="00FD18B0" w:rsidRPr="005479D8" w:rsidRDefault="00FD18B0" w:rsidP="00FD18B0">
      <w:pPr>
        <w:pStyle w:val="ListParagraph"/>
        <w:numPr>
          <w:ilvl w:val="0"/>
          <w:numId w:val="10"/>
        </w:numPr>
        <w:tabs>
          <w:tab w:val="left" w:pos="630"/>
        </w:tabs>
        <w:autoSpaceDE w:val="0"/>
        <w:autoSpaceDN w:val="0"/>
        <w:adjustRightInd w:val="0"/>
        <w:spacing w:line="360" w:lineRule="auto"/>
        <w:ind w:left="1080"/>
        <w:contextualSpacing w:val="0"/>
        <w:rPr>
          <w:rFonts w:ascii="Arial" w:eastAsia="Calibri" w:hAnsi="Arial" w:cs="Arial"/>
          <w:lang w:val="en-US"/>
        </w:rPr>
      </w:pPr>
      <w:r w:rsidRPr="005479D8">
        <w:rPr>
          <w:rFonts w:ascii="Arial" w:eastAsia="Calibri" w:hAnsi="Arial" w:cs="Arial"/>
          <w:lang w:val="en-US"/>
        </w:rPr>
        <w:t>Indikator Tinggi Badan Menurut Umur (TB/U)</w:t>
      </w:r>
    </w:p>
    <w:p w:rsidR="00FD18B0" w:rsidRDefault="00FD18B0" w:rsidP="00FD18B0">
      <w:pPr>
        <w:pStyle w:val="ListParagraph"/>
        <w:autoSpaceDE w:val="0"/>
        <w:autoSpaceDN w:val="0"/>
        <w:adjustRightInd w:val="0"/>
        <w:spacing w:line="360" w:lineRule="auto"/>
        <w:ind w:left="1080" w:firstLine="720"/>
        <w:rPr>
          <w:rFonts w:ascii="Arial" w:eastAsia="Calibri" w:hAnsi="Arial" w:cs="Arial"/>
          <w:lang w:val="en-US"/>
        </w:rPr>
      </w:pPr>
      <w:proofErr w:type="gramStart"/>
      <w:r w:rsidRPr="005479D8">
        <w:rPr>
          <w:rFonts w:ascii="Arial" w:eastAsia="Calibri" w:hAnsi="Arial" w:cs="Arial"/>
          <w:lang w:val="en-US"/>
        </w:rPr>
        <w:t>Tinggi badan merupakan antropometri yang menggambarkan keadaan pertumbuhan skeletal.</w:t>
      </w:r>
      <w:proofErr w:type="gramEnd"/>
      <w:r w:rsidRPr="005479D8">
        <w:rPr>
          <w:rFonts w:ascii="Arial" w:eastAsia="Calibri" w:hAnsi="Arial" w:cs="Arial"/>
          <w:lang w:val="en-US"/>
        </w:rPr>
        <w:t xml:space="preserve">  </w:t>
      </w:r>
      <w:proofErr w:type="gramStart"/>
      <w:r w:rsidRPr="005479D8">
        <w:rPr>
          <w:rFonts w:ascii="Arial" w:eastAsia="Calibri" w:hAnsi="Arial" w:cs="Arial"/>
          <w:lang w:val="en-US"/>
        </w:rPr>
        <w:t>Pada keadaan normal, tinggi badan tumbuh seiring dengan pertambahan umur.</w:t>
      </w:r>
      <w:proofErr w:type="gramEnd"/>
      <w:r w:rsidRPr="005479D8">
        <w:rPr>
          <w:rFonts w:ascii="Arial" w:eastAsia="Calibri" w:hAnsi="Arial" w:cs="Arial"/>
          <w:lang w:val="en-US"/>
        </w:rPr>
        <w:t xml:space="preserve">  </w:t>
      </w:r>
      <w:proofErr w:type="gramStart"/>
      <w:r w:rsidRPr="005479D8">
        <w:rPr>
          <w:rFonts w:ascii="Arial" w:eastAsia="Calibri" w:hAnsi="Arial" w:cs="Arial"/>
          <w:lang w:val="en-US"/>
        </w:rPr>
        <w:t>Pertumbuhan tinggi badan tidak seperti berat badan, relative kurang sensitif terhadap masalah kekurangan gizi dalam waktu yang pendek.</w:t>
      </w:r>
      <w:proofErr w:type="gramEnd"/>
      <w:r w:rsidRPr="005479D8">
        <w:rPr>
          <w:rFonts w:ascii="Arial" w:eastAsia="Calibri" w:hAnsi="Arial" w:cs="Arial"/>
          <w:lang w:val="en-US"/>
        </w:rPr>
        <w:t xml:space="preserve"> Pengaruh defisiensi zat gizi terhadap tinggi badan </w:t>
      </w:r>
      <w:proofErr w:type="gramStart"/>
      <w:r w:rsidRPr="005479D8">
        <w:rPr>
          <w:rFonts w:ascii="Arial" w:eastAsia="Calibri" w:hAnsi="Arial" w:cs="Arial"/>
          <w:lang w:val="en-US"/>
        </w:rPr>
        <w:t>akan</w:t>
      </w:r>
      <w:proofErr w:type="gramEnd"/>
      <w:r w:rsidRPr="005479D8">
        <w:rPr>
          <w:rFonts w:ascii="Arial" w:eastAsia="Calibri" w:hAnsi="Arial" w:cs="Arial"/>
          <w:lang w:val="en-US"/>
        </w:rPr>
        <w:t xml:space="preserve"> nampak dalam waktu yang relatif lama.  </w:t>
      </w:r>
      <w:proofErr w:type="gramStart"/>
      <w:r w:rsidRPr="005479D8">
        <w:rPr>
          <w:rFonts w:ascii="Arial" w:eastAsia="Calibri" w:hAnsi="Arial" w:cs="Arial"/>
          <w:lang w:val="en-US"/>
        </w:rPr>
        <w:t>Berdasarkan karakteristik tersebut di atas, maka indeks ini menggambarkan status gizi masa lalu.</w:t>
      </w:r>
      <w:proofErr w:type="gramEnd"/>
      <w:r w:rsidRPr="005479D8">
        <w:rPr>
          <w:rFonts w:ascii="Arial" w:eastAsia="Calibri" w:hAnsi="Arial" w:cs="Arial"/>
          <w:lang w:val="en-US"/>
        </w:rPr>
        <w:t xml:space="preserve">  </w:t>
      </w:r>
    </w:p>
    <w:p w:rsidR="00FD18B0" w:rsidRPr="005479D8" w:rsidRDefault="00FD18B0" w:rsidP="00FD18B0">
      <w:pPr>
        <w:pStyle w:val="ListParagraph"/>
        <w:autoSpaceDE w:val="0"/>
        <w:autoSpaceDN w:val="0"/>
        <w:adjustRightInd w:val="0"/>
        <w:spacing w:line="360" w:lineRule="auto"/>
        <w:ind w:left="1080" w:firstLine="720"/>
        <w:rPr>
          <w:rFonts w:ascii="Arial" w:eastAsia="Calibri" w:hAnsi="Arial" w:cs="Arial"/>
          <w:lang w:val="en-US"/>
        </w:rPr>
      </w:pPr>
    </w:p>
    <w:p w:rsidR="00FD18B0" w:rsidRPr="005479D8" w:rsidRDefault="00FD18B0" w:rsidP="00FD18B0">
      <w:pPr>
        <w:pStyle w:val="ListParagraph"/>
        <w:numPr>
          <w:ilvl w:val="0"/>
          <w:numId w:val="11"/>
        </w:numPr>
        <w:autoSpaceDE w:val="0"/>
        <w:autoSpaceDN w:val="0"/>
        <w:adjustRightInd w:val="0"/>
        <w:spacing w:line="360" w:lineRule="auto"/>
        <w:ind w:left="1440"/>
        <w:contextualSpacing w:val="0"/>
        <w:rPr>
          <w:rFonts w:ascii="Arial" w:eastAsia="Calibri" w:hAnsi="Arial" w:cs="Arial"/>
          <w:lang w:val="en-US"/>
        </w:rPr>
      </w:pPr>
      <w:r w:rsidRPr="005479D8">
        <w:rPr>
          <w:rFonts w:ascii="Arial" w:eastAsia="Calibri" w:hAnsi="Arial" w:cs="Arial"/>
          <w:lang w:val="en-US"/>
        </w:rPr>
        <w:t>Kelebihan Indikator TB/U</w:t>
      </w:r>
    </w:p>
    <w:p w:rsidR="00FD18B0" w:rsidRPr="005479D8" w:rsidRDefault="00FD18B0" w:rsidP="00FD18B0">
      <w:pPr>
        <w:pStyle w:val="ListParagraph"/>
        <w:numPr>
          <w:ilvl w:val="0"/>
          <w:numId w:val="12"/>
        </w:numPr>
        <w:autoSpaceDE w:val="0"/>
        <w:autoSpaceDN w:val="0"/>
        <w:adjustRightInd w:val="0"/>
        <w:spacing w:line="360" w:lineRule="auto"/>
        <w:ind w:left="1800"/>
        <w:contextualSpacing w:val="0"/>
        <w:rPr>
          <w:rFonts w:ascii="Arial" w:eastAsia="Calibri" w:hAnsi="Arial" w:cs="Arial"/>
          <w:lang w:val="en-US"/>
        </w:rPr>
      </w:pPr>
      <w:r w:rsidRPr="005479D8">
        <w:rPr>
          <w:rFonts w:ascii="Arial" w:eastAsia="Calibri" w:hAnsi="Arial" w:cs="Arial"/>
          <w:lang w:val="en-US"/>
        </w:rPr>
        <w:t>Baik untuk menilai status gizi masa lampau</w:t>
      </w:r>
    </w:p>
    <w:p w:rsidR="00FD18B0" w:rsidRPr="005A4DE5" w:rsidRDefault="00FD18B0" w:rsidP="00FD18B0">
      <w:pPr>
        <w:pStyle w:val="ListParagraph"/>
        <w:numPr>
          <w:ilvl w:val="0"/>
          <w:numId w:val="12"/>
        </w:numPr>
        <w:autoSpaceDE w:val="0"/>
        <w:autoSpaceDN w:val="0"/>
        <w:adjustRightInd w:val="0"/>
        <w:spacing w:line="360" w:lineRule="auto"/>
        <w:ind w:left="1800"/>
        <w:contextualSpacing w:val="0"/>
        <w:rPr>
          <w:rFonts w:ascii="Arial" w:eastAsia="Calibri" w:hAnsi="Arial" w:cs="Arial"/>
          <w:lang w:val="en-US"/>
        </w:rPr>
      </w:pPr>
      <w:r w:rsidRPr="005479D8">
        <w:rPr>
          <w:rFonts w:ascii="Arial" w:eastAsia="Calibri" w:hAnsi="Arial" w:cs="Arial"/>
          <w:lang w:val="en-US"/>
        </w:rPr>
        <w:t>Ukuran panjang dapat dibuat sendiri, murah dan mudah di bawa</w:t>
      </w:r>
    </w:p>
    <w:p w:rsidR="00FD18B0" w:rsidRPr="005479D8" w:rsidRDefault="00FD18B0" w:rsidP="00FD18B0">
      <w:pPr>
        <w:pStyle w:val="ListParagraph"/>
        <w:numPr>
          <w:ilvl w:val="0"/>
          <w:numId w:val="11"/>
        </w:numPr>
        <w:tabs>
          <w:tab w:val="left" w:pos="1440"/>
        </w:tabs>
        <w:autoSpaceDE w:val="0"/>
        <w:autoSpaceDN w:val="0"/>
        <w:adjustRightInd w:val="0"/>
        <w:spacing w:line="360" w:lineRule="auto"/>
        <w:ind w:left="1440"/>
        <w:contextualSpacing w:val="0"/>
        <w:rPr>
          <w:rFonts w:ascii="Arial" w:eastAsia="Calibri" w:hAnsi="Arial" w:cs="Arial"/>
          <w:lang w:val="en-US"/>
        </w:rPr>
      </w:pPr>
      <w:r w:rsidRPr="005479D8">
        <w:rPr>
          <w:rFonts w:ascii="Arial" w:eastAsia="Calibri" w:hAnsi="Arial" w:cs="Arial"/>
          <w:lang w:val="en-US"/>
        </w:rPr>
        <w:t>Kelemahan IndikatorTinggi Badan Menurut Umur TB/U</w:t>
      </w:r>
    </w:p>
    <w:p w:rsidR="00FD18B0" w:rsidRPr="005479D8" w:rsidRDefault="00FD18B0" w:rsidP="00FD18B0">
      <w:pPr>
        <w:pStyle w:val="ListParagraph"/>
        <w:numPr>
          <w:ilvl w:val="0"/>
          <w:numId w:val="13"/>
        </w:numPr>
        <w:autoSpaceDE w:val="0"/>
        <w:autoSpaceDN w:val="0"/>
        <w:adjustRightInd w:val="0"/>
        <w:spacing w:line="360" w:lineRule="auto"/>
        <w:ind w:left="1800"/>
        <w:contextualSpacing w:val="0"/>
        <w:rPr>
          <w:rFonts w:ascii="Arial" w:eastAsia="Calibri" w:hAnsi="Arial" w:cs="Arial"/>
          <w:lang w:val="en-US"/>
        </w:rPr>
      </w:pPr>
      <w:r w:rsidRPr="005479D8">
        <w:rPr>
          <w:rFonts w:ascii="Arial" w:eastAsia="Calibri" w:hAnsi="Arial" w:cs="Arial"/>
          <w:lang w:val="en-US"/>
        </w:rPr>
        <w:t>Tinggi badan tidak cepat naik, bahkan tidak mungkin turun</w:t>
      </w:r>
    </w:p>
    <w:p w:rsidR="00FD18B0" w:rsidRPr="005479D8" w:rsidRDefault="00FD18B0" w:rsidP="00FD18B0">
      <w:pPr>
        <w:pStyle w:val="ListParagraph"/>
        <w:numPr>
          <w:ilvl w:val="0"/>
          <w:numId w:val="13"/>
        </w:numPr>
        <w:autoSpaceDE w:val="0"/>
        <w:autoSpaceDN w:val="0"/>
        <w:adjustRightInd w:val="0"/>
        <w:spacing w:line="360" w:lineRule="auto"/>
        <w:ind w:left="1800"/>
        <w:contextualSpacing w:val="0"/>
        <w:rPr>
          <w:rFonts w:ascii="Arial" w:eastAsia="Calibri" w:hAnsi="Arial" w:cs="Arial"/>
          <w:lang w:val="en-US"/>
        </w:rPr>
      </w:pPr>
      <w:r w:rsidRPr="005479D8">
        <w:rPr>
          <w:rFonts w:ascii="Arial" w:eastAsia="Calibri" w:hAnsi="Arial" w:cs="Arial"/>
          <w:lang w:val="en-US"/>
        </w:rPr>
        <w:t>Pengukuran relatif sulit dilakukan karena anak harus berdiri tegak, sehingga diperlukan dua orang untuk melakukan pengukuran</w:t>
      </w:r>
    </w:p>
    <w:p w:rsidR="00FD18B0" w:rsidRPr="00150774" w:rsidRDefault="00FD18B0" w:rsidP="00FD18B0">
      <w:pPr>
        <w:pStyle w:val="ListParagraph"/>
        <w:numPr>
          <w:ilvl w:val="0"/>
          <w:numId w:val="13"/>
        </w:numPr>
        <w:autoSpaceDE w:val="0"/>
        <w:autoSpaceDN w:val="0"/>
        <w:adjustRightInd w:val="0"/>
        <w:spacing w:line="360" w:lineRule="auto"/>
        <w:ind w:left="1800"/>
        <w:contextualSpacing w:val="0"/>
        <w:rPr>
          <w:rFonts w:ascii="Arial" w:eastAsia="Calibri" w:hAnsi="Arial" w:cs="Arial"/>
          <w:lang w:val="en-US"/>
        </w:rPr>
      </w:pPr>
      <w:r w:rsidRPr="005479D8">
        <w:rPr>
          <w:rFonts w:ascii="Arial" w:eastAsia="Calibri" w:hAnsi="Arial" w:cs="Arial"/>
          <w:lang w:val="en-US"/>
        </w:rPr>
        <w:t>Ketepatan umur sulit didapatkan</w:t>
      </w:r>
    </w:p>
    <w:p w:rsidR="00FD18B0" w:rsidRPr="005479D8" w:rsidRDefault="00FD18B0" w:rsidP="00FD18B0">
      <w:pPr>
        <w:pStyle w:val="BABKETIGA"/>
        <w:rPr>
          <w:rFonts w:cs="Arial"/>
          <w:szCs w:val="22"/>
        </w:rPr>
      </w:pPr>
      <w:bookmarkStart w:id="10" w:name="_Toc427909643"/>
      <w:r w:rsidRPr="005479D8">
        <w:rPr>
          <w:rFonts w:cs="Arial"/>
          <w:szCs w:val="22"/>
        </w:rPr>
        <w:t>Klasifikasi Status Gizi</w:t>
      </w:r>
      <w:bookmarkEnd w:id="10"/>
    </w:p>
    <w:p w:rsidR="00FD18B0" w:rsidRPr="005479D8" w:rsidRDefault="00FD18B0" w:rsidP="00FD18B0">
      <w:pPr>
        <w:autoSpaceDE w:val="0"/>
        <w:autoSpaceDN w:val="0"/>
        <w:adjustRightInd w:val="0"/>
        <w:spacing w:line="360" w:lineRule="auto"/>
        <w:ind w:left="720" w:firstLine="720"/>
        <w:rPr>
          <w:rFonts w:ascii="Arial" w:eastAsia="Calibri" w:hAnsi="Arial" w:cs="Arial"/>
          <w:lang w:val="en-US"/>
        </w:rPr>
      </w:pPr>
      <w:r w:rsidRPr="005479D8">
        <w:rPr>
          <w:rFonts w:ascii="Arial" w:eastAsia="Calibri" w:hAnsi="Arial" w:cs="Arial"/>
          <w:lang w:val="en-US"/>
        </w:rPr>
        <w:t>Klasifikasi status gizi berdasarkan indeks antropometri tinggi badan menurut umur (TB/U) yang telah ditetapkan oleh KEPMENKES RI nomor 1995/MENKES/SK/XII/2010 adalah sebagai berikut:</w:t>
      </w:r>
    </w:p>
    <w:p w:rsidR="00FD18B0" w:rsidRPr="005479D8" w:rsidRDefault="00FD18B0" w:rsidP="00FD18B0">
      <w:pPr>
        <w:pStyle w:val="ListParagraph"/>
        <w:numPr>
          <w:ilvl w:val="0"/>
          <w:numId w:val="14"/>
        </w:numPr>
        <w:autoSpaceDE w:val="0"/>
        <w:autoSpaceDN w:val="0"/>
        <w:adjustRightInd w:val="0"/>
        <w:spacing w:after="0" w:line="360" w:lineRule="auto"/>
        <w:ind w:left="1080"/>
        <w:contextualSpacing w:val="0"/>
        <w:rPr>
          <w:rFonts w:ascii="Arial" w:eastAsia="Calibri" w:hAnsi="Arial" w:cs="Arial"/>
          <w:lang w:val="en-US"/>
        </w:rPr>
      </w:pPr>
      <w:r w:rsidRPr="005479D8">
        <w:rPr>
          <w:rFonts w:ascii="Arial" w:eastAsia="Calibri" w:hAnsi="Arial" w:cs="Arial"/>
          <w:lang w:val="en-US"/>
        </w:rPr>
        <w:t>Sangat pendek</w:t>
      </w:r>
      <w:r w:rsidRPr="005479D8">
        <w:rPr>
          <w:rFonts w:ascii="Arial" w:eastAsia="Calibri" w:hAnsi="Arial" w:cs="Arial"/>
          <w:lang w:val="en-US"/>
        </w:rPr>
        <w:tab/>
        <w:t>: &lt;-3 SD</w:t>
      </w:r>
    </w:p>
    <w:p w:rsidR="00FD18B0" w:rsidRPr="005479D8" w:rsidRDefault="00FD18B0" w:rsidP="00FD18B0">
      <w:pPr>
        <w:pStyle w:val="ListParagraph"/>
        <w:numPr>
          <w:ilvl w:val="0"/>
          <w:numId w:val="14"/>
        </w:numPr>
        <w:autoSpaceDE w:val="0"/>
        <w:autoSpaceDN w:val="0"/>
        <w:adjustRightInd w:val="0"/>
        <w:spacing w:after="0" w:line="360" w:lineRule="auto"/>
        <w:ind w:left="1080"/>
        <w:contextualSpacing w:val="0"/>
        <w:rPr>
          <w:rFonts w:ascii="Arial" w:eastAsia="Calibri" w:hAnsi="Arial" w:cs="Arial"/>
          <w:lang w:val="en-US"/>
        </w:rPr>
      </w:pPr>
      <w:r w:rsidRPr="005479D8">
        <w:rPr>
          <w:rFonts w:ascii="Arial" w:eastAsia="Calibri" w:hAnsi="Arial" w:cs="Arial"/>
          <w:lang w:val="en-US"/>
        </w:rPr>
        <w:t xml:space="preserve">Pendek </w:t>
      </w:r>
      <w:r w:rsidRPr="005479D8">
        <w:rPr>
          <w:rFonts w:ascii="Arial" w:eastAsia="Calibri" w:hAnsi="Arial" w:cs="Arial"/>
          <w:lang w:val="en-US"/>
        </w:rPr>
        <w:tab/>
      </w:r>
      <w:r w:rsidRPr="005479D8">
        <w:rPr>
          <w:rFonts w:ascii="Arial" w:eastAsia="Calibri" w:hAnsi="Arial" w:cs="Arial"/>
          <w:lang w:val="en-US"/>
        </w:rPr>
        <w:tab/>
        <w:t>: -3 SD sampai dengan &lt;-2 SD</w:t>
      </w:r>
    </w:p>
    <w:p w:rsidR="00FD18B0" w:rsidRPr="005479D8" w:rsidRDefault="00FD18B0" w:rsidP="00FD18B0">
      <w:pPr>
        <w:pStyle w:val="ListParagraph"/>
        <w:numPr>
          <w:ilvl w:val="0"/>
          <w:numId w:val="14"/>
        </w:numPr>
        <w:autoSpaceDE w:val="0"/>
        <w:autoSpaceDN w:val="0"/>
        <w:adjustRightInd w:val="0"/>
        <w:spacing w:after="0" w:line="360" w:lineRule="auto"/>
        <w:ind w:left="1080"/>
        <w:contextualSpacing w:val="0"/>
        <w:rPr>
          <w:rFonts w:ascii="Arial" w:eastAsia="Calibri" w:hAnsi="Arial" w:cs="Arial"/>
          <w:lang w:val="en-US"/>
        </w:rPr>
      </w:pPr>
      <w:r w:rsidRPr="005479D8">
        <w:rPr>
          <w:rFonts w:ascii="Arial" w:eastAsia="Calibri" w:hAnsi="Arial" w:cs="Arial"/>
          <w:lang w:val="en-US"/>
        </w:rPr>
        <w:t>Normal</w:t>
      </w:r>
      <w:r w:rsidRPr="005479D8">
        <w:rPr>
          <w:rFonts w:ascii="Arial" w:eastAsia="Calibri" w:hAnsi="Arial" w:cs="Arial"/>
          <w:lang w:val="en-US"/>
        </w:rPr>
        <w:tab/>
      </w:r>
      <w:r w:rsidRPr="005479D8">
        <w:rPr>
          <w:rFonts w:ascii="Arial" w:eastAsia="Calibri" w:hAnsi="Arial" w:cs="Arial"/>
          <w:lang w:val="en-US"/>
        </w:rPr>
        <w:tab/>
        <w:t>: -2 SD sampai dengan 2 SD</w:t>
      </w:r>
    </w:p>
    <w:p w:rsidR="00FD18B0" w:rsidRPr="00FD18B0" w:rsidRDefault="00FD18B0" w:rsidP="00FD18B0">
      <w:pPr>
        <w:pStyle w:val="ListParagraph"/>
        <w:numPr>
          <w:ilvl w:val="0"/>
          <w:numId w:val="14"/>
        </w:numPr>
        <w:autoSpaceDE w:val="0"/>
        <w:autoSpaceDN w:val="0"/>
        <w:adjustRightInd w:val="0"/>
        <w:spacing w:after="0" w:line="360" w:lineRule="auto"/>
        <w:ind w:left="1080"/>
        <w:contextualSpacing w:val="0"/>
        <w:rPr>
          <w:rFonts w:ascii="Arial" w:eastAsia="Calibri" w:hAnsi="Arial" w:cs="Arial"/>
          <w:lang w:val="en-US"/>
        </w:rPr>
      </w:pPr>
      <w:r w:rsidRPr="005479D8">
        <w:rPr>
          <w:rFonts w:ascii="Arial" w:eastAsia="Calibri" w:hAnsi="Arial" w:cs="Arial"/>
          <w:lang w:val="en-US"/>
        </w:rPr>
        <w:t>Tinggi</w:t>
      </w:r>
      <w:r w:rsidRPr="005479D8">
        <w:rPr>
          <w:rFonts w:ascii="Arial" w:eastAsia="Calibri" w:hAnsi="Arial" w:cs="Arial"/>
          <w:lang w:val="en-US"/>
        </w:rPr>
        <w:tab/>
      </w:r>
      <w:r w:rsidRPr="005479D8">
        <w:rPr>
          <w:rFonts w:ascii="Arial" w:eastAsia="Calibri" w:hAnsi="Arial" w:cs="Arial"/>
          <w:lang w:val="en-US"/>
        </w:rPr>
        <w:tab/>
        <w:t>: &gt;2 SD</w:t>
      </w:r>
    </w:p>
    <w:p w:rsidR="00FD18B0" w:rsidRPr="005479D8" w:rsidRDefault="00FD18B0" w:rsidP="00FD18B0">
      <w:pPr>
        <w:pStyle w:val="BABKEDUA"/>
        <w:numPr>
          <w:ilvl w:val="0"/>
          <w:numId w:val="7"/>
        </w:numPr>
        <w:spacing w:after="0"/>
        <w:rPr>
          <w:rFonts w:cs="Arial"/>
          <w:szCs w:val="22"/>
        </w:rPr>
      </w:pPr>
      <w:bookmarkStart w:id="11" w:name="_Toc427909644"/>
      <w:r w:rsidRPr="005479D8">
        <w:rPr>
          <w:rFonts w:cs="Arial"/>
          <w:szCs w:val="22"/>
        </w:rPr>
        <w:lastRenderedPageBreak/>
        <w:t>Faktor-Faktor yang Mempengaruhi Terjadinya Stunting</w:t>
      </w:r>
      <w:bookmarkEnd w:id="11"/>
    </w:p>
    <w:p w:rsidR="00FD18B0" w:rsidRPr="005479D8" w:rsidRDefault="00FD18B0" w:rsidP="00FD18B0">
      <w:pPr>
        <w:pStyle w:val="BABKETIGA"/>
        <w:numPr>
          <w:ilvl w:val="0"/>
          <w:numId w:val="2"/>
        </w:numPr>
        <w:ind w:left="1080"/>
        <w:rPr>
          <w:rFonts w:cs="Arial"/>
          <w:szCs w:val="22"/>
        </w:rPr>
      </w:pPr>
      <w:r w:rsidRPr="005479D8">
        <w:rPr>
          <w:rFonts w:cs="Arial"/>
          <w:szCs w:val="22"/>
        </w:rPr>
        <w:t>Masa Kehamilan</w:t>
      </w:r>
    </w:p>
    <w:p w:rsidR="00FD18B0" w:rsidRPr="005479D8" w:rsidRDefault="00FD18B0" w:rsidP="00FD18B0">
      <w:pPr>
        <w:pStyle w:val="ListParagraph"/>
        <w:autoSpaceDE w:val="0"/>
        <w:autoSpaceDN w:val="0"/>
        <w:adjustRightInd w:val="0"/>
        <w:spacing w:line="360" w:lineRule="auto"/>
        <w:ind w:left="1080" w:firstLine="360"/>
        <w:rPr>
          <w:rFonts w:ascii="Arial" w:eastAsia="Calibri" w:hAnsi="Arial" w:cs="Arial"/>
          <w:lang w:val="en-US"/>
        </w:rPr>
      </w:pPr>
      <w:r w:rsidRPr="005479D8">
        <w:rPr>
          <w:rFonts w:ascii="Arial" w:eastAsia="Calibri" w:hAnsi="Arial" w:cs="Arial"/>
          <w:lang w:val="en-US"/>
        </w:rPr>
        <w:t xml:space="preserve">Anak yang lahir dari ibu yang gizinya kurang dan hidup di lingkungan miskin maka </w:t>
      </w:r>
      <w:proofErr w:type="gramStart"/>
      <w:r w:rsidRPr="005479D8">
        <w:rPr>
          <w:rFonts w:ascii="Arial" w:eastAsia="Calibri" w:hAnsi="Arial" w:cs="Arial"/>
          <w:lang w:val="en-US"/>
        </w:rPr>
        <w:t>akan</w:t>
      </w:r>
      <w:proofErr w:type="gramEnd"/>
      <w:r w:rsidRPr="005479D8">
        <w:rPr>
          <w:rFonts w:ascii="Arial" w:eastAsia="Calibri" w:hAnsi="Arial" w:cs="Arial"/>
          <w:lang w:val="en-US"/>
        </w:rPr>
        <w:t xml:space="preserve"> mengalami kurang gizi juga dan mudah terkena infeksi dan selanjutnya akan menghasilkan wanita dewasa yang berat dan tinggi badannya kurang pula. Keadaan ini merupakan lingkaran setan yang </w:t>
      </w:r>
      <w:proofErr w:type="gramStart"/>
      <w:r w:rsidRPr="005479D8">
        <w:rPr>
          <w:rFonts w:ascii="Arial" w:eastAsia="Calibri" w:hAnsi="Arial" w:cs="Arial"/>
          <w:lang w:val="en-US"/>
        </w:rPr>
        <w:t>akan</w:t>
      </w:r>
      <w:proofErr w:type="gramEnd"/>
      <w:r w:rsidRPr="005479D8">
        <w:rPr>
          <w:rFonts w:ascii="Arial" w:eastAsia="Calibri" w:hAnsi="Arial" w:cs="Arial"/>
          <w:lang w:val="en-US"/>
        </w:rPr>
        <w:t xml:space="preserve"> berulang dari generasi ke generasi selama kemiskinan tersebut tidak ditanggulangi (Soetjiningsih, 1998).</w:t>
      </w:r>
    </w:p>
    <w:p w:rsidR="00FD18B0" w:rsidRPr="005479D8" w:rsidRDefault="00FD18B0" w:rsidP="00FD18B0">
      <w:pPr>
        <w:pStyle w:val="BABKETIGA"/>
        <w:numPr>
          <w:ilvl w:val="0"/>
          <w:numId w:val="2"/>
        </w:numPr>
        <w:ind w:left="1080"/>
        <w:rPr>
          <w:rFonts w:cs="Arial"/>
          <w:szCs w:val="22"/>
        </w:rPr>
      </w:pPr>
      <w:r w:rsidRPr="005479D8">
        <w:rPr>
          <w:rFonts w:cs="Arial"/>
          <w:szCs w:val="22"/>
        </w:rPr>
        <w:t>Masa Perintal, Menyusui, Masa Bayi (Satu Tahun Pertama)</w:t>
      </w:r>
    </w:p>
    <w:p w:rsidR="00FD18B0" w:rsidRPr="005479D8" w:rsidRDefault="00FD18B0" w:rsidP="00FD18B0">
      <w:pPr>
        <w:pStyle w:val="ListParagraph"/>
        <w:autoSpaceDE w:val="0"/>
        <w:autoSpaceDN w:val="0"/>
        <w:adjustRightInd w:val="0"/>
        <w:spacing w:line="360" w:lineRule="auto"/>
        <w:ind w:left="1080" w:firstLine="360"/>
        <w:rPr>
          <w:rFonts w:ascii="Arial" w:eastAsia="Calibri" w:hAnsi="Arial" w:cs="Arial"/>
          <w:lang w:val="en-US"/>
        </w:rPr>
      </w:pPr>
      <w:r w:rsidRPr="005479D8">
        <w:rPr>
          <w:rFonts w:ascii="Arial" w:eastAsia="Calibri" w:hAnsi="Arial" w:cs="Arial"/>
          <w:lang w:val="en-US"/>
        </w:rPr>
        <w:t xml:space="preserve">Masa perinatal yaitu 28 minggu dalam kandungan sampai 7 (tujuh) hari setelah lahir merupakanmasa rawan dalam proses tumbuh kembang anak, dimana malnutrisi yang terjadi pada periode ini dapat menyebabkan kegagalan pertumbuhan dan perkembangan yang normal (Soetjiningsih, 1998). </w:t>
      </w:r>
      <w:proofErr w:type="gramStart"/>
      <w:r w:rsidRPr="005479D8">
        <w:rPr>
          <w:rFonts w:ascii="Arial" w:eastAsia="Calibri" w:hAnsi="Arial" w:cs="Arial"/>
          <w:lang w:val="en-US"/>
        </w:rPr>
        <w:t>Anak yang minum ASI mempunyai tumbuh kembang yang lebih baik karena ASI mengandung gizi yang lengkap dan sesuai dengan ke</w:t>
      </w:r>
      <w:r>
        <w:rPr>
          <w:rFonts w:ascii="Arial" w:eastAsia="Calibri" w:hAnsi="Arial" w:cs="Arial"/>
          <w:lang w:val="en-US"/>
        </w:rPr>
        <w:t>butuhan bayi</w:t>
      </w:r>
      <w:r w:rsidRPr="005479D8">
        <w:rPr>
          <w:rFonts w:ascii="Arial" w:eastAsia="Calibri" w:hAnsi="Arial" w:cs="Arial"/>
          <w:lang w:val="en-US"/>
        </w:rPr>
        <w:t>.</w:t>
      </w:r>
      <w:proofErr w:type="gramEnd"/>
      <w:r w:rsidRPr="005479D8">
        <w:rPr>
          <w:rFonts w:ascii="Arial" w:eastAsia="Calibri" w:hAnsi="Arial" w:cs="Arial"/>
          <w:lang w:val="en-US"/>
        </w:rPr>
        <w:t xml:space="preserve"> </w:t>
      </w:r>
      <w:proofErr w:type="gramStart"/>
      <w:r w:rsidRPr="005479D8">
        <w:rPr>
          <w:rFonts w:ascii="Arial" w:eastAsia="Calibri" w:hAnsi="Arial" w:cs="Arial"/>
          <w:lang w:val="en-US"/>
        </w:rPr>
        <w:t>Masa bayi (satu tahun pertama) merupakan masa transisi dari makanan cair ke makanan orang dewasa.</w:t>
      </w:r>
      <w:proofErr w:type="gramEnd"/>
      <w:r w:rsidRPr="005479D8">
        <w:rPr>
          <w:rFonts w:ascii="Arial" w:eastAsia="Calibri" w:hAnsi="Arial" w:cs="Arial"/>
          <w:lang w:val="en-US"/>
        </w:rPr>
        <w:t xml:space="preserve"> </w:t>
      </w:r>
      <w:proofErr w:type="gramStart"/>
      <w:r w:rsidRPr="005479D8">
        <w:rPr>
          <w:rFonts w:ascii="Arial" w:eastAsia="Calibri" w:hAnsi="Arial" w:cs="Arial"/>
          <w:lang w:val="en-US"/>
        </w:rPr>
        <w:t>Pada masa ini ditandai dengan tubuh kembang yang sangat cepat juga dijumpai berbagai masalah makan, seperti asupan makan kurang, regurgutasi atau muntah,</w:t>
      </w:r>
      <w:r>
        <w:rPr>
          <w:rFonts w:ascii="Arial" w:eastAsia="Calibri" w:hAnsi="Arial" w:cs="Arial"/>
          <w:lang w:val="en-US"/>
        </w:rPr>
        <w:t xml:space="preserve"> diare atau tinja enc</w:t>
      </w:r>
      <w:r w:rsidRPr="005479D8">
        <w:rPr>
          <w:rFonts w:ascii="Arial" w:eastAsia="Calibri" w:hAnsi="Arial" w:cs="Arial"/>
          <w:lang w:val="en-US"/>
        </w:rPr>
        <w:t>er, kolik, konstipasi, defisiensi makro dam mikro nutrient.</w:t>
      </w:r>
      <w:proofErr w:type="gramEnd"/>
      <w:r w:rsidRPr="005479D8">
        <w:rPr>
          <w:rFonts w:ascii="Arial" w:eastAsia="Calibri" w:hAnsi="Arial" w:cs="Arial"/>
          <w:lang w:val="en-US"/>
        </w:rPr>
        <w:t xml:space="preserve"> Selain itu, gangguan gizi juga sering terjadi pada masa ini, oleh karena keuarga/</w:t>
      </w:r>
      <w:proofErr w:type="gramStart"/>
      <w:r w:rsidRPr="005479D8">
        <w:rPr>
          <w:rFonts w:ascii="Arial" w:eastAsia="Calibri" w:hAnsi="Arial" w:cs="Arial"/>
          <w:lang w:val="en-US"/>
        </w:rPr>
        <w:t>ibu :</w:t>
      </w:r>
      <w:proofErr w:type="gramEnd"/>
    </w:p>
    <w:p w:rsidR="00FD18B0" w:rsidRPr="005479D8" w:rsidRDefault="00FD18B0" w:rsidP="00FD18B0">
      <w:pPr>
        <w:pStyle w:val="ListParagraph"/>
        <w:numPr>
          <w:ilvl w:val="0"/>
          <w:numId w:val="15"/>
        </w:numPr>
        <w:autoSpaceDE w:val="0"/>
        <w:autoSpaceDN w:val="0"/>
        <w:adjustRightInd w:val="0"/>
        <w:spacing w:line="360" w:lineRule="auto"/>
        <w:ind w:left="1440"/>
        <w:contextualSpacing w:val="0"/>
        <w:rPr>
          <w:rFonts w:ascii="Arial" w:eastAsia="Calibri" w:hAnsi="Arial" w:cs="Arial"/>
          <w:lang w:val="en-US"/>
        </w:rPr>
      </w:pPr>
      <w:r w:rsidRPr="005479D8">
        <w:rPr>
          <w:rFonts w:ascii="Arial" w:eastAsia="Calibri" w:hAnsi="Arial" w:cs="Arial"/>
          <w:lang w:val="en-US"/>
        </w:rPr>
        <w:t>Kurang pengetahuan mengenai kebutuhan bayi dan makanan tambahan yang bergizi.</w:t>
      </w:r>
    </w:p>
    <w:p w:rsidR="00FD18B0" w:rsidRPr="005479D8" w:rsidRDefault="00FD18B0" w:rsidP="00FD18B0">
      <w:pPr>
        <w:pStyle w:val="ListParagraph"/>
        <w:numPr>
          <w:ilvl w:val="0"/>
          <w:numId w:val="15"/>
        </w:numPr>
        <w:autoSpaceDE w:val="0"/>
        <w:autoSpaceDN w:val="0"/>
        <w:adjustRightInd w:val="0"/>
        <w:spacing w:line="360" w:lineRule="auto"/>
        <w:ind w:left="1440"/>
        <w:contextualSpacing w:val="0"/>
        <w:rPr>
          <w:rFonts w:ascii="Arial" w:eastAsia="Calibri" w:hAnsi="Arial" w:cs="Arial"/>
          <w:lang w:val="en-US"/>
        </w:rPr>
      </w:pPr>
      <w:r w:rsidRPr="005479D8">
        <w:rPr>
          <w:rFonts w:ascii="Arial" w:eastAsia="Calibri" w:hAnsi="Arial" w:cs="Arial"/>
          <w:lang w:val="en-US"/>
        </w:rPr>
        <w:t>Ketidaktahuan menyiapkan makanan tambahan dari bahan-bahan lokal yang bergizi.</w:t>
      </w:r>
    </w:p>
    <w:p w:rsidR="00FD18B0" w:rsidRPr="005479D8" w:rsidRDefault="00FD18B0" w:rsidP="00FD18B0">
      <w:pPr>
        <w:pStyle w:val="ListParagraph"/>
        <w:numPr>
          <w:ilvl w:val="0"/>
          <w:numId w:val="15"/>
        </w:numPr>
        <w:autoSpaceDE w:val="0"/>
        <w:autoSpaceDN w:val="0"/>
        <w:adjustRightInd w:val="0"/>
        <w:spacing w:line="360" w:lineRule="auto"/>
        <w:ind w:left="1440"/>
        <w:contextualSpacing w:val="0"/>
        <w:rPr>
          <w:rFonts w:ascii="Arial" w:eastAsia="Calibri" w:hAnsi="Arial" w:cs="Arial"/>
          <w:lang w:val="en-US"/>
        </w:rPr>
      </w:pPr>
      <w:r w:rsidRPr="005479D8">
        <w:rPr>
          <w:rFonts w:ascii="Arial" w:eastAsia="Calibri" w:hAnsi="Arial" w:cs="Arial"/>
          <w:lang w:val="en-US"/>
        </w:rPr>
        <w:t>Kemiskinan, sehingga kurang mampu menyediakan makanan yang bergizi (Soetjiningsih 2002)</w:t>
      </w:r>
    </w:p>
    <w:p w:rsidR="00FD18B0" w:rsidRPr="005479D8" w:rsidRDefault="00FD18B0" w:rsidP="00FD18B0">
      <w:pPr>
        <w:pStyle w:val="BABKETIGA"/>
        <w:numPr>
          <w:ilvl w:val="0"/>
          <w:numId w:val="2"/>
        </w:numPr>
        <w:ind w:left="1080"/>
        <w:rPr>
          <w:rFonts w:cs="Arial"/>
          <w:szCs w:val="22"/>
        </w:rPr>
      </w:pPr>
      <w:r w:rsidRPr="005479D8">
        <w:rPr>
          <w:rFonts w:cs="Arial"/>
          <w:szCs w:val="22"/>
        </w:rPr>
        <w:t>Masa Pertumbuhan</w:t>
      </w:r>
    </w:p>
    <w:p w:rsidR="00FD18B0" w:rsidRDefault="00FD18B0" w:rsidP="00FD18B0">
      <w:pPr>
        <w:pStyle w:val="ListParagraph"/>
        <w:autoSpaceDE w:val="0"/>
        <w:autoSpaceDN w:val="0"/>
        <w:adjustRightInd w:val="0"/>
        <w:spacing w:line="360" w:lineRule="auto"/>
        <w:ind w:left="1080" w:firstLine="360"/>
        <w:rPr>
          <w:rFonts w:ascii="Arial" w:eastAsia="Calibri" w:hAnsi="Arial" w:cs="Arial"/>
          <w:lang w:val="en-US"/>
        </w:rPr>
      </w:pPr>
      <w:r w:rsidRPr="005479D8">
        <w:rPr>
          <w:rFonts w:ascii="Arial" w:eastAsia="Calibri" w:hAnsi="Arial" w:cs="Arial"/>
          <w:lang w:val="en-US"/>
        </w:rPr>
        <w:t xml:space="preserve">Pertumbuhan anak umur antara setahun sampai pra-remaja sering disebut masa laten atau tenang. </w:t>
      </w:r>
      <w:proofErr w:type="gramStart"/>
      <w:r w:rsidRPr="005479D8">
        <w:rPr>
          <w:rFonts w:ascii="Arial" w:eastAsia="Calibri" w:hAnsi="Arial" w:cs="Arial"/>
          <w:lang w:val="en-US"/>
        </w:rPr>
        <w:t>Walaupun pertumbuhan fisiknya lambat, tetapi merup</w:t>
      </w:r>
      <w:r>
        <w:rPr>
          <w:rFonts w:ascii="Arial" w:eastAsia="Calibri" w:hAnsi="Arial" w:cs="Arial"/>
          <w:lang w:val="en-US"/>
        </w:rPr>
        <w:t>akan masa untuk perkembangan sos</w:t>
      </w:r>
      <w:r w:rsidRPr="005479D8">
        <w:rPr>
          <w:rFonts w:ascii="Arial" w:eastAsia="Calibri" w:hAnsi="Arial" w:cs="Arial"/>
          <w:lang w:val="en-US"/>
        </w:rPr>
        <w:t>ial, kog</w:t>
      </w:r>
      <w:r>
        <w:rPr>
          <w:rFonts w:ascii="Arial" w:eastAsia="Calibri" w:hAnsi="Arial" w:cs="Arial"/>
          <w:lang w:val="en-US"/>
        </w:rPr>
        <w:t xml:space="preserve">nitif </w:t>
      </w:r>
      <w:r>
        <w:rPr>
          <w:rFonts w:ascii="Arial" w:eastAsia="Calibri" w:hAnsi="Arial" w:cs="Arial"/>
          <w:lang w:val="en-US"/>
        </w:rPr>
        <w:lastRenderedPageBreak/>
        <w:t>dan emosional.</w:t>
      </w:r>
      <w:proofErr w:type="gramEnd"/>
      <w:r>
        <w:rPr>
          <w:rFonts w:ascii="Arial" w:eastAsia="Calibri" w:hAnsi="Arial" w:cs="Arial"/>
          <w:lang w:val="en-US"/>
        </w:rPr>
        <w:t xml:space="preserve"> </w:t>
      </w:r>
      <w:proofErr w:type="gramStart"/>
      <w:r>
        <w:rPr>
          <w:rFonts w:ascii="Arial" w:eastAsia="Calibri" w:hAnsi="Arial" w:cs="Arial"/>
          <w:lang w:val="en-US"/>
        </w:rPr>
        <w:t>Pada masa b</w:t>
      </w:r>
      <w:r w:rsidRPr="005479D8">
        <w:rPr>
          <w:rFonts w:ascii="Arial" w:eastAsia="Calibri" w:hAnsi="Arial" w:cs="Arial"/>
          <w:lang w:val="en-US"/>
        </w:rPr>
        <w:t>alita merupakan puncak kejadian defisiensi vitamin A dan KEP.</w:t>
      </w:r>
      <w:proofErr w:type="gramEnd"/>
      <w:r w:rsidRPr="005479D8">
        <w:rPr>
          <w:rFonts w:ascii="Arial" w:eastAsia="Calibri" w:hAnsi="Arial" w:cs="Arial"/>
          <w:lang w:val="en-US"/>
        </w:rPr>
        <w:t xml:space="preserve"> </w:t>
      </w:r>
      <w:proofErr w:type="gramStart"/>
      <w:r w:rsidRPr="005479D8">
        <w:rPr>
          <w:rFonts w:ascii="Arial" w:eastAsia="Calibri" w:hAnsi="Arial" w:cs="Arial"/>
          <w:lang w:val="en-US"/>
        </w:rPr>
        <w:t>Disamping itu, anak umur 1-3 tahun mempunyai resiko mengalami anemia defisiensi besi yang disebabkan oleh meningkatnya kebutuhan zat besi dan diet yang tidak cukup mengandung besi.</w:t>
      </w:r>
      <w:proofErr w:type="gramEnd"/>
      <w:r w:rsidRPr="005479D8">
        <w:rPr>
          <w:rFonts w:ascii="Arial" w:eastAsia="Calibri" w:hAnsi="Arial" w:cs="Arial"/>
          <w:lang w:val="en-US"/>
        </w:rPr>
        <w:t xml:space="preserve"> </w:t>
      </w:r>
      <w:proofErr w:type="gramStart"/>
      <w:r w:rsidRPr="005479D8">
        <w:rPr>
          <w:rFonts w:ascii="Arial" w:eastAsia="Calibri" w:hAnsi="Arial" w:cs="Arial"/>
          <w:lang w:val="en-US"/>
        </w:rPr>
        <w:t>Kebutuhan kalsium pada periode ini juga meningkat, untuk mineralisasi dan mempertahankan pertumbuhan tulang.</w:t>
      </w:r>
      <w:proofErr w:type="gramEnd"/>
      <w:r w:rsidRPr="005479D8">
        <w:rPr>
          <w:rFonts w:ascii="Arial" w:eastAsia="Calibri" w:hAnsi="Arial" w:cs="Arial"/>
          <w:lang w:val="en-US"/>
        </w:rPr>
        <w:t xml:space="preserve"> </w:t>
      </w:r>
      <w:proofErr w:type="gramStart"/>
      <w:r w:rsidRPr="005479D8">
        <w:rPr>
          <w:rFonts w:ascii="Arial" w:eastAsia="Calibri" w:hAnsi="Arial" w:cs="Arial"/>
          <w:lang w:val="en-US"/>
        </w:rPr>
        <w:t>Selain kalsium, zink juga dibutuhkan untuk pertumbuhan.</w:t>
      </w:r>
      <w:proofErr w:type="gramEnd"/>
      <w:r w:rsidRPr="005479D8">
        <w:rPr>
          <w:rFonts w:ascii="Arial" w:eastAsia="Calibri" w:hAnsi="Arial" w:cs="Arial"/>
          <w:lang w:val="en-US"/>
        </w:rPr>
        <w:t xml:space="preserve"> </w:t>
      </w:r>
      <w:proofErr w:type="gramStart"/>
      <w:r w:rsidRPr="005479D8">
        <w:rPr>
          <w:rFonts w:ascii="Arial" w:eastAsia="Calibri" w:hAnsi="Arial" w:cs="Arial"/>
          <w:lang w:val="en-US"/>
        </w:rPr>
        <w:t xml:space="preserve">Defisiensi zink dapat mengakibatkan gagal tumbuh, penurunan nafsu makan dan penyembuhan </w:t>
      </w:r>
      <w:r>
        <w:rPr>
          <w:rFonts w:ascii="Arial" w:eastAsia="Calibri" w:hAnsi="Arial" w:cs="Arial"/>
          <w:lang w:val="en-US"/>
        </w:rPr>
        <w:t xml:space="preserve">luka yang lambat (Soetjiningsih, </w:t>
      </w:r>
      <w:r w:rsidRPr="005479D8">
        <w:rPr>
          <w:rFonts w:ascii="Arial" w:eastAsia="Calibri" w:hAnsi="Arial" w:cs="Arial"/>
          <w:lang w:val="en-US"/>
        </w:rPr>
        <w:t>2002).</w:t>
      </w:r>
      <w:proofErr w:type="gramEnd"/>
    </w:p>
    <w:p w:rsidR="00FD18B0" w:rsidRPr="006F229F" w:rsidRDefault="00FD18B0" w:rsidP="00FD18B0">
      <w:pPr>
        <w:autoSpaceDE w:val="0"/>
        <w:autoSpaceDN w:val="0"/>
        <w:adjustRightInd w:val="0"/>
        <w:spacing w:line="360" w:lineRule="auto"/>
        <w:ind w:left="360" w:firstLine="720"/>
        <w:rPr>
          <w:rFonts w:ascii="Arial" w:eastAsia="Calibri" w:hAnsi="Arial" w:cs="Arial"/>
          <w:lang w:val="en-US"/>
        </w:rPr>
      </w:pPr>
      <w:r w:rsidRPr="006F229F">
        <w:rPr>
          <w:rFonts w:ascii="Arial" w:eastAsia="Calibri" w:hAnsi="Arial" w:cs="Arial"/>
          <w:lang w:val="en-US"/>
        </w:rPr>
        <w:t xml:space="preserve">Hal - Hal yang Menyebabkan </w:t>
      </w:r>
      <w:r w:rsidRPr="006F229F">
        <w:rPr>
          <w:rFonts w:ascii="Arial" w:eastAsia="Calibri" w:hAnsi="Arial" w:cs="Arial"/>
          <w:i/>
          <w:lang w:val="en-US"/>
        </w:rPr>
        <w:t>Stunting</w:t>
      </w:r>
      <w:r w:rsidRPr="006F229F">
        <w:rPr>
          <w:rFonts w:ascii="Arial" w:eastAsia="Calibri" w:hAnsi="Arial" w:cs="Arial"/>
          <w:lang w:val="en-US"/>
        </w:rPr>
        <w:t xml:space="preserve"> pada Masa </w:t>
      </w:r>
      <w:proofErr w:type="gramStart"/>
      <w:r w:rsidRPr="006F229F">
        <w:rPr>
          <w:rFonts w:ascii="Arial" w:eastAsia="Calibri" w:hAnsi="Arial" w:cs="Arial"/>
          <w:lang w:val="en-US"/>
        </w:rPr>
        <w:t>Pertumbuhan :</w:t>
      </w:r>
      <w:proofErr w:type="gramEnd"/>
    </w:p>
    <w:p w:rsidR="00FD18B0" w:rsidRPr="00764E82" w:rsidRDefault="00FD18B0" w:rsidP="00FD18B0">
      <w:pPr>
        <w:pStyle w:val="ListParagraph"/>
        <w:numPr>
          <w:ilvl w:val="0"/>
          <w:numId w:val="20"/>
        </w:numPr>
        <w:autoSpaceDE w:val="0"/>
        <w:autoSpaceDN w:val="0"/>
        <w:adjustRightInd w:val="0"/>
        <w:spacing w:line="360" w:lineRule="auto"/>
        <w:contextualSpacing w:val="0"/>
        <w:rPr>
          <w:rFonts w:ascii="Arial" w:eastAsia="Calibri" w:hAnsi="Arial" w:cs="Arial"/>
          <w:lang w:val="en-US"/>
        </w:rPr>
      </w:pPr>
      <w:r w:rsidRPr="00764E82">
        <w:rPr>
          <w:rFonts w:ascii="Arial" w:eastAsia="Calibri" w:hAnsi="Arial" w:cs="Arial"/>
          <w:lang w:val="en-US"/>
        </w:rPr>
        <w:t>Kekurangan Energi Protein (KEP)</w:t>
      </w:r>
    </w:p>
    <w:p w:rsidR="00FD18B0" w:rsidRPr="005479D8" w:rsidRDefault="00FD18B0" w:rsidP="00FD18B0">
      <w:pPr>
        <w:pStyle w:val="ListParagraph"/>
        <w:autoSpaceDE w:val="0"/>
        <w:autoSpaceDN w:val="0"/>
        <w:adjustRightInd w:val="0"/>
        <w:spacing w:line="360" w:lineRule="auto"/>
        <w:ind w:left="1440" w:firstLine="720"/>
        <w:rPr>
          <w:rFonts w:ascii="Arial" w:eastAsia="Calibri" w:hAnsi="Arial" w:cs="Arial"/>
          <w:lang w:val="en-US"/>
        </w:rPr>
      </w:pPr>
      <w:proofErr w:type="gramStart"/>
      <w:r w:rsidRPr="005479D8">
        <w:rPr>
          <w:rFonts w:ascii="Arial" w:eastAsia="Calibri" w:hAnsi="Arial" w:cs="Arial"/>
          <w:lang w:val="en-US"/>
        </w:rPr>
        <w:t>Meskipun kenaikan berat badan ibu kecil selama trimester I kehamilan, namun sangat penting artinya karena pada waktu inilah janin dan plasenta dibentuk.</w:t>
      </w:r>
      <w:proofErr w:type="gramEnd"/>
      <w:r w:rsidRPr="005479D8">
        <w:rPr>
          <w:rFonts w:ascii="Arial" w:eastAsia="Calibri" w:hAnsi="Arial" w:cs="Arial"/>
          <w:lang w:val="en-US"/>
        </w:rPr>
        <w:t xml:space="preserve"> Kegagalan kenaikan berat badan ibu pada trimester I dan II </w:t>
      </w:r>
      <w:proofErr w:type="gramStart"/>
      <w:r w:rsidRPr="005479D8">
        <w:rPr>
          <w:rFonts w:ascii="Arial" w:eastAsia="Calibri" w:hAnsi="Arial" w:cs="Arial"/>
          <w:lang w:val="en-US"/>
        </w:rPr>
        <w:t>akan</w:t>
      </w:r>
      <w:proofErr w:type="gramEnd"/>
      <w:r w:rsidRPr="005479D8">
        <w:rPr>
          <w:rFonts w:ascii="Arial" w:eastAsia="Calibri" w:hAnsi="Arial" w:cs="Arial"/>
          <w:lang w:val="en-US"/>
        </w:rPr>
        <w:t xml:space="preserve"> meningkatkan bayi BBLR. Hal ini disebabkan karena KEP </w:t>
      </w:r>
      <w:proofErr w:type="gramStart"/>
      <w:r w:rsidRPr="005479D8">
        <w:rPr>
          <w:rFonts w:ascii="Arial" w:eastAsia="Calibri" w:hAnsi="Arial" w:cs="Arial"/>
          <w:lang w:val="en-US"/>
        </w:rPr>
        <w:t>akan</w:t>
      </w:r>
      <w:proofErr w:type="gramEnd"/>
      <w:r w:rsidRPr="005479D8">
        <w:rPr>
          <w:rFonts w:ascii="Arial" w:eastAsia="Calibri" w:hAnsi="Arial" w:cs="Arial"/>
          <w:lang w:val="en-US"/>
        </w:rPr>
        <w:t xml:space="preserve"> mengakibatkan ukuran plasenta kecil dan kurangnya suplai zat-zat makanan ke janin (soetjiningsih, 1998). KEP adalah suatu bentuk masala gizi y</w:t>
      </w:r>
      <w:r>
        <w:rPr>
          <w:rFonts w:ascii="Arial" w:eastAsia="Calibri" w:hAnsi="Arial" w:cs="Arial"/>
          <w:lang w:val="en-US"/>
        </w:rPr>
        <w:t>ang disebabkan oleh berbagai faktor</w:t>
      </w:r>
      <w:proofErr w:type="gramStart"/>
      <w:r>
        <w:rPr>
          <w:rFonts w:ascii="Arial" w:eastAsia="Calibri" w:hAnsi="Arial" w:cs="Arial"/>
          <w:lang w:val="en-US"/>
        </w:rPr>
        <w:t>,terutama</w:t>
      </w:r>
      <w:proofErr w:type="gramEnd"/>
      <w:r>
        <w:rPr>
          <w:rFonts w:ascii="Arial" w:eastAsia="Calibri" w:hAnsi="Arial" w:cs="Arial"/>
          <w:lang w:val="en-US"/>
        </w:rPr>
        <w:t xml:space="preserve"> fak</w:t>
      </w:r>
      <w:r w:rsidRPr="005479D8">
        <w:rPr>
          <w:rFonts w:ascii="Arial" w:eastAsia="Calibri" w:hAnsi="Arial" w:cs="Arial"/>
          <w:lang w:val="en-US"/>
        </w:rPr>
        <w:t>tor makanan yang tidak memenu</w:t>
      </w:r>
      <w:r>
        <w:rPr>
          <w:rFonts w:ascii="Arial" w:eastAsia="Calibri" w:hAnsi="Arial" w:cs="Arial"/>
          <w:lang w:val="en-US"/>
        </w:rPr>
        <w:t>hi kebutuhan anak akan energi</w:t>
      </w:r>
      <w:r w:rsidRPr="005479D8">
        <w:rPr>
          <w:rFonts w:ascii="Arial" w:eastAsia="Calibri" w:hAnsi="Arial" w:cs="Arial"/>
          <w:lang w:val="en-US"/>
        </w:rPr>
        <w:t xml:space="preserve"> dan protein serta karena infeksi yang berdampak pada penurunan status gizi anak dari bergizi baik atau normal menjadi bergizi kurang atau buruk (Soekirman, 2000).</w:t>
      </w:r>
    </w:p>
    <w:p w:rsidR="00FD18B0" w:rsidRDefault="00FD18B0" w:rsidP="00FD18B0">
      <w:pPr>
        <w:pStyle w:val="ListParagraph"/>
        <w:autoSpaceDE w:val="0"/>
        <w:autoSpaceDN w:val="0"/>
        <w:adjustRightInd w:val="0"/>
        <w:spacing w:line="360" w:lineRule="auto"/>
        <w:ind w:left="1440"/>
        <w:contextualSpacing w:val="0"/>
        <w:rPr>
          <w:rFonts w:ascii="Arial" w:eastAsia="Calibri" w:hAnsi="Arial" w:cs="Arial"/>
          <w:lang w:val="en-US"/>
        </w:rPr>
      </w:pPr>
    </w:p>
    <w:p w:rsidR="00FD18B0" w:rsidRPr="00330C8C" w:rsidRDefault="00FD18B0" w:rsidP="00FD18B0">
      <w:pPr>
        <w:pStyle w:val="ListParagraph"/>
        <w:numPr>
          <w:ilvl w:val="0"/>
          <w:numId w:val="20"/>
        </w:numPr>
        <w:autoSpaceDE w:val="0"/>
        <w:autoSpaceDN w:val="0"/>
        <w:adjustRightInd w:val="0"/>
        <w:spacing w:line="360" w:lineRule="auto"/>
        <w:contextualSpacing w:val="0"/>
        <w:rPr>
          <w:rFonts w:ascii="Arial" w:eastAsia="Calibri" w:hAnsi="Arial" w:cs="Arial"/>
          <w:lang w:val="en-US"/>
        </w:rPr>
      </w:pPr>
      <w:r w:rsidRPr="00330C8C">
        <w:rPr>
          <w:rFonts w:ascii="Arial" w:eastAsia="Calibri" w:hAnsi="Arial" w:cs="Arial"/>
          <w:lang w:val="en-US"/>
        </w:rPr>
        <w:t>Defisiensi Zn (Zink) dan Ca (Kalsium)</w:t>
      </w:r>
    </w:p>
    <w:p w:rsidR="00FD18B0" w:rsidRPr="005479D8" w:rsidRDefault="00FD18B0" w:rsidP="00FD18B0">
      <w:pPr>
        <w:pStyle w:val="ListParagraph"/>
        <w:autoSpaceDE w:val="0"/>
        <w:autoSpaceDN w:val="0"/>
        <w:adjustRightInd w:val="0"/>
        <w:spacing w:line="360" w:lineRule="auto"/>
        <w:ind w:left="1440" w:firstLine="720"/>
        <w:rPr>
          <w:rFonts w:ascii="Arial" w:eastAsia="Calibri" w:hAnsi="Arial" w:cs="Arial"/>
          <w:lang w:val="en-US"/>
        </w:rPr>
      </w:pPr>
      <w:proofErr w:type="gramStart"/>
      <w:r w:rsidRPr="005479D8">
        <w:rPr>
          <w:rFonts w:ascii="Arial" w:eastAsia="Calibri" w:hAnsi="Arial" w:cs="Arial"/>
          <w:lang w:val="en-US"/>
        </w:rPr>
        <w:t xml:space="preserve">Kekurangan kalori protein dapat menyebabkan anak </w:t>
      </w:r>
      <w:r w:rsidRPr="005479D8">
        <w:rPr>
          <w:rFonts w:ascii="Arial" w:eastAsia="Calibri" w:hAnsi="Arial" w:cs="Arial"/>
          <w:i/>
          <w:lang w:val="en-US"/>
        </w:rPr>
        <w:t xml:space="preserve">stunting, </w:t>
      </w:r>
      <w:r w:rsidRPr="005479D8">
        <w:rPr>
          <w:rFonts w:ascii="Arial" w:eastAsia="Calibri" w:hAnsi="Arial" w:cs="Arial"/>
          <w:lang w:val="en-US"/>
        </w:rPr>
        <w:t>sedangkan anemia karena kekurangan zat gizi menjadi faktor resiko dominan munculnya defisiensi zink.</w:t>
      </w:r>
      <w:proofErr w:type="gramEnd"/>
      <w:r w:rsidRPr="005479D8">
        <w:rPr>
          <w:rFonts w:ascii="Arial" w:eastAsia="Calibri" w:hAnsi="Arial" w:cs="Arial"/>
          <w:lang w:val="en-US"/>
        </w:rPr>
        <w:t xml:space="preserve"> </w:t>
      </w:r>
      <w:proofErr w:type="gramStart"/>
      <w:r w:rsidRPr="005479D8">
        <w:rPr>
          <w:rFonts w:ascii="Arial" w:eastAsia="Calibri" w:hAnsi="Arial" w:cs="Arial"/>
          <w:lang w:val="en-US"/>
        </w:rPr>
        <w:t>Interaksi kekurangan besi dan seng diketahui berdampak pada hambatan pertumbuhan tinggi badan sehingga lahirlah anak-anak yang pendek.</w:t>
      </w:r>
      <w:proofErr w:type="gramEnd"/>
      <w:r w:rsidRPr="005479D8">
        <w:rPr>
          <w:rFonts w:ascii="Arial" w:eastAsia="Calibri" w:hAnsi="Arial" w:cs="Arial"/>
          <w:lang w:val="en-US"/>
        </w:rPr>
        <w:t xml:space="preserve"> Kurang zink menghambat pertumbuhan anak dan remaja, penurunan nafsu makan dan penyembuhan luka yang </w:t>
      </w:r>
      <w:proofErr w:type="gramStart"/>
      <w:r w:rsidRPr="005479D8">
        <w:rPr>
          <w:rFonts w:ascii="Arial" w:eastAsia="Calibri" w:hAnsi="Arial" w:cs="Arial"/>
          <w:lang w:val="en-US"/>
        </w:rPr>
        <w:lastRenderedPageBreak/>
        <w:t>lambat(</w:t>
      </w:r>
      <w:proofErr w:type="gramEnd"/>
      <w:r w:rsidRPr="005479D8">
        <w:rPr>
          <w:rFonts w:ascii="Arial" w:eastAsia="Calibri" w:hAnsi="Arial" w:cs="Arial"/>
          <w:lang w:val="en-US"/>
        </w:rPr>
        <w:t xml:space="preserve">Esminger dkk dalam Soekirman, 2000). Defisiensi kalsium pada ibu hamil </w:t>
      </w:r>
      <w:proofErr w:type="gramStart"/>
      <w:r w:rsidRPr="005479D8">
        <w:rPr>
          <w:rFonts w:ascii="Arial" w:eastAsia="Calibri" w:hAnsi="Arial" w:cs="Arial"/>
          <w:lang w:val="en-US"/>
        </w:rPr>
        <w:t>akan</w:t>
      </w:r>
      <w:proofErr w:type="gramEnd"/>
      <w:r w:rsidRPr="005479D8">
        <w:rPr>
          <w:rFonts w:ascii="Arial" w:eastAsia="Calibri" w:hAnsi="Arial" w:cs="Arial"/>
          <w:lang w:val="en-US"/>
        </w:rPr>
        <w:t xml:space="preserve"> mengakibatkan kelainan struktur tulang secara menyeluruh pada janin (Soetjiningsih, 1998).</w:t>
      </w:r>
    </w:p>
    <w:p w:rsidR="00FD18B0" w:rsidRPr="005479D8" w:rsidRDefault="00FD18B0" w:rsidP="00FD18B0">
      <w:pPr>
        <w:pStyle w:val="BABAWAL"/>
        <w:numPr>
          <w:ilvl w:val="0"/>
          <w:numId w:val="5"/>
        </w:numPr>
        <w:ind w:left="360"/>
        <w:rPr>
          <w:rFonts w:cs="Arial"/>
          <w:szCs w:val="22"/>
        </w:rPr>
      </w:pPr>
      <w:bookmarkStart w:id="12" w:name="_Toc427909645"/>
      <w:r w:rsidRPr="005479D8">
        <w:rPr>
          <w:rFonts w:cs="Arial"/>
          <w:szCs w:val="22"/>
        </w:rPr>
        <w:t>Tingkat Konsumsi</w:t>
      </w:r>
      <w:bookmarkEnd w:id="12"/>
    </w:p>
    <w:p w:rsidR="00FD18B0" w:rsidRPr="005479D8" w:rsidRDefault="00FD18B0" w:rsidP="00FD18B0">
      <w:pPr>
        <w:pStyle w:val="BABKEDUA"/>
        <w:numPr>
          <w:ilvl w:val="0"/>
          <w:numId w:val="16"/>
        </w:numPr>
        <w:rPr>
          <w:rFonts w:cs="Arial"/>
          <w:szCs w:val="22"/>
        </w:rPr>
      </w:pPr>
      <w:bookmarkStart w:id="13" w:name="_Toc427909646"/>
      <w:r w:rsidRPr="005479D8">
        <w:rPr>
          <w:rFonts w:cs="Arial"/>
          <w:szCs w:val="22"/>
        </w:rPr>
        <w:t xml:space="preserve">Tingkat </w:t>
      </w:r>
      <w:r>
        <w:rPr>
          <w:rFonts w:cs="Arial"/>
          <w:szCs w:val="22"/>
          <w:lang w:val="en-US"/>
        </w:rPr>
        <w:t>K</w:t>
      </w:r>
      <w:r w:rsidRPr="005479D8">
        <w:rPr>
          <w:rFonts w:cs="Arial"/>
          <w:szCs w:val="22"/>
        </w:rPr>
        <w:t xml:space="preserve">onsumsi </w:t>
      </w:r>
      <w:r>
        <w:rPr>
          <w:rFonts w:cs="Arial"/>
          <w:szCs w:val="22"/>
          <w:lang w:val="en-US"/>
        </w:rPr>
        <w:t>Z</w:t>
      </w:r>
      <w:r w:rsidRPr="005479D8">
        <w:rPr>
          <w:rFonts w:cs="Arial"/>
          <w:szCs w:val="22"/>
        </w:rPr>
        <w:t xml:space="preserve">at </w:t>
      </w:r>
      <w:r>
        <w:rPr>
          <w:rFonts w:cs="Arial"/>
          <w:szCs w:val="22"/>
          <w:lang w:val="en-US"/>
        </w:rPr>
        <w:t>G</w:t>
      </w:r>
      <w:r w:rsidRPr="005479D8">
        <w:rPr>
          <w:rFonts w:cs="Arial"/>
          <w:szCs w:val="22"/>
        </w:rPr>
        <w:t>izi</w:t>
      </w:r>
      <w:bookmarkEnd w:id="13"/>
    </w:p>
    <w:p w:rsidR="00FD18B0" w:rsidRPr="005479D8" w:rsidRDefault="00FD18B0" w:rsidP="00FD18B0">
      <w:pPr>
        <w:spacing w:line="360" w:lineRule="auto"/>
        <w:ind w:left="720" w:firstLine="720"/>
        <w:rPr>
          <w:rFonts w:ascii="Arial" w:hAnsi="Arial" w:cs="Arial"/>
        </w:rPr>
      </w:pPr>
      <w:r w:rsidRPr="005479D8">
        <w:rPr>
          <w:rFonts w:ascii="Arial" w:hAnsi="Arial" w:cs="Arial"/>
        </w:rPr>
        <w:t>Keadaan kesehatan gizi tergantung dari tingkat konsumsi. Tingkat konsumsi ditentukan oleh kualitas serta kuantitas hidangan. Kualitas hidangan menunjukkan adanya semua zat gizi yang diperlukan tubuh di dalam susunan hidangan dan perbandingannya yang satu terhadap yang lain. Kuantitas menunjukkan kuantum masing-masing zat gizi terhadap kebutuhan tubuh.</w:t>
      </w:r>
    </w:p>
    <w:p w:rsidR="00FD18B0" w:rsidRPr="00D8486E" w:rsidRDefault="00FD18B0" w:rsidP="00FD18B0">
      <w:pPr>
        <w:spacing w:line="360" w:lineRule="auto"/>
        <w:ind w:left="720" w:firstLine="720"/>
        <w:rPr>
          <w:rFonts w:ascii="Arial" w:hAnsi="Arial" w:cs="Arial"/>
          <w:lang w:val="en-US"/>
        </w:rPr>
      </w:pPr>
      <w:r w:rsidRPr="005479D8">
        <w:rPr>
          <w:rFonts w:ascii="Arial" w:hAnsi="Arial" w:cs="Arial"/>
        </w:rPr>
        <w:t>Konsumsi yang menghasilkan kesehatan gizi yang sebaik-baiknya disebut konsumsi adekuat. Sedangkan konsumsi yang baik kualitasnya dan dalam jumlah melebihi kebutuhan tubuh dinamakan konsumsi berlebih yang mengakibatkan gizi lebih. Sebaliknya, jika konsumsi yang kurang baik kualitasnyamaupun kuantitasnya akan memberikan kondisi kesehatan gizi kurang atau defisiensi (Sediaoetama, 2008)</w:t>
      </w:r>
    </w:p>
    <w:p w:rsidR="00FD18B0" w:rsidRPr="005479D8" w:rsidRDefault="00FD18B0" w:rsidP="00FD18B0">
      <w:pPr>
        <w:pStyle w:val="BABKEDUA"/>
        <w:numPr>
          <w:ilvl w:val="0"/>
          <w:numId w:val="7"/>
        </w:numPr>
        <w:rPr>
          <w:rFonts w:cs="Arial"/>
          <w:szCs w:val="22"/>
        </w:rPr>
      </w:pPr>
      <w:bookmarkStart w:id="14" w:name="_Toc427909647"/>
      <w:r w:rsidRPr="005479D8">
        <w:rPr>
          <w:rFonts w:cs="Arial"/>
          <w:szCs w:val="22"/>
        </w:rPr>
        <w:t xml:space="preserve">Tingkat </w:t>
      </w:r>
      <w:r>
        <w:rPr>
          <w:rFonts w:cs="Arial"/>
          <w:szCs w:val="22"/>
          <w:lang w:val="en-US"/>
        </w:rPr>
        <w:t>K</w:t>
      </w:r>
      <w:r w:rsidRPr="005479D8">
        <w:rPr>
          <w:rFonts w:cs="Arial"/>
          <w:szCs w:val="22"/>
        </w:rPr>
        <w:t xml:space="preserve">onsumsi </w:t>
      </w:r>
      <w:r>
        <w:rPr>
          <w:rFonts w:cs="Arial"/>
          <w:szCs w:val="22"/>
          <w:lang w:val="en-US"/>
        </w:rPr>
        <w:t>E</w:t>
      </w:r>
      <w:r w:rsidRPr="005479D8">
        <w:rPr>
          <w:rFonts w:cs="Arial"/>
          <w:szCs w:val="22"/>
        </w:rPr>
        <w:t>nergi</w:t>
      </w:r>
      <w:bookmarkEnd w:id="14"/>
    </w:p>
    <w:p w:rsidR="00FD18B0" w:rsidRPr="005479D8" w:rsidRDefault="00FD18B0" w:rsidP="00FD18B0">
      <w:pPr>
        <w:spacing w:line="360" w:lineRule="auto"/>
        <w:ind w:left="720" w:firstLine="720"/>
        <w:rPr>
          <w:rFonts w:ascii="Arial" w:hAnsi="Arial" w:cs="Arial"/>
        </w:rPr>
      </w:pPr>
      <w:r w:rsidRPr="005479D8">
        <w:rPr>
          <w:rFonts w:ascii="Arial" w:hAnsi="Arial" w:cs="Arial"/>
        </w:rPr>
        <w:t>Energi adalah kemampuan untuk melakukan pekerjaan tubuh memperoleh energ</w:t>
      </w:r>
      <w:r>
        <w:rPr>
          <w:rFonts w:ascii="Arial" w:hAnsi="Arial" w:cs="Arial"/>
          <w:lang w:val="en-US"/>
        </w:rPr>
        <w:t>i</w:t>
      </w:r>
      <w:r w:rsidRPr="005479D8">
        <w:rPr>
          <w:rFonts w:ascii="Arial" w:hAnsi="Arial" w:cs="Arial"/>
        </w:rPr>
        <w:t xml:space="preserve"> dari makanan yang dimakan dan energ</w:t>
      </w:r>
      <w:r>
        <w:rPr>
          <w:rFonts w:ascii="Arial" w:hAnsi="Arial" w:cs="Arial"/>
          <w:lang w:val="en-US"/>
        </w:rPr>
        <w:t>i</w:t>
      </w:r>
      <w:r w:rsidRPr="005479D8">
        <w:rPr>
          <w:rFonts w:ascii="Arial" w:hAnsi="Arial" w:cs="Arial"/>
        </w:rPr>
        <w:t xml:space="preserve"> dari makanan ini terdapat energ</w:t>
      </w:r>
      <w:r>
        <w:rPr>
          <w:rFonts w:ascii="Arial" w:hAnsi="Arial" w:cs="Arial"/>
          <w:lang w:val="en-US"/>
        </w:rPr>
        <w:t>i</w:t>
      </w:r>
      <w:r w:rsidRPr="005479D8">
        <w:rPr>
          <w:rFonts w:ascii="Arial" w:hAnsi="Arial" w:cs="Arial"/>
        </w:rPr>
        <w:t xml:space="preserve"> kimia yang diubah menjadi energ</w:t>
      </w:r>
      <w:r>
        <w:rPr>
          <w:rFonts w:ascii="Arial" w:hAnsi="Arial" w:cs="Arial"/>
          <w:lang w:val="en-US"/>
        </w:rPr>
        <w:t>i</w:t>
      </w:r>
      <w:r w:rsidRPr="005479D8">
        <w:rPr>
          <w:rFonts w:ascii="Arial" w:hAnsi="Arial" w:cs="Arial"/>
        </w:rPr>
        <w:t xml:space="preserve"> dalam bentuk lain. Energi utama dipasok oleh karbohidrat dan lemak. Protein juga dapat digunakan sebagai sumber energ</w:t>
      </w:r>
      <w:r>
        <w:rPr>
          <w:rFonts w:ascii="Arial" w:hAnsi="Arial" w:cs="Arial"/>
          <w:lang w:val="en-US"/>
        </w:rPr>
        <w:t>i</w:t>
      </w:r>
      <w:r w:rsidRPr="005479D8">
        <w:rPr>
          <w:rFonts w:ascii="Arial" w:hAnsi="Arial" w:cs="Arial"/>
        </w:rPr>
        <w:t>, terutama jika sumber lain sangat terbatas. Kebutuhan akan energ</w:t>
      </w:r>
      <w:r>
        <w:rPr>
          <w:rFonts w:ascii="Arial" w:hAnsi="Arial" w:cs="Arial"/>
          <w:lang w:val="en-US"/>
        </w:rPr>
        <w:t>i</w:t>
      </w:r>
      <w:r w:rsidRPr="005479D8">
        <w:rPr>
          <w:rFonts w:ascii="Arial" w:hAnsi="Arial" w:cs="Arial"/>
        </w:rPr>
        <w:t xml:space="preserve"> dapat ditaksir dengan cara mengukur luas permukaan tubuh atau menghitung secaralangsung konsumsi energ</w:t>
      </w:r>
      <w:r>
        <w:rPr>
          <w:rFonts w:ascii="Arial" w:hAnsi="Arial" w:cs="Arial"/>
          <w:lang w:val="en-US"/>
        </w:rPr>
        <w:t>i</w:t>
      </w:r>
      <w:r w:rsidRPr="005479D8">
        <w:rPr>
          <w:rFonts w:ascii="Arial" w:hAnsi="Arial" w:cs="Arial"/>
        </w:rPr>
        <w:t xml:space="preserve"> ituyang hilang dan terpakai. Namun cara yang terbaik adalah dengan mengamati pola pertumbuhan yang meliputi berat dan tinggi badan, lingkar kepala, kesehatan, kepuasan bayi (Arisman, 200</w:t>
      </w:r>
      <w:r>
        <w:rPr>
          <w:rFonts w:ascii="Arial" w:hAnsi="Arial" w:cs="Arial"/>
          <w:lang w:val="en-US"/>
        </w:rPr>
        <w:t>4</w:t>
      </w:r>
      <w:r w:rsidRPr="005479D8">
        <w:rPr>
          <w:rFonts w:ascii="Arial" w:hAnsi="Arial" w:cs="Arial"/>
        </w:rPr>
        <w:t>)</w:t>
      </w:r>
    </w:p>
    <w:p w:rsidR="00FD18B0" w:rsidRDefault="00FD18B0" w:rsidP="00FD18B0">
      <w:pPr>
        <w:spacing w:line="360" w:lineRule="auto"/>
        <w:ind w:left="720" w:firstLine="720"/>
        <w:rPr>
          <w:rFonts w:ascii="Arial" w:hAnsi="Arial" w:cs="Arial"/>
          <w:lang w:val="en-US"/>
        </w:rPr>
      </w:pPr>
    </w:p>
    <w:p w:rsidR="00FD18B0" w:rsidRDefault="00FD18B0" w:rsidP="00FD18B0">
      <w:pPr>
        <w:spacing w:line="360" w:lineRule="auto"/>
        <w:ind w:left="720" w:firstLine="720"/>
        <w:rPr>
          <w:rFonts w:ascii="Arial" w:hAnsi="Arial" w:cs="Arial"/>
          <w:lang w:val="en-US"/>
        </w:rPr>
      </w:pPr>
    </w:p>
    <w:p w:rsidR="00FD18B0" w:rsidRDefault="00FD18B0" w:rsidP="00FD18B0">
      <w:pPr>
        <w:spacing w:line="360" w:lineRule="auto"/>
        <w:ind w:left="720" w:firstLine="720"/>
        <w:rPr>
          <w:rFonts w:ascii="Arial" w:hAnsi="Arial" w:cs="Arial"/>
          <w:lang w:val="en-US"/>
        </w:rPr>
      </w:pPr>
    </w:p>
    <w:p w:rsidR="00FD18B0" w:rsidRDefault="00FD18B0" w:rsidP="00FD18B0">
      <w:pPr>
        <w:spacing w:line="360" w:lineRule="auto"/>
        <w:ind w:left="720" w:firstLine="720"/>
        <w:rPr>
          <w:rFonts w:ascii="Arial" w:hAnsi="Arial" w:cs="Arial"/>
          <w:lang w:val="en-US"/>
        </w:rPr>
      </w:pPr>
    </w:p>
    <w:p w:rsidR="00FD18B0" w:rsidRPr="005479D8" w:rsidRDefault="00FD18B0" w:rsidP="00FD18B0">
      <w:pPr>
        <w:spacing w:line="360" w:lineRule="auto"/>
        <w:ind w:left="720" w:firstLine="720"/>
        <w:rPr>
          <w:rFonts w:ascii="Arial" w:hAnsi="Arial" w:cs="Arial"/>
        </w:rPr>
      </w:pPr>
      <w:r w:rsidRPr="005479D8">
        <w:rPr>
          <w:rFonts w:ascii="Arial" w:hAnsi="Arial" w:cs="Arial"/>
        </w:rPr>
        <w:t>Berikut table angka kecukupan energ</w:t>
      </w:r>
      <w:r>
        <w:rPr>
          <w:rFonts w:ascii="Arial" w:hAnsi="Arial" w:cs="Arial"/>
          <w:lang w:val="en-US"/>
        </w:rPr>
        <w:t>i</w:t>
      </w:r>
      <w:r w:rsidRPr="005479D8">
        <w:rPr>
          <w:rFonts w:ascii="Arial" w:hAnsi="Arial" w:cs="Arial"/>
        </w:rPr>
        <w:t xml:space="preserve"> untuk balita yang dianjurkan per orang per hari untuk Indonesia.</w:t>
      </w:r>
    </w:p>
    <w:p w:rsidR="00FD18B0" w:rsidRDefault="00FD18B0" w:rsidP="00FD18B0">
      <w:pPr>
        <w:pStyle w:val="TABEL"/>
        <w:numPr>
          <w:ilvl w:val="0"/>
          <w:numId w:val="0"/>
        </w:numPr>
        <w:spacing w:line="240" w:lineRule="auto"/>
        <w:ind w:left="1560" w:hanging="851"/>
        <w:rPr>
          <w:rFonts w:cs="Arial"/>
          <w:szCs w:val="22"/>
        </w:rPr>
      </w:pPr>
      <w:bookmarkStart w:id="15" w:name="_Toc427910273"/>
      <w:r w:rsidRPr="005479D8">
        <w:rPr>
          <w:rFonts w:cs="Arial"/>
          <w:szCs w:val="22"/>
        </w:rPr>
        <w:t xml:space="preserve">Table 1. Angka Kecukupan Energi yang Dianjurkan Per Orang Per </w:t>
      </w:r>
      <w:r>
        <w:rPr>
          <w:rFonts w:cs="Arial"/>
          <w:szCs w:val="22"/>
        </w:rPr>
        <w:t>Hari</w:t>
      </w:r>
    </w:p>
    <w:p w:rsidR="00FD18B0" w:rsidRPr="005479D8" w:rsidRDefault="00FD18B0" w:rsidP="00FD18B0">
      <w:pPr>
        <w:pStyle w:val="TABEL"/>
        <w:numPr>
          <w:ilvl w:val="0"/>
          <w:numId w:val="0"/>
        </w:numPr>
        <w:spacing w:line="240" w:lineRule="auto"/>
        <w:ind w:left="1560" w:hanging="120"/>
        <w:rPr>
          <w:rFonts w:cs="Arial"/>
          <w:szCs w:val="22"/>
        </w:rPr>
      </w:pPr>
      <w:r w:rsidRPr="005479D8">
        <w:rPr>
          <w:rFonts w:cs="Arial"/>
          <w:szCs w:val="22"/>
        </w:rPr>
        <w:t>untuk Indonesia</w:t>
      </w:r>
      <w:bookmarkEnd w:id="15"/>
    </w:p>
    <w:tbl>
      <w:tblPr>
        <w:tblW w:w="73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1701"/>
        <w:gridCol w:w="2079"/>
        <w:gridCol w:w="1800"/>
      </w:tblGrid>
      <w:tr w:rsidR="00FD18B0" w:rsidRPr="005479D8" w:rsidTr="00982405">
        <w:trPr>
          <w:trHeight w:val="728"/>
        </w:trPr>
        <w:tc>
          <w:tcPr>
            <w:tcW w:w="180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Kelompok Umur</w:t>
            </w:r>
          </w:p>
        </w:tc>
        <w:tc>
          <w:tcPr>
            <w:tcW w:w="1701" w:type="dxa"/>
            <w:shd w:val="clear" w:color="auto" w:fill="auto"/>
          </w:tcPr>
          <w:p w:rsidR="00FD18B0" w:rsidRPr="005479D8" w:rsidRDefault="00FD18B0" w:rsidP="00982405">
            <w:pPr>
              <w:spacing w:line="360" w:lineRule="auto"/>
              <w:ind w:right="-27"/>
              <w:rPr>
                <w:rFonts w:ascii="Arial" w:hAnsi="Arial" w:cs="Arial"/>
              </w:rPr>
            </w:pPr>
            <w:r w:rsidRPr="005479D8">
              <w:rPr>
                <w:rFonts w:ascii="Arial" w:hAnsi="Arial" w:cs="Arial"/>
              </w:rPr>
              <w:t>Berat Badan (kg)</w:t>
            </w:r>
          </w:p>
        </w:tc>
        <w:tc>
          <w:tcPr>
            <w:tcW w:w="2079"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Tinggi Badan (cm)</w:t>
            </w:r>
          </w:p>
        </w:tc>
        <w:tc>
          <w:tcPr>
            <w:tcW w:w="180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Energi (kalori)</w:t>
            </w:r>
          </w:p>
        </w:tc>
      </w:tr>
      <w:tr w:rsidR="00FD18B0" w:rsidRPr="005479D8" w:rsidTr="00982405">
        <w:tc>
          <w:tcPr>
            <w:tcW w:w="180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1-3 tahun</w:t>
            </w:r>
          </w:p>
        </w:tc>
        <w:tc>
          <w:tcPr>
            <w:tcW w:w="1701"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13</w:t>
            </w:r>
          </w:p>
        </w:tc>
        <w:tc>
          <w:tcPr>
            <w:tcW w:w="2079"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91</w:t>
            </w:r>
          </w:p>
        </w:tc>
        <w:tc>
          <w:tcPr>
            <w:tcW w:w="180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1.125</w:t>
            </w:r>
          </w:p>
        </w:tc>
      </w:tr>
      <w:tr w:rsidR="00FD18B0" w:rsidRPr="005479D8" w:rsidTr="00982405">
        <w:tc>
          <w:tcPr>
            <w:tcW w:w="180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4-</w:t>
            </w:r>
            <w:r>
              <w:rPr>
                <w:rFonts w:ascii="Arial" w:hAnsi="Arial" w:cs="Arial"/>
                <w:lang w:val="en-US"/>
              </w:rPr>
              <w:t>6</w:t>
            </w:r>
            <w:r w:rsidRPr="005479D8">
              <w:rPr>
                <w:rFonts w:ascii="Arial" w:hAnsi="Arial" w:cs="Arial"/>
              </w:rPr>
              <w:t xml:space="preserve"> tahun</w:t>
            </w:r>
          </w:p>
        </w:tc>
        <w:tc>
          <w:tcPr>
            <w:tcW w:w="1701"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19</w:t>
            </w:r>
          </w:p>
        </w:tc>
        <w:tc>
          <w:tcPr>
            <w:tcW w:w="2079"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112</w:t>
            </w:r>
          </w:p>
        </w:tc>
        <w:tc>
          <w:tcPr>
            <w:tcW w:w="180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1.600</w:t>
            </w:r>
          </w:p>
        </w:tc>
      </w:tr>
    </w:tbl>
    <w:p w:rsidR="00FD18B0" w:rsidRDefault="00FD18B0" w:rsidP="00FD18B0">
      <w:pPr>
        <w:spacing w:line="360" w:lineRule="auto"/>
        <w:ind w:left="1260" w:hanging="630"/>
        <w:rPr>
          <w:rFonts w:ascii="Arial" w:hAnsi="Arial" w:cs="Arial"/>
          <w:lang w:val="en-US"/>
        </w:rPr>
      </w:pPr>
      <w:r w:rsidRPr="005479D8">
        <w:rPr>
          <w:rFonts w:ascii="Arial" w:hAnsi="Arial" w:cs="Arial"/>
        </w:rPr>
        <w:t xml:space="preserve">Sumber : </w:t>
      </w:r>
      <w:r>
        <w:rPr>
          <w:rFonts w:ascii="Arial" w:hAnsi="Arial" w:cs="Arial"/>
        </w:rPr>
        <w:t>Peraturan Menteri Kesehatan Republik Indonesia. 2013</w:t>
      </w:r>
    </w:p>
    <w:p w:rsidR="00FD18B0" w:rsidRPr="00895CB4" w:rsidRDefault="00FD18B0" w:rsidP="00FD18B0">
      <w:pPr>
        <w:spacing w:line="360" w:lineRule="auto"/>
        <w:ind w:left="720" w:firstLine="540"/>
        <w:rPr>
          <w:rFonts w:ascii="Arial" w:hAnsi="Arial" w:cs="Arial"/>
          <w:lang w:val="en-US"/>
        </w:rPr>
      </w:pPr>
      <w:r w:rsidRPr="005479D8">
        <w:rPr>
          <w:rFonts w:ascii="Arial" w:hAnsi="Arial" w:cs="Arial"/>
        </w:rPr>
        <w:t>FAO/WHO menganjurkan bagi Nega</w:t>
      </w:r>
      <w:r>
        <w:rPr>
          <w:rFonts w:ascii="Arial" w:hAnsi="Arial" w:cs="Arial"/>
        </w:rPr>
        <w:t>ra berkembang standardkonsumsi</w:t>
      </w:r>
      <w:r w:rsidRPr="005479D8">
        <w:rPr>
          <w:rFonts w:ascii="Arial" w:hAnsi="Arial" w:cs="Arial"/>
        </w:rPr>
        <w:t>pangan terdiri atas 50% kalori berasal dari makanan pokok, 15-20% energ</w:t>
      </w:r>
      <w:r>
        <w:rPr>
          <w:rFonts w:ascii="Arial" w:hAnsi="Arial" w:cs="Arial"/>
          <w:lang w:val="en-US"/>
        </w:rPr>
        <w:t>i</w:t>
      </w:r>
      <w:r w:rsidRPr="005479D8">
        <w:rPr>
          <w:rFonts w:ascii="Arial" w:hAnsi="Arial" w:cs="Arial"/>
        </w:rPr>
        <w:t xml:space="preserve"> dari pangan hewani, 20-25% energ</w:t>
      </w:r>
      <w:r>
        <w:rPr>
          <w:rFonts w:ascii="Arial" w:hAnsi="Arial" w:cs="Arial"/>
          <w:lang w:val="en-US"/>
        </w:rPr>
        <w:t>i</w:t>
      </w:r>
      <w:r w:rsidRPr="005479D8">
        <w:rPr>
          <w:rFonts w:ascii="Arial" w:hAnsi="Arial" w:cs="Arial"/>
        </w:rPr>
        <w:t xml:space="preserve"> dari kacang-kacangan/ biji berminyak, 8% dari energ</w:t>
      </w:r>
      <w:r>
        <w:rPr>
          <w:rFonts w:ascii="Arial" w:hAnsi="Arial" w:cs="Arial"/>
          <w:lang w:val="en-US"/>
        </w:rPr>
        <w:t>i</w:t>
      </w:r>
      <w:r w:rsidRPr="005479D8">
        <w:rPr>
          <w:rFonts w:ascii="Arial" w:hAnsi="Arial" w:cs="Arial"/>
        </w:rPr>
        <w:t xml:space="preserve"> gula, serta 5% energ</w:t>
      </w:r>
      <w:r>
        <w:rPr>
          <w:rFonts w:ascii="Arial" w:hAnsi="Arial" w:cs="Arial"/>
          <w:lang w:val="en-US"/>
        </w:rPr>
        <w:t>i</w:t>
      </w:r>
      <w:r w:rsidRPr="005479D8">
        <w:rPr>
          <w:rFonts w:ascii="Arial" w:hAnsi="Arial" w:cs="Arial"/>
        </w:rPr>
        <w:t xml:space="preserve"> sayur dan buah-buahan. Diantara makanan pokok, padi-padian terutama beras memberi sumbangan konsumsi energi terbesar yaitu 57,1% (Almatsier, 2009).</w:t>
      </w:r>
    </w:p>
    <w:p w:rsidR="00FD18B0" w:rsidRPr="005479D8" w:rsidRDefault="00FD18B0" w:rsidP="00FD18B0">
      <w:pPr>
        <w:pStyle w:val="BABKEDUA"/>
        <w:numPr>
          <w:ilvl w:val="0"/>
          <w:numId w:val="7"/>
        </w:numPr>
        <w:rPr>
          <w:rFonts w:cs="Arial"/>
          <w:szCs w:val="22"/>
        </w:rPr>
      </w:pPr>
      <w:bookmarkStart w:id="16" w:name="_Toc427909648"/>
      <w:r w:rsidRPr="005479D8">
        <w:rPr>
          <w:rFonts w:cs="Arial"/>
          <w:szCs w:val="22"/>
        </w:rPr>
        <w:t xml:space="preserve">Tingkat </w:t>
      </w:r>
      <w:r>
        <w:rPr>
          <w:rFonts w:cs="Arial"/>
          <w:szCs w:val="22"/>
          <w:lang w:val="en-US"/>
        </w:rPr>
        <w:t>K</w:t>
      </w:r>
      <w:r w:rsidRPr="005479D8">
        <w:rPr>
          <w:rFonts w:cs="Arial"/>
          <w:szCs w:val="22"/>
        </w:rPr>
        <w:t xml:space="preserve">onsumsi </w:t>
      </w:r>
      <w:r>
        <w:rPr>
          <w:rFonts w:cs="Arial"/>
          <w:szCs w:val="22"/>
          <w:lang w:val="en-US"/>
        </w:rPr>
        <w:t>P</w:t>
      </w:r>
      <w:r w:rsidRPr="005479D8">
        <w:rPr>
          <w:rFonts w:cs="Arial"/>
          <w:szCs w:val="22"/>
        </w:rPr>
        <w:t>rotein</w:t>
      </w:r>
      <w:bookmarkEnd w:id="16"/>
    </w:p>
    <w:p w:rsidR="00FD18B0" w:rsidRPr="005479D8" w:rsidRDefault="00FD18B0" w:rsidP="00FD18B0">
      <w:pPr>
        <w:pStyle w:val="ListParagraph"/>
        <w:spacing w:line="360" w:lineRule="auto"/>
        <w:ind w:firstLine="720"/>
        <w:rPr>
          <w:rFonts w:ascii="Arial" w:hAnsi="Arial" w:cs="Arial"/>
          <w:lang w:val="en-US"/>
        </w:rPr>
      </w:pPr>
      <w:proofErr w:type="gramStart"/>
      <w:r w:rsidRPr="005479D8">
        <w:rPr>
          <w:rFonts w:ascii="Arial" w:hAnsi="Arial" w:cs="Arial"/>
          <w:lang w:val="en-US"/>
        </w:rPr>
        <w:t>Protein adalah bagian dari semua sel hidup dan merupakan bagian terbesar tubuh sesudah air.</w:t>
      </w:r>
      <w:proofErr w:type="gramEnd"/>
      <w:r w:rsidRPr="005479D8">
        <w:rPr>
          <w:rFonts w:ascii="Arial" w:hAnsi="Arial" w:cs="Arial"/>
          <w:lang w:val="en-US"/>
        </w:rPr>
        <w:t xml:space="preserve"> Protein mempunyai fungsi khas yang tidak dapat digunakan oleh zat gizi </w:t>
      </w:r>
      <w:proofErr w:type="gramStart"/>
      <w:r w:rsidRPr="005479D8">
        <w:rPr>
          <w:rFonts w:ascii="Arial" w:hAnsi="Arial" w:cs="Arial"/>
          <w:lang w:val="en-US"/>
        </w:rPr>
        <w:t>lain</w:t>
      </w:r>
      <w:proofErr w:type="gramEnd"/>
      <w:r w:rsidRPr="005479D8">
        <w:rPr>
          <w:rFonts w:ascii="Arial" w:hAnsi="Arial" w:cs="Arial"/>
          <w:lang w:val="en-US"/>
        </w:rPr>
        <w:t>, yaitu membangun serta memelihara sel-sel dan jaringan tubuh (Almatsier, 2001).</w:t>
      </w:r>
    </w:p>
    <w:p w:rsidR="00FD18B0" w:rsidRPr="00FD18B0" w:rsidRDefault="00FD18B0" w:rsidP="00FD18B0">
      <w:pPr>
        <w:pStyle w:val="ListParagraph"/>
        <w:spacing w:line="360" w:lineRule="auto"/>
        <w:ind w:firstLine="720"/>
        <w:rPr>
          <w:rFonts w:ascii="Arial" w:hAnsi="Arial" w:cs="Arial"/>
          <w:lang w:val="en-US"/>
        </w:rPr>
      </w:pPr>
      <w:proofErr w:type="gramStart"/>
      <w:r w:rsidRPr="005479D8">
        <w:rPr>
          <w:rFonts w:ascii="Arial" w:hAnsi="Arial" w:cs="Arial"/>
          <w:lang w:val="en-US"/>
        </w:rPr>
        <w:t>Konsumsi energi merupakan jenis dan jumlah makanan yang dimakan oleh seseorang dengan tujuan memenuhi kebutuhan energi bagi tubuh sesuai dengan kecukupan gizi yang dianjurkan (AKG).</w:t>
      </w:r>
      <w:proofErr w:type="gramEnd"/>
      <w:r w:rsidRPr="005479D8">
        <w:rPr>
          <w:rFonts w:ascii="Arial" w:hAnsi="Arial" w:cs="Arial"/>
          <w:lang w:val="en-US"/>
        </w:rPr>
        <w:t xml:space="preserve"> </w:t>
      </w:r>
      <w:proofErr w:type="gramStart"/>
      <w:r w:rsidRPr="005479D8">
        <w:rPr>
          <w:rFonts w:ascii="Arial" w:hAnsi="Arial" w:cs="Arial"/>
          <w:lang w:val="en-US"/>
        </w:rPr>
        <w:t xml:space="preserve">Kekurangan protein banyak terdapat pada masyarakat </w:t>
      </w:r>
      <w:r>
        <w:rPr>
          <w:rFonts w:ascii="Arial" w:hAnsi="Arial" w:cs="Arial"/>
          <w:lang w:val="en-US"/>
        </w:rPr>
        <w:t>sosial</w:t>
      </w:r>
      <w:r w:rsidRPr="005479D8">
        <w:rPr>
          <w:rFonts w:ascii="Arial" w:hAnsi="Arial" w:cs="Arial"/>
          <w:lang w:val="en-US"/>
        </w:rPr>
        <w:t xml:space="preserve"> ekonomi rendah.</w:t>
      </w:r>
      <w:proofErr w:type="gramEnd"/>
      <w:r w:rsidRPr="005479D8">
        <w:rPr>
          <w:rFonts w:ascii="Arial" w:hAnsi="Arial" w:cs="Arial"/>
          <w:lang w:val="en-US"/>
        </w:rPr>
        <w:t xml:space="preserve"> Kekurangan protein murni pada stadium berat menyebabkan kwashiorkor pada anak-anak dibawah </w:t>
      </w:r>
      <w:proofErr w:type="gramStart"/>
      <w:r w:rsidRPr="005479D8">
        <w:rPr>
          <w:rFonts w:ascii="Arial" w:hAnsi="Arial" w:cs="Arial"/>
          <w:lang w:val="en-US"/>
        </w:rPr>
        <w:t>lima</w:t>
      </w:r>
      <w:proofErr w:type="gramEnd"/>
      <w:r w:rsidRPr="005479D8">
        <w:rPr>
          <w:rFonts w:ascii="Arial" w:hAnsi="Arial" w:cs="Arial"/>
          <w:lang w:val="en-US"/>
        </w:rPr>
        <w:t xml:space="preserve"> tahun (Almatsier, 2001).</w:t>
      </w:r>
    </w:p>
    <w:p w:rsidR="00FD18B0" w:rsidRPr="005479D8" w:rsidRDefault="00FD18B0" w:rsidP="00FD18B0">
      <w:pPr>
        <w:pStyle w:val="ListParagraph"/>
        <w:spacing w:line="360" w:lineRule="auto"/>
        <w:ind w:firstLine="720"/>
        <w:rPr>
          <w:rFonts w:ascii="Arial" w:hAnsi="Arial" w:cs="Arial"/>
          <w:lang w:val="en-US"/>
        </w:rPr>
      </w:pPr>
      <w:proofErr w:type="gramStart"/>
      <w:r w:rsidRPr="005479D8">
        <w:rPr>
          <w:rFonts w:ascii="Arial" w:hAnsi="Arial" w:cs="Arial"/>
          <w:lang w:val="en-US"/>
        </w:rPr>
        <w:lastRenderedPageBreak/>
        <w:t>Berikut Angka Kecukupan Gizi</w:t>
      </w:r>
      <w:r w:rsidRPr="005479D8">
        <w:rPr>
          <w:rFonts w:ascii="Arial" w:hAnsi="Arial" w:cs="Arial"/>
        </w:rPr>
        <w:t xml:space="preserve"> (AKG)</w:t>
      </w:r>
      <w:r w:rsidRPr="005479D8">
        <w:rPr>
          <w:rFonts w:ascii="Arial" w:hAnsi="Arial" w:cs="Arial"/>
          <w:lang w:val="en-US"/>
        </w:rPr>
        <w:t xml:space="preserve"> protein untuk balita seperti terlihat pada tabel 2.</w:t>
      </w:r>
      <w:proofErr w:type="gramEnd"/>
    </w:p>
    <w:p w:rsidR="00FD18B0" w:rsidRDefault="00FD18B0" w:rsidP="00FD18B0">
      <w:pPr>
        <w:pStyle w:val="TABEL"/>
        <w:numPr>
          <w:ilvl w:val="0"/>
          <w:numId w:val="0"/>
        </w:numPr>
        <w:ind w:left="1701" w:hanging="992"/>
        <w:rPr>
          <w:rFonts w:cs="Arial"/>
          <w:szCs w:val="22"/>
        </w:rPr>
      </w:pPr>
      <w:bookmarkStart w:id="17" w:name="_Toc427910274"/>
      <w:r w:rsidRPr="005479D8">
        <w:rPr>
          <w:rFonts w:cs="Arial"/>
          <w:szCs w:val="22"/>
        </w:rPr>
        <w:t>Table 2. Angka Kecukupan Protein yan</w:t>
      </w:r>
      <w:r>
        <w:rPr>
          <w:rFonts w:cs="Arial"/>
          <w:szCs w:val="22"/>
        </w:rPr>
        <w:t>g Dianjurkan Per Orang Per Hari</w:t>
      </w:r>
    </w:p>
    <w:p w:rsidR="00FD18B0" w:rsidRPr="005479D8" w:rsidRDefault="00FD18B0" w:rsidP="00FD18B0">
      <w:pPr>
        <w:pStyle w:val="TABEL"/>
        <w:numPr>
          <w:ilvl w:val="0"/>
          <w:numId w:val="0"/>
        </w:numPr>
        <w:ind w:left="1701" w:hanging="261"/>
        <w:rPr>
          <w:rFonts w:cs="Arial"/>
          <w:szCs w:val="22"/>
        </w:rPr>
      </w:pPr>
      <w:r w:rsidRPr="005479D8">
        <w:rPr>
          <w:rFonts w:cs="Arial"/>
          <w:szCs w:val="22"/>
        </w:rPr>
        <w:t>untuk Indonesia</w:t>
      </w:r>
      <w:bookmarkEnd w:id="17"/>
    </w:p>
    <w:tbl>
      <w:tblPr>
        <w:tblW w:w="73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495"/>
        <w:gridCol w:w="2015"/>
        <w:gridCol w:w="1890"/>
      </w:tblGrid>
      <w:tr w:rsidR="00FD18B0" w:rsidRPr="005479D8" w:rsidTr="00982405">
        <w:trPr>
          <w:trHeight w:val="728"/>
        </w:trPr>
        <w:tc>
          <w:tcPr>
            <w:tcW w:w="198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Kelompok Umur</w:t>
            </w:r>
          </w:p>
        </w:tc>
        <w:tc>
          <w:tcPr>
            <w:tcW w:w="1495" w:type="dxa"/>
            <w:shd w:val="clear" w:color="auto" w:fill="auto"/>
          </w:tcPr>
          <w:p w:rsidR="00FD18B0" w:rsidRPr="005479D8" w:rsidRDefault="00FD18B0" w:rsidP="00982405">
            <w:pPr>
              <w:spacing w:line="360" w:lineRule="auto"/>
              <w:ind w:right="0"/>
              <w:rPr>
                <w:rFonts w:ascii="Arial" w:hAnsi="Arial" w:cs="Arial"/>
              </w:rPr>
            </w:pPr>
            <w:r w:rsidRPr="005479D8">
              <w:rPr>
                <w:rFonts w:ascii="Arial" w:hAnsi="Arial" w:cs="Arial"/>
              </w:rPr>
              <w:t>Berat Badan (kg)</w:t>
            </w:r>
          </w:p>
        </w:tc>
        <w:tc>
          <w:tcPr>
            <w:tcW w:w="2015"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Tinggi Badan (cm)</w:t>
            </w:r>
          </w:p>
        </w:tc>
        <w:tc>
          <w:tcPr>
            <w:tcW w:w="189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Protein (gram)</w:t>
            </w:r>
          </w:p>
        </w:tc>
      </w:tr>
      <w:tr w:rsidR="00FD18B0" w:rsidRPr="005479D8" w:rsidTr="00982405">
        <w:tc>
          <w:tcPr>
            <w:tcW w:w="198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1-3 tahun</w:t>
            </w:r>
          </w:p>
        </w:tc>
        <w:tc>
          <w:tcPr>
            <w:tcW w:w="1495"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13</w:t>
            </w:r>
          </w:p>
        </w:tc>
        <w:tc>
          <w:tcPr>
            <w:tcW w:w="2015"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91</w:t>
            </w:r>
          </w:p>
        </w:tc>
        <w:tc>
          <w:tcPr>
            <w:tcW w:w="189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26</w:t>
            </w:r>
          </w:p>
        </w:tc>
      </w:tr>
      <w:tr w:rsidR="00FD18B0" w:rsidRPr="005479D8" w:rsidTr="00982405">
        <w:tc>
          <w:tcPr>
            <w:tcW w:w="198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4-</w:t>
            </w:r>
            <w:r>
              <w:rPr>
                <w:rFonts w:ascii="Arial" w:hAnsi="Arial" w:cs="Arial"/>
                <w:lang w:val="en-US"/>
              </w:rPr>
              <w:t>6</w:t>
            </w:r>
            <w:r w:rsidRPr="005479D8">
              <w:rPr>
                <w:rFonts w:ascii="Arial" w:hAnsi="Arial" w:cs="Arial"/>
              </w:rPr>
              <w:t xml:space="preserve"> tahun</w:t>
            </w:r>
          </w:p>
        </w:tc>
        <w:tc>
          <w:tcPr>
            <w:tcW w:w="1495"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19</w:t>
            </w:r>
          </w:p>
        </w:tc>
        <w:tc>
          <w:tcPr>
            <w:tcW w:w="2015"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112</w:t>
            </w:r>
          </w:p>
        </w:tc>
        <w:tc>
          <w:tcPr>
            <w:tcW w:w="1890" w:type="dxa"/>
            <w:shd w:val="clear" w:color="auto" w:fill="auto"/>
          </w:tcPr>
          <w:p w:rsidR="00FD18B0" w:rsidRPr="005479D8" w:rsidRDefault="00FD18B0" w:rsidP="00982405">
            <w:pPr>
              <w:spacing w:line="360" w:lineRule="auto"/>
              <w:rPr>
                <w:rFonts w:ascii="Arial" w:hAnsi="Arial" w:cs="Arial"/>
              </w:rPr>
            </w:pPr>
            <w:r w:rsidRPr="005479D8">
              <w:rPr>
                <w:rFonts w:ascii="Arial" w:hAnsi="Arial" w:cs="Arial"/>
              </w:rPr>
              <w:t>35</w:t>
            </w:r>
          </w:p>
        </w:tc>
      </w:tr>
    </w:tbl>
    <w:p w:rsidR="00FD18B0" w:rsidRPr="005479D8" w:rsidRDefault="00FD18B0" w:rsidP="00FD18B0">
      <w:pPr>
        <w:spacing w:line="360" w:lineRule="auto"/>
        <w:ind w:left="1260" w:hanging="630"/>
        <w:rPr>
          <w:rFonts w:ascii="Arial" w:hAnsi="Arial" w:cs="Arial"/>
        </w:rPr>
      </w:pPr>
      <w:r w:rsidRPr="005479D8">
        <w:rPr>
          <w:rFonts w:ascii="Arial" w:hAnsi="Arial" w:cs="Arial"/>
        </w:rPr>
        <w:t xml:space="preserve">Sumber : </w:t>
      </w:r>
      <w:r>
        <w:rPr>
          <w:rFonts w:ascii="Arial" w:hAnsi="Arial" w:cs="Arial"/>
        </w:rPr>
        <w:t>Peraturan Menteri Kesehatan Republik Indonesia. 2013</w:t>
      </w:r>
    </w:p>
    <w:p w:rsidR="00FD18B0" w:rsidRPr="005479D8" w:rsidRDefault="00FD18B0" w:rsidP="00FD18B0">
      <w:pPr>
        <w:pStyle w:val="BABKEDUA"/>
        <w:numPr>
          <w:ilvl w:val="0"/>
          <w:numId w:val="7"/>
        </w:numPr>
        <w:rPr>
          <w:rFonts w:cs="Arial"/>
          <w:szCs w:val="22"/>
        </w:rPr>
      </w:pPr>
      <w:bookmarkStart w:id="18" w:name="_Toc427909649"/>
      <w:r w:rsidRPr="005479D8">
        <w:rPr>
          <w:rFonts w:cs="Arial"/>
          <w:szCs w:val="22"/>
        </w:rPr>
        <w:t>Klasifikasi Tingkat Konsumsi</w:t>
      </w:r>
      <w:bookmarkEnd w:id="18"/>
    </w:p>
    <w:p w:rsidR="00FD18B0" w:rsidRPr="005479D8" w:rsidRDefault="00FD18B0" w:rsidP="00FD18B0">
      <w:pPr>
        <w:spacing w:line="360" w:lineRule="auto"/>
        <w:ind w:left="720" w:firstLine="720"/>
        <w:rPr>
          <w:rFonts w:ascii="Arial" w:hAnsi="Arial" w:cs="Arial"/>
          <w:lang w:val="en-US"/>
        </w:rPr>
      </w:pPr>
      <w:r w:rsidRPr="00241C1F">
        <w:rPr>
          <w:rFonts w:ascii="Arial" w:hAnsi="Arial" w:cs="Arial"/>
          <w:lang w:val="en-US"/>
        </w:rPr>
        <w:t xml:space="preserve">Klasifikasi tingkat kecukupan energi dan protein menurut </w:t>
      </w:r>
      <w:r>
        <w:rPr>
          <w:rFonts w:ascii="Arial" w:hAnsi="Arial" w:cs="Arial"/>
          <w:lang w:val="en-US"/>
        </w:rPr>
        <w:t>Kementrian Kesehatan</w:t>
      </w:r>
      <w:r w:rsidRPr="00241C1F">
        <w:rPr>
          <w:rFonts w:ascii="Arial" w:hAnsi="Arial" w:cs="Arial"/>
          <w:lang w:val="en-US"/>
        </w:rPr>
        <w:t xml:space="preserve"> (1996)</w:t>
      </w:r>
      <w:r>
        <w:rPr>
          <w:rFonts w:ascii="Arial" w:hAnsi="Arial" w:cs="Arial"/>
          <w:lang w:val="en-US"/>
        </w:rPr>
        <w:t xml:space="preserve"> dalam Kusharto dan Supariasa (2014)</w:t>
      </w:r>
      <w:r w:rsidRPr="005479D8">
        <w:rPr>
          <w:rFonts w:ascii="Arial" w:hAnsi="Arial" w:cs="Arial"/>
          <w:lang w:val="en-US"/>
        </w:rPr>
        <w:t xml:space="preserve"> dibagi menjadi </w:t>
      </w:r>
      <w:proofErr w:type="gramStart"/>
      <w:r w:rsidRPr="005479D8">
        <w:rPr>
          <w:rFonts w:ascii="Arial" w:hAnsi="Arial" w:cs="Arial"/>
          <w:lang w:val="en-US"/>
        </w:rPr>
        <w:t>lima</w:t>
      </w:r>
      <w:proofErr w:type="gramEnd"/>
      <w:r w:rsidRPr="005479D8">
        <w:rPr>
          <w:rFonts w:ascii="Arial" w:hAnsi="Arial" w:cs="Arial"/>
          <w:lang w:val="en-US"/>
        </w:rPr>
        <w:t xml:space="preserve"> dengan </w:t>
      </w:r>
      <w:r w:rsidRPr="005479D8">
        <w:rPr>
          <w:rFonts w:ascii="Arial" w:hAnsi="Arial" w:cs="Arial"/>
          <w:i/>
          <w:lang w:val="en-US"/>
        </w:rPr>
        <w:t>cut of point</w:t>
      </w:r>
      <w:r w:rsidRPr="005479D8">
        <w:rPr>
          <w:rFonts w:ascii="Arial" w:hAnsi="Arial" w:cs="Arial"/>
          <w:lang w:val="en-US"/>
        </w:rPr>
        <w:t xml:space="preserve"> masing-masing sebagai berikut:</w:t>
      </w:r>
    </w:p>
    <w:p w:rsidR="00FD18B0" w:rsidRPr="005479D8" w:rsidRDefault="00FD18B0" w:rsidP="00FD18B0">
      <w:pPr>
        <w:pStyle w:val="ListParagraph"/>
        <w:numPr>
          <w:ilvl w:val="0"/>
          <w:numId w:val="17"/>
        </w:numPr>
        <w:spacing w:after="0" w:line="360" w:lineRule="auto"/>
        <w:ind w:left="1080"/>
        <w:contextualSpacing w:val="0"/>
        <w:rPr>
          <w:rFonts w:ascii="Arial" w:hAnsi="Arial" w:cs="Arial"/>
          <w:iCs/>
          <w:lang w:val="sv-SE"/>
        </w:rPr>
      </w:pPr>
      <w:r>
        <w:rPr>
          <w:rFonts w:ascii="Arial" w:hAnsi="Arial" w:cs="Arial"/>
          <w:iCs/>
          <w:lang w:val="sv-SE"/>
        </w:rPr>
        <w:t xml:space="preserve">Diatas </w:t>
      </w:r>
      <w:r w:rsidRPr="005479D8">
        <w:rPr>
          <w:rFonts w:ascii="Arial" w:hAnsi="Arial" w:cs="Arial"/>
          <w:iCs/>
          <w:lang w:val="sv-SE"/>
        </w:rPr>
        <w:t>120%</w:t>
      </w:r>
      <w:r>
        <w:rPr>
          <w:rFonts w:ascii="Arial" w:hAnsi="Arial" w:cs="Arial"/>
          <w:iCs/>
          <w:lang w:val="sv-SE"/>
        </w:rPr>
        <w:tab/>
        <w:t xml:space="preserve">:Diatas </w:t>
      </w:r>
      <w:r w:rsidRPr="005479D8">
        <w:rPr>
          <w:rFonts w:ascii="Arial" w:hAnsi="Arial" w:cs="Arial"/>
          <w:iCs/>
          <w:lang w:val="sv-SE"/>
        </w:rPr>
        <w:t>AKG</w:t>
      </w:r>
    </w:p>
    <w:p w:rsidR="00FD18B0" w:rsidRPr="005479D8" w:rsidRDefault="00FD18B0" w:rsidP="00FD18B0">
      <w:pPr>
        <w:pStyle w:val="ListParagraph"/>
        <w:numPr>
          <w:ilvl w:val="0"/>
          <w:numId w:val="17"/>
        </w:numPr>
        <w:spacing w:after="0" w:line="360" w:lineRule="auto"/>
        <w:ind w:left="1080"/>
        <w:contextualSpacing w:val="0"/>
        <w:rPr>
          <w:rFonts w:ascii="Arial" w:hAnsi="Arial" w:cs="Arial"/>
          <w:iCs/>
          <w:lang w:val="sv-SE"/>
        </w:rPr>
      </w:pPr>
      <w:r>
        <w:rPr>
          <w:rFonts w:ascii="Arial" w:hAnsi="Arial" w:cs="Arial"/>
          <w:iCs/>
          <w:lang w:val="sv-SE"/>
        </w:rPr>
        <w:t xml:space="preserve">90-119% </w:t>
      </w:r>
      <w:r>
        <w:rPr>
          <w:rFonts w:ascii="Arial" w:hAnsi="Arial" w:cs="Arial"/>
          <w:iCs/>
          <w:lang w:val="sv-SE"/>
        </w:rPr>
        <w:tab/>
      </w:r>
      <w:r>
        <w:rPr>
          <w:rFonts w:ascii="Arial" w:hAnsi="Arial" w:cs="Arial"/>
          <w:iCs/>
          <w:lang w:val="sv-SE"/>
        </w:rPr>
        <w:tab/>
        <w:t>: Normal</w:t>
      </w:r>
    </w:p>
    <w:p w:rsidR="00FD18B0" w:rsidRPr="005479D8" w:rsidRDefault="00FD18B0" w:rsidP="00FD18B0">
      <w:pPr>
        <w:pStyle w:val="ListParagraph"/>
        <w:numPr>
          <w:ilvl w:val="0"/>
          <w:numId w:val="17"/>
        </w:numPr>
        <w:spacing w:after="0" w:line="360" w:lineRule="auto"/>
        <w:ind w:left="1080"/>
        <w:contextualSpacing w:val="0"/>
        <w:rPr>
          <w:rFonts w:ascii="Arial" w:hAnsi="Arial" w:cs="Arial"/>
          <w:iCs/>
          <w:lang w:val="sv-SE"/>
        </w:rPr>
      </w:pPr>
      <w:r w:rsidRPr="005479D8">
        <w:rPr>
          <w:rFonts w:ascii="Arial" w:hAnsi="Arial" w:cs="Arial"/>
          <w:iCs/>
          <w:lang w:val="sv-SE"/>
        </w:rPr>
        <w:t>80-89%</w:t>
      </w:r>
      <w:r>
        <w:rPr>
          <w:rFonts w:ascii="Arial" w:hAnsi="Arial" w:cs="Arial"/>
          <w:iCs/>
          <w:lang w:val="sv-SE"/>
        </w:rPr>
        <w:tab/>
      </w:r>
      <w:r>
        <w:rPr>
          <w:rFonts w:ascii="Arial" w:hAnsi="Arial" w:cs="Arial"/>
          <w:iCs/>
          <w:lang w:val="sv-SE"/>
        </w:rPr>
        <w:tab/>
        <w:t>: Defisit tingkat ringan</w:t>
      </w:r>
    </w:p>
    <w:p w:rsidR="00FD18B0" w:rsidRPr="005479D8" w:rsidRDefault="00FD18B0" w:rsidP="00FD18B0">
      <w:pPr>
        <w:pStyle w:val="ListParagraph"/>
        <w:numPr>
          <w:ilvl w:val="0"/>
          <w:numId w:val="17"/>
        </w:numPr>
        <w:spacing w:after="0" w:line="360" w:lineRule="auto"/>
        <w:ind w:left="1080"/>
        <w:contextualSpacing w:val="0"/>
        <w:rPr>
          <w:rFonts w:ascii="Arial" w:hAnsi="Arial" w:cs="Arial"/>
          <w:iCs/>
          <w:lang w:val="sv-SE"/>
        </w:rPr>
      </w:pPr>
      <w:r>
        <w:rPr>
          <w:rFonts w:ascii="Arial" w:hAnsi="Arial" w:cs="Arial"/>
          <w:iCs/>
          <w:lang w:val="sv-SE"/>
        </w:rPr>
        <w:t>70-79%</w:t>
      </w:r>
      <w:r>
        <w:rPr>
          <w:rFonts w:ascii="Arial" w:hAnsi="Arial" w:cs="Arial"/>
          <w:iCs/>
          <w:lang w:val="sv-SE"/>
        </w:rPr>
        <w:tab/>
      </w:r>
      <w:r>
        <w:rPr>
          <w:rFonts w:ascii="Arial" w:hAnsi="Arial" w:cs="Arial"/>
          <w:iCs/>
          <w:lang w:val="sv-SE"/>
        </w:rPr>
        <w:tab/>
        <w:t>: Defisit tingkat sedang</w:t>
      </w:r>
    </w:p>
    <w:p w:rsidR="00FD18B0" w:rsidRPr="00B8415D" w:rsidRDefault="00FD18B0" w:rsidP="00FD18B0">
      <w:pPr>
        <w:pStyle w:val="ListParagraph"/>
        <w:numPr>
          <w:ilvl w:val="0"/>
          <w:numId w:val="17"/>
        </w:numPr>
        <w:spacing w:after="0" w:line="360" w:lineRule="auto"/>
        <w:ind w:left="1080"/>
        <w:contextualSpacing w:val="0"/>
        <w:rPr>
          <w:rFonts w:ascii="Arial" w:hAnsi="Arial" w:cs="Arial"/>
          <w:iCs/>
          <w:lang w:val="sv-SE"/>
        </w:rPr>
      </w:pPr>
      <w:r>
        <w:rPr>
          <w:rFonts w:ascii="Arial" w:hAnsi="Arial" w:cs="Arial"/>
          <w:iCs/>
          <w:lang w:val="sv-SE"/>
        </w:rPr>
        <w:t>Kurang dari 70%</w:t>
      </w:r>
      <w:r>
        <w:rPr>
          <w:rFonts w:ascii="Arial" w:hAnsi="Arial" w:cs="Arial"/>
          <w:iCs/>
          <w:lang w:val="sv-SE"/>
        </w:rPr>
        <w:tab/>
        <w:t>: Defisit tingkat berat</w:t>
      </w:r>
    </w:p>
    <w:p w:rsidR="00FD18B0" w:rsidRPr="00241C1F" w:rsidRDefault="00FD18B0" w:rsidP="00FD18B0">
      <w:pPr>
        <w:spacing w:after="0" w:line="360" w:lineRule="auto"/>
        <w:rPr>
          <w:rFonts w:ascii="Arial" w:hAnsi="Arial" w:cs="Arial"/>
          <w:iCs/>
          <w:lang w:val="sv-SE"/>
        </w:rPr>
      </w:pPr>
    </w:p>
    <w:p w:rsidR="00FD18B0" w:rsidRPr="005479D8" w:rsidRDefault="00FD18B0" w:rsidP="00FD18B0">
      <w:pPr>
        <w:pStyle w:val="BABKEDUA"/>
        <w:numPr>
          <w:ilvl w:val="0"/>
          <w:numId w:val="7"/>
        </w:numPr>
        <w:rPr>
          <w:rFonts w:cs="Arial"/>
          <w:szCs w:val="22"/>
        </w:rPr>
      </w:pPr>
      <w:bookmarkStart w:id="19" w:name="_Toc427909650"/>
      <w:r w:rsidRPr="005479D8">
        <w:rPr>
          <w:rFonts w:cs="Arial"/>
          <w:szCs w:val="22"/>
        </w:rPr>
        <w:t>Pengukuran Tingkat Konsumsi Makanan</w:t>
      </w:r>
      <w:bookmarkEnd w:id="19"/>
    </w:p>
    <w:p w:rsidR="00FD18B0" w:rsidRDefault="00FD18B0" w:rsidP="00FD18B0">
      <w:pPr>
        <w:pStyle w:val="ListParagraph"/>
        <w:spacing w:line="360" w:lineRule="auto"/>
        <w:ind w:firstLine="720"/>
        <w:rPr>
          <w:rFonts w:ascii="Arial" w:hAnsi="Arial" w:cs="Arial"/>
          <w:lang w:val="en-US"/>
        </w:rPr>
      </w:pPr>
      <w:proofErr w:type="gramStart"/>
      <w:r w:rsidRPr="005479D8">
        <w:rPr>
          <w:rFonts w:ascii="Arial" w:hAnsi="Arial" w:cs="Arial"/>
          <w:lang w:val="en-US"/>
        </w:rPr>
        <w:t>Salah satu metode yang digunakan dalam penentuan status gizi perseorangan atau kelompok adalah surve</w:t>
      </w:r>
      <w:r>
        <w:rPr>
          <w:rFonts w:ascii="Arial" w:hAnsi="Arial" w:cs="Arial"/>
          <w:lang w:val="en-US"/>
        </w:rPr>
        <w:t>i</w:t>
      </w:r>
      <w:r w:rsidRPr="005479D8">
        <w:rPr>
          <w:rFonts w:ascii="Arial" w:hAnsi="Arial" w:cs="Arial"/>
          <w:lang w:val="en-US"/>
        </w:rPr>
        <w:t xml:space="preserve"> konsumsi makanan.</w:t>
      </w:r>
      <w:proofErr w:type="gramEnd"/>
      <w:r w:rsidRPr="005479D8">
        <w:rPr>
          <w:rFonts w:ascii="Arial" w:hAnsi="Arial" w:cs="Arial"/>
          <w:lang w:val="en-US"/>
        </w:rPr>
        <w:t xml:space="preserve"> Tujuan umum surve</w:t>
      </w:r>
      <w:r>
        <w:rPr>
          <w:rFonts w:ascii="Arial" w:hAnsi="Arial" w:cs="Arial"/>
          <w:lang w:val="en-US"/>
        </w:rPr>
        <w:t>i</w:t>
      </w:r>
      <w:r w:rsidRPr="005479D8">
        <w:rPr>
          <w:rFonts w:ascii="Arial" w:hAnsi="Arial" w:cs="Arial"/>
          <w:lang w:val="en-US"/>
        </w:rPr>
        <w:t xml:space="preserve"> konsumsi makanan dimaksudkan untuk mengetahui kebiasaan makan dan gambaran tingkat kecukupan bahan makanan dan zat gizi pada tingkat kelompok, rumah tangga, dan perorangan serta faktor-faktor yang berpengaruh terhadap konsumsi makanan tersebut (Supariasa</w:t>
      </w:r>
      <w:proofErr w:type="gramStart"/>
      <w:r w:rsidRPr="005479D8">
        <w:rPr>
          <w:rFonts w:ascii="Arial" w:hAnsi="Arial" w:cs="Arial"/>
          <w:lang w:val="en-US"/>
        </w:rPr>
        <w:t>,2002</w:t>
      </w:r>
      <w:proofErr w:type="gramEnd"/>
      <w:r w:rsidRPr="005479D8">
        <w:rPr>
          <w:rFonts w:ascii="Arial" w:hAnsi="Arial" w:cs="Arial"/>
          <w:lang w:val="en-US"/>
        </w:rPr>
        <w:t>)</w:t>
      </w:r>
      <w:r>
        <w:rPr>
          <w:rFonts w:ascii="Arial" w:hAnsi="Arial" w:cs="Arial"/>
          <w:lang w:val="en-US"/>
        </w:rPr>
        <w:t>.</w:t>
      </w:r>
    </w:p>
    <w:p w:rsidR="00FD18B0" w:rsidRDefault="00FD18B0" w:rsidP="00FD18B0">
      <w:pPr>
        <w:pStyle w:val="ListParagraph"/>
        <w:spacing w:line="360" w:lineRule="auto"/>
        <w:ind w:firstLine="720"/>
        <w:rPr>
          <w:rFonts w:ascii="Arial" w:hAnsi="Arial" w:cs="Arial"/>
          <w:lang w:val="en-US"/>
        </w:rPr>
      </w:pPr>
    </w:p>
    <w:p w:rsidR="00FD18B0" w:rsidRPr="005479D8" w:rsidRDefault="00FD18B0" w:rsidP="00FD18B0">
      <w:pPr>
        <w:pStyle w:val="ListParagraph"/>
        <w:spacing w:line="360" w:lineRule="auto"/>
        <w:ind w:firstLine="720"/>
        <w:rPr>
          <w:rFonts w:ascii="Arial" w:hAnsi="Arial" w:cs="Arial"/>
          <w:lang w:val="en-US"/>
        </w:rPr>
      </w:pPr>
    </w:p>
    <w:p w:rsidR="00FD18B0" w:rsidRPr="005479D8" w:rsidRDefault="00FD18B0" w:rsidP="00FD18B0">
      <w:pPr>
        <w:pStyle w:val="ListParagraph"/>
        <w:spacing w:line="360" w:lineRule="auto"/>
        <w:ind w:firstLine="720"/>
        <w:rPr>
          <w:rFonts w:ascii="Arial" w:hAnsi="Arial" w:cs="Arial"/>
          <w:lang w:val="en-US"/>
        </w:rPr>
      </w:pPr>
      <w:r w:rsidRPr="005479D8">
        <w:rPr>
          <w:rFonts w:ascii="Arial" w:hAnsi="Arial" w:cs="Arial"/>
          <w:lang w:val="en-US"/>
        </w:rPr>
        <w:lastRenderedPageBreak/>
        <w:t xml:space="preserve">Berdasarkan jenis data yang diperoleh maka pengukuran konsumsi makanan terdiri dari dua jenis  yaitu metode kualitatif diantaranya adalah frekuensi makanan, </w:t>
      </w:r>
      <w:r w:rsidRPr="005479D8">
        <w:rPr>
          <w:rFonts w:ascii="Arial" w:hAnsi="Arial" w:cs="Arial"/>
          <w:i/>
          <w:lang w:val="en-US"/>
        </w:rPr>
        <w:t>dietary history</w:t>
      </w:r>
      <w:r w:rsidRPr="005479D8">
        <w:rPr>
          <w:rFonts w:ascii="Arial" w:hAnsi="Arial" w:cs="Arial"/>
          <w:lang w:val="en-US"/>
        </w:rPr>
        <w:t xml:space="preserve">, metode telepon dan pendaftaran makanan </w:t>
      </w:r>
      <w:r w:rsidRPr="005479D8">
        <w:rPr>
          <w:rFonts w:ascii="Arial" w:hAnsi="Arial" w:cs="Arial"/>
          <w:i/>
          <w:lang w:val="en-US"/>
        </w:rPr>
        <w:t>(food list</w:t>
      </w:r>
      <w:r w:rsidRPr="005479D8">
        <w:rPr>
          <w:rFonts w:ascii="Arial" w:hAnsi="Arial" w:cs="Arial"/>
          <w:lang w:val="en-US"/>
        </w:rPr>
        <w:t xml:space="preserve">) dan metode kuantitatif diantaranya </w:t>
      </w:r>
      <w:r w:rsidRPr="005479D8">
        <w:rPr>
          <w:rFonts w:ascii="Arial" w:hAnsi="Arial" w:cs="Arial"/>
          <w:i/>
          <w:lang w:val="en-US"/>
        </w:rPr>
        <w:t>metode food account</w:t>
      </w:r>
      <w:r w:rsidRPr="005479D8">
        <w:rPr>
          <w:rFonts w:ascii="Arial" w:hAnsi="Arial" w:cs="Arial"/>
          <w:lang w:val="en-US"/>
        </w:rPr>
        <w:t>, metode inventaris (</w:t>
      </w:r>
      <w:r w:rsidRPr="005479D8">
        <w:rPr>
          <w:rFonts w:ascii="Arial" w:hAnsi="Arial" w:cs="Arial"/>
          <w:i/>
          <w:lang w:val="en-US"/>
        </w:rPr>
        <w:t>inventory method</w:t>
      </w:r>
      <w:r w:rsidRPr="005479D8">
        <w:rPr>
          <w:rFonts w:ascii="Arial" w:hAnsi="Arial" w:cs="Arial"/>
          <w:lang w:val="en-US"/>
        </w:rPr>
        <w:t>), pencatatan (</w:t>
      </w:r>
      <w:r w:rsidRPr="005479D8">
        <w:rPr>
          <w:rFonts w:ascii="Arial" w:hAnsi="Arial" w:cs="Arial"/>
          <w:i/>
          <w:lang w:val="en-US"/>
        </w:rPr>
        <w:t>household food records</w:t>
      </w:r>
      <w:r w:rsidRPr="005479D8">
        <w:rPr>
          <w:rFonts w:ascii="Arial" w:hAnsi="Arial" w:cs="Arial"/>
          <w:lang w:val="en-US"/>
        </w:rPr>
        <w:t xml:space="preserve">), sedangkan metode pengukuran konsumsi makanan untuk individu antara lain yaitu food recall 24 jam, estimated food record, metode penimbangan makanan </w:t>
      </w:r>
      <w:r w:rsidRPr="005479D8">
        <w:rPr>
          <w:rFonts w:ascii="Arial" w:hAnsi="Arial" w:cs="Arial"/>
          <w:i/>
          <w:lang w:val="en-US"/>
        </w:rPr>
        <w:t>(food weighing</w:t>
      </w:r>
      <w:r w:rsidRPr="005479D8">
        <w:rPr>
          <w:rFonts w:ascii="Arial" w:hAnsi="Arial" w:cs="Arial"/>
          <w:lang w:val="en-US"/>
        </w:rPr>
        <w:t xml:space="preserve">), </w:t>
      </w:r>
      <w:r w:rsidRPr="005479D8">
        <w:rPr>
          <w:rFonts w:ascii="Arial" w:hAnsi="Arial" w:cs="Arial"/>
          <w:i/>
          <w:lang w:val="en-US"/>
        </w:rPr>
        <w:t>metode dietary history</w:t>
      </w:r>
      <w:r w:rsidRPr="005479D8">
        <w:rPr>
          <w:rFonts w:ascii="Arial" w:hAnsi="Arial" w:cs="Arial"/>
          <w:lang w:val="en-US"/>
        </w:rPr>
        <w:t xml:space="preserve"> dan frekuensi makanan (</w:t>
      </w:r>
      <w:r w:rsidRPr="005479D8">
        <w:rPr>
          <w:rFonts w:ascii="Arial" w:hAnsi="Arial" w:cs="Arial"/>
          <w:i/>
          <w:lang w:val="en-US"/>
        </w:rPr>
        <w:t>food frekuensi</w:t>
      </w:r>
      <w:r w:rsidRPr="005479D8">
        <w:rPr>
          <w:rFonts w:ascii="Arial" w:hAnsi="Arial" w:cs="Arial"/>
          <w:lang w:val="en-US"/>
        </w:rPr>
        <w:t>) (Supariasa, 2002)</w:t>
      </w:r>
    </w:p>
    <w:p w:rsidR="00FD18B0" w:rsidRPr="005479D8" w:rsidRDefault="00FD18B0" w:rsidP="00FD18B0">
      <w:pPr>
        <w:pStyle w:val="BABKEDUA"/>
        <w:numPr>
          <w:ilvl w:val="0"/>
          <w:numId w:val="7"/>
        </w:numPr>
        <w:rPr>
          <w:rFonts w:cs="Arial"/>
          <w:szCs w:val="22"/>
        </w:rPr>
      </w:pPr>
      <w:bookmarkStart w:id="20" w:name="_Toc427909651"/>
      <w:r w:rsidRPr="005479D8">
        <w:rPr>
          <w:rFonts w:cs="Arial"/>
          <w:szCs w:val="22"/>
        </w:rPr>
        <w:t>Metode Recall 24 jam</w:t>
      </w:r>
      <w:bookmarkEnd w:id="20"/>
    </w:p>
    <w:p w:rsidR="00FD18B0" w:rsidRPr="00FC188A" w:rsidRDefault="00FD18B0" w:rsidP="00FD18B0">
      <w:pPr>
        <w:pStyle w:val="ListParagraph"/>
        <w:spacing w:line="360" w:lineRule="auto"/>
        <w:ind w:firstLine="720"/>
        <w:rPr>
          <w:rFonts w:ascii="Arial" w:hAnsi="Arial" w:cs="Arial"/>
          <w:lang w:val="en-US"/>
        </w:rPr>
      </w:pPr>
      <w:r w:rsidRPr="005479D8">
        <w:rPr>
          <w:rFonts w:ascii="Arial" w:hAnsi="Arial" w:cs="Arial"/>
          <w:lang w:val="en-US"/>
        </w:rPr>
        <w:t>Prinsip dari metode</w:t>
      </w:r>
      <w:r w:rsidRPr="005479D8">
        <w:rPr>
          <w:rFonts w:ascii="Arial" w:hAnsi="Arial" w:cs="Arial"/>
          <w:i/>
          <w:lang w:val="en-US"/>
        </w:rPr>
        <w:t xml:space="preserve"> recall</w:t>
      </w:r>
      <w:r w:rsidRPr="005479D8">
        <w:rPr>
          <w:rFonts w:ascii="Arial" w:hAnsi="Arial" w:cs="Arial"/>
          <w:lang w:val="en-US"/>
        </w:rPr>
        <w:t xml:space="preserve"> 24 jam dilakukan dengan mencatat jenis dan jumlah bahan makanan yang dikonsumsi pada periode 24 jam yang lalu. Responden, ibu atau pengasuh yang disuruh menceritakan semua yang dimakan dan diminum selama 24 jam yang lalu (kemarin). </w:t>
      </w:r>
      <w:proofErr w:type="gramStart"/>
      <w:r w:rsidRPr="005479D8">
        <w:rPr>
          <w:rFonts w:ascii="Arial" w:hAnsi="Arial" w:cs="Arial"/>
          <w:lang w:val="en-US"/>
        </w:rPr>
        <w:t>Biasanya dimulai sejak bangun tidur kemarin sampai tidur malam harinya.</w:t>
      </w:r>
      <w:proofErr w:type="gramEnd"/>
      <w:r w:rsidRPr="005479D8">
        <w:rPr>
          <w:rFonts w:ascii="Arial" w:hAnsi="Arial" w:cs="Arial"/>
          <w:lang w:val="en-US"/>
        </w:rPr>
        <w:t xml:space="preserve"> </w:t>
      </w:r>
      <w:proofErr w:type="gramStart"/>
      <w:r w:rsidRPr="005479D8">
        <w:rPr>
          <w:rFonts w:ascii="Arial" w:hAnsi="Arial" w:cs="Arial"/>
          <w:lang w:val="en-US"/>
        </w:rPr>
        <w:t>Untuk mendapatkan data kuantitatif maka jumlah makanan individu ditingkatan secara teliti dengan menggunakan alat Ukuran Rumah Tangga (URT) atau ukuran lainnya yang biasa dipergunakan sehari-hari dan dapat dibantu dengan menggunakan model makanan (</w:t>
      </w:r>
      <w:r w:rsidRPr="005479D8">
        <w:rPr>
          <w:rFonts w:ascii="Arial" w:hAnsi="Arial" w:cs="Arial"/>
          <w:i/>
          <w:lang w:val="en-US"/>
        </w:rPr>
        <w:t>food model</w:t>
      </w:r>
      <w:r w:rsidRPr="005479D8">
        <w:rPr>
          <w:rFonts w:ascii="Arial" w:hAnsi="Arial" w:cs="Arial"/>
          <w:lang w:val="en-US"/>
        </w:rPr>
        <w:t>) (Supariasa, 2002).</w:t>
      </w:r>
      <w:proofErr w:type="gramEnd"/>
    </w:p>
    <w:p w:rsidR="00FD18B0" w:rsidRPr="005479D8" w:rsidRDefault="00FD18B0" w:rsidP="00FD18B0">
      <w:pPr>
        <w:spacing w:line="360" w:lineRule="auto"/>
        <w:ind w:firstLine="720"/>
        <w:rPr>
          <w:rFonts w:ascii="Arial" w:hAnsi="Arial" w:cs="Arial"/>
          <w:lang w:val="en-US"/>
        </w:rPr>
      </w:pPr>
      <w:r w:rsidRPr="005479D8">
        <w:rPr>
          <w:rFonts w:ascii="Arial" w:hAnsi="Arial" w:cs="Arial"/>
          <w:lang w:val="en-US"/>
        </w:rPr>
        <w:t xml:space="preserve">Langkah-langkah pelaksanaan </w:t>
      </w:r>
      <w:r w:rsidRPr="005479D8">
        <w:rPr>
          <w:rFonts w:ascii="Arial" w:hAnsi="Arial" w:cs="Arial"/>
          <w:i/>
          <w:lang w:val="en-US"/>
        </w:rPr>
        <w:t>recall</w:t>
      </w:r>
      <w:r w:rsidRPr="005479D8">
        <w:rPr>
          <w:rFonts w:ascii="Arial" w:hAnsi="Arial" w:cs="Arial"/>
          <w:lang w:val="en-US"/>
        </w:rPr>
        <w:t xml:space="preserve"> 24 jam </w:t>
      </w:r>
      <w:proofErr w:type="gramStart"/>
      <w:r w:rsidRPr="005479D8">
        <w:rPr>
          <w:rFonts w:ascii="Arial" w:hAnsi="Arial" w:cs="Arial"/>
          <w:lang w:val="en-US"/>
        </w:rPr>
        <w:t>yaitu :</w:t>
      </w:r>
      <w:proofErr w:type="gramEnd"/>
    </w:p>
    <w:p w:rsidR="00FD18B0" w:rsidRPr="005479D8" w:rsidRDefault="00FD18B0" w:rsidP="00FD18B0">
      <w:pPr>
        <w:pStyle w:val="ListParagraph"/>
        <w:numPr>
          <w:ilvl w:val="0"/>
          <w:numId w:val="18"/>
        </w:numPr>
        <w:spacing w:line="360" w:lineRule="auto"/>
        <w:ind w:left="1080"/>
        <w:contextualSpacing w:val="0"/>
        <w:rPr>
          <w:rFonts w:ascii="Arial" w:hAnsi="Arial" w:cs="Arial"/>
          <w:lang w:val="en-US"/>
        </w:rPr>
      </w:pPr>
      <w:r w:rsidRPr="005479D8">
        <w:rPr>
          <w:rFonts w:ascii="Arial" w:hAnsi="Arial" w:cs="Arial"/>
          <w:lang w:val="en-US"/>
        </w:rPr>
        <w:t>Petugas menanyakan kembali dan mencatat semua makanan dan minuman yang dikonsumsi responden dalam ukuran rumah tangga selama kurun waktu 24 jam. Kemudian dikonversi diukuran rumah tangga kedalam ukuran berat (gram).</w:t>
      </w:r>
    </w:p>
    <w:p w:rsidR="00FD18B0" w:rsidRPr="005479D8" w:rsidRDefault="00FD18B0" w:rsidP="00FD18B0">
      <w:pPr>
        <w:pStyle w:val="ListParagraph"/>
        <w:numPr>
          <w:ilvl w:val="0"/>
          <w:numId w:val="18"/>
        </w:numPr>
        <w:spacing w:line="360" w:lineRule="auto"/>
        <w:ind w:left="1080"/>
        <w:contextualSpacing w:val="0"/>
        <w:rPr>
          <w:rFonts w:ascii="Arial" w:hAnsi="Arial" w:cs="Arial"/>
          <w:lang w:val="en-US"/>
        </w:rPr>
      </w:pPr>
      <w:r w:rsidRPr="005479D8">
        <w:rPr>
          <w:rFonts w:ascii="Arial" w:hAnsi="Arial" w:cs="Arial"/>
          <w:lang w:val="en-US"/>
        </w:rPr>
        <w:t>Menganalisis bahan makanan ke dalam zat gizi dengan menggunakan Daftar Komposisi Bahan Makanan (DKBM).</w:t>
      </w:r>
    </w:p>
    <w:p w:rsidR="00FD18B0" w:rsidRDefault="00FD18B0" w:rsidP="00FD18B0">
      <w:pPr>
        <w:pStyle w:val="ListParagraph"/>
        <w:numPr>
          <w:ilvl w:val="0"/>
          <w:numId w:val="18"/>
        </w:numPr>
        <w:spacing w:line="360" w:lineRule="auto"/>
        <w:ind w:left="1080"/>
        <w:contextualSpacing w:val="0"/>
        <w:rPr>
          <w:rFonts w:ascii="Arial" w:hAnsi="Arial" w:cs="Arial"/>
          <w:lang w:val="en-US"/>
        </w:rPr>
      </w:pPr>
      <w:r w:rsidRPr="005479D8">
        <w:rPr>
          <w:rFonts w:ascii="Arial" w:hAnsi="Arial" w:cs="Arial"/>
          <w:lang w:val="en-US"/>
        </w:rPr>
        <w:t>Membandingkan dengan Daftar Kecukupan Gizi yang Dianjurkan (DKGA) atau Angka Kecukupan Gizi (AKG) (Supariasa, 2002)</w:t>
      </w:r>
    </w:p>
    <w:p w:rsidR="00FD18B0" w:rsidRDefault="00FD18B0" w:rsidP="00FD18B0">
      <w:pPr>
        <w:spacing w:line="360" w:lineRule="auto"/>
        <w:rPr>
          <w:rFonts w:ascii="Arial" w:hAnsi="Arial" w:cs="Arial"/>
          <w:lang w:val="en-US"/>
        </w:rPr>
      </w:pPr>
    </w:p>
    <w:p w:rsidR="00FD18B0" w:rsidRPr="00FD18B0" w:rsidRDefault="00FD18B0" w:rsidP="00FD18B0">
      <w:pPr>
        <w:spacing w:line="360" w:lineRule="auto"/>
        <w:rPr>
          <w:rFonts w:ascii="Arial" w:hAnsi="Arial" w:cs="Arial"/>
          <w:lang w:val="en-US"/>
        </w:rPr>
      </w:pPr>
    </w:p>
    <w:p w:rsidR="00FD18B0" w:rsidRPr="005479D8" w:rsidRDefault="00FD18B0" w:rsidP="00FD18B0">
      <w:pPr>
        <w:pStyle w:val="BABKEDUA"/>
        <w:numPr>
          <w:ilvl w:val="0"/>
          <w:numId w:val="7"/>
        </w:numPr>
        <w:rPr>
          <w:rFonts w:cs="Arial"/>
          <w:szCs w:val="22"/>
        </w:rPr>
      </w:pPr>
      <w:bookmarkStart w:id="21" w:name="_Toc427909652"/>
      <w:r w:rsidRPr="005479D8">
        <w:rPr>
          <w:rFonts w:cs="Arial"/>
          <w:szCs w:val="22"/>
        </w:rPr>
        <w:lastRenderedPageBreak/>
        <w:t>Faktor yang Mempengaruhi Tingkat Konsumsi</w:t>
      </w:r>
      <w:bookmarkEnd w:id="21"/>
    </w:p>
    <w:p w:rsidR="00FD18B0" w:rsidRDefault="00FD18B0" w:rsidP="00FD18B0">
      <w:pPr>
        <w:pStyle w:val="ListParagraph"/>
        <w:spacing w:line="360" w:lineRule="auto"/>
        <w:ind w:firstLine="720"/>
        <w:rPr>
          <w:rFonts w:ascii="Arial" w:hAnsi="Arial" w:cs="Arial"/>
          <w:lang w:val="en-US"/>
        </w:rPr>
      </w:pPr>
      <w:r w:rsidRPr="005479D8">
        <w:rPr>
          <w:rFonts w:ascii="Arial" w:hAnsi="Arial" w:cs="Arial"/>
          <w:lang w:val="en-US"/>
        </w:rPr>
        <w:t>Menurut moehyi (1992) yang menyatakan bahwa faktor-faktor yang mempengaruhi tingkat konsumsi adalah sebagai berikut:</w:t>
      </w:r>
    </w:p>
    <w:p w:rsidR="00FD18B0" w:rsidRPr="005479D8" w:rsidRDefault="00FD18B0" w:rsidP="00FD18B0">
      <w:pPr>
        <w:pStyle w:val="ListParagraph"/>
        <w:spacing w:line="360" w:lineRule="auto"/>
        <w:ind w:firstLine="720"/>
        <w:rPr>
          <w:rFonts w:ascii="Arial" w:hAnsi="Arial" w:cs="Arial"/>
          <w:lang w:val="en-US"/>
        </w:rPr>
      </w:pPr>
    </w:p>
    <w:p w:rsidR="00FD18B0" w:rsidRDefault="00FD18B0" w:rsidP="00FD18B0">
      <w:pPr>
        <w:pStyle w:val="ListParagraph"/>
        <w:numPr>
          <w:ilvl w:val="0"/>
          <w:numId w:val="19"/>
        </w:numPr>
        <w:spacing w:line="360" w:lineRule="auto"/>
        <w:ind w:left="1080"/>
        <w:contextualSpacing w:val="0"/>
        <w:rPr>
          <w:rFonts w:ascii="Arial" w:hAnsi="Arial" w:cs="Arial"/>
          <w:lang w:val="en-US"/>
        </w:rPr>
      </w:pPr>
      <w:r w:rsidRPr="005479D8">
        <w:rPr>
          <w:rFonts w:ascii="Arial" w:hAnsi="Arial" w:cs="Arial"/>
          <w:lang w:val="en-US"/>
        </w:rPr>
        <w:t>Ketidaktahuan akan hubungan makanan dan kesehatan</w:t>
      </w:r>
    </w:p>
    <w:p w:rsidR="00FD18B0" w:rsidRPr="005A4DE5" w:rsidRDefault="00FD18B0" w:rsidP="00FD18B0">
      <w:pPr>
        <w:pStyle w:val="ListParagraph"/>
        <w:spacing w:line="360" w:lineRule="auto"/>
        <w:ind w:left="1080" w:firstLine="360"/>
        <w:contextualSpacing w:val="0"/>
        <w:rPr>
          <w:rFonts w:ascii="Arial" w:hAnsi="Arial" w:cs="Arial"/>
          <w:lang w:val="en-US"/>
        </w:rPr>
      </w:pPr>
      <w:r w:rsidRPr="005A4DE5">
        <w:rPr>
          <w:rFonts w:ascii="Arial" w:hAnsi="Arial" w:cs="Arial"/>
          <w:lang w:val="en-US"/>
        </w:rPr>
        <w:t xml:space="preserve">Dalam kehidupan sehari-hari sering terlihat keluarga dengan penghasilan yang cukup </w:t>
      </w:r>
      <w:proofErr w:type="gramStart"/>
      <w:r w:rsidRPr="005A4DE5">
        <w:rPr>
          <w:rFonts w:ascii="Arial" w:hAnsi="Arial" w:cs="Arial"/>
          <w:lang w:val="en-US"/>
        </w:rPr>
        <w:t>akan</w:t>
      </w:r>
      <w:proofErr w:type="gramEnd"/>
      <w:r w:rsidRPr="005A4DE5">
        <w:rPr>
          <w:rFonts w:ascii="Arial" w:hAnsi="Arial" w:cs="Arial"/>
          <w:lang w:val="en-US"/>
        </w:rPr>
        <w:t xml:space="preserve"> tetapi makanan yang dihidangkan seadanya. Dengan demikian asupan energi dan zat gizi dibandingkan dengan kebutuhan keluarga tersebut, maka tingkat konsumsi energi dan zat gizi </w:t>
      </w:r>
      <w:proofErr w:type="gramStart"/>
      <w:r w:rsidRPr="005A4DE5">
        <w:rPr>
          <w:rFonts w:ascii="Arial" w:hAnsi="Arial" w:cs="Arial"/>
          <w:lang w:val="en-US"/>
        </w:rPr>
        <w:t>akan</w:t>
      </w:r>
      <w:proofErr w:type="gramEnd"/>
      <w:r w:rsidRPr="005A4DE5">
        <w:rPr>
          <w:rFonts w:ascii="Arial" w:hAnsi="Arial" w:cs="Arial"/>
          <w:lang w:val="en-US"/>
        </w:rPr>
        <w:t xml:space="preserve"> rendah.</w:t>
      </w:r>
    </w:p>
    <w:p w:rsidR="00FD18B0" w:rsidRPr="005479D8" w:rsidRDefault="00FD18B0" w:rsidP="00FD18B0">
      <w:pPr>
        <w:pStyle w:val="ListParagraph"/>
        <w:spacing w:line="360" w:lineRule="auto"/>
        <w:ind w:left="1080" w:firstLine="360"/>
        <w:rPr>
          <w:rFonts w:ascii="Arial" w:hAnsi="Arial" w:cs="Arial"/>
          <w:lang w:val="en-US"/>
        </w:rPr>
      </w:pPr>
    </w:p>
    <w:p w:rsidR="00FD18B0" w:rsidRPr="005479D8" w:rsidRDefault="00FD18B0" w:rsidP="00FD18B0">
      <w:pPr>
        <w:pStyle w:val="ListParagraph"/>
        <w:numPr>
          <w:ilvl w:val="0"/>
          <w:numId w:val="19"/>
        </w:numPr>
        <w:spacing w:line="360" w:lineRule="auto"/>
        <w:ind w:left="1080"/>
        <w:contextualSpacing w:val="0"/>
        <w:rPr>
          <w:rFonts w:ascii="Arial" w:hAnsi="Arial" w:cs="Arial"/>
          <w:lang w:val="en-US"/>
        </w:rPr>
      </w:pPr>
      <w:r w:rsidRPr="005479D8">
        <w:rPr>
          <w:rFonts w:ascii="Arial" w:hAnsi="Arial" w:cs="Arial"/>
          <w:lang w:val="en-US"/>
        </w:rPr>
        <w:t>Prasangka buruk terhadap makanan tertentu</w:t>
      </w:r>
    </w:p>
    <w:p w:rsidR="00FD18B0" w:rsidRPr="00FC188A" w:rsidRDefault="00FD18B0" w:rsidP="00FD18B0">
      <w:pPr>
        <w:pStyle w:val="ListParagraph"/>
        <w:spacing w:line="360" w:lineRule="auto"/>
        <w:ind w:left="1080" w:firstLine="360"/>
        <w:rPr>
          <w:rFonts w:ascii="Arial" w:hAnsi="Arial" w:cs="Arial"/>
          <w:lang w:val="en-US"/>
        </w:rPr>
      </w:pPr>
      <w:proofErr w:type="gramStart"/>
      <w:r w:rsidRPr="005479D8">
        <w:rPr>
          <w:rFonts w:ascii="Arial" w:hAnsi="Arial" w:cs="Arial"/>
          <w:lang w:val="en-US"/>
        </w:rPr>
        <w:t>Banyak bahan makanan yang bernilai gizi tinggi tetapi tidak dikonsumsi atau hanya dikonsumsi terbatas karena adanya prasangka yang tidak baik terhadap makanan itu.</w:t>
      </w:r>
      <w:proofErr w:type="gramEnd"/>
      <w:r w:rsidRPr="005479D8">
        <w:rPr>
          <w:rFonts w:ascii="Arial" w:hAnsi="Arial" w:cs="Arial"/>
          <w:lang w:val="en-US"/>
        </w:rPr>
        <w:t xml:space="preserve"> </w:t>
      </w:r>
      <w:proofErr w:type="gramStart"/>
      <w:r w:rsidRPr="005479D8">
        <w:rPr>
          <w:rFonts w:ascii="Arial" w:hAnsi="Arial" w:cs="Arial"/>
          <w:lang w:val="en-US"/>
        </w:rPr>
        <w:t>Misalnya makanan itu dapat menurunkan harkat martabat keluarga.</w:t>
      </w:r>
      <w:proofErr w:type="gramEnd"/>
      <w:r w:rsidRPr="005479D8">
        <w:rPr>
          <w:rFonts w:ascii="Arial" w:hAnsi="Arial" w:cs="Arial"/>
          <w:lang w:val="en-US"/>
        </w:rPr>
        <w:t xml:space="preserve"> </w:t>
      </w:r>
      <w:proofErr w:type="gramStart"/>
      <w:r w:rsidRPr="005479D8">
        <w:rPr>
          <w:rFonts w:ascii="Arial" w:hAnsi="Arial" w:cs="Arial"/>
          <w:lang w:val="en-US"/>
        </w:rPr>
        <w:t>Yang akhirnya hal tersebut mengakibatkan penurunan asupan beberapa bahan makanan tertentu dan berdampak terhadap penurunan asupan beberapa zat gizi tertentu.</w:t>
      </w:r>
      <w:proofErr w:type="gramEnd"/>
    </w:p>
    <w:p w:rsidR="00FD18B0" w:rsidRPr="005479D8" w:rsidRDefault="00FD18B0" w:rsidP="00FD18B0">
      <w:pPr>
        <w:pStyle w:val="ListParagraph"/>
        <w:spacing w:line="360" w:lineRule="auto"/>
        <w:ind w:left="1080" w:firstLine="360"/>
        <w:rPr>
          <w:rFonts w:ascii="Arial" w:hAnsi="Arial" w:cs="Arial"/>
          <w:lang w:val="en-US"/>
        </w:rPr>
      </w:pPr>
    </w:p>
    <w:p w:rsidR="00FD18B0" w:rsidRPr="005479D8" w:rsidRDefault="00FD18B0" w:rsidP="00FD18B0">
      <w:pPr>
        <w:pStyle w:val="ListParagraph"/>
        <w:numPr>
          <w:ilvl w:val="0"/>
          <w:numId w:val="19"/>
        </w:numPr>
        <w:spacing w:line="360" w:lineRule="auto"/>
        <w:ind w:left="1080"/>
        <w:contextualSpacing w:val="0"/>
        <w:rPr>
          <w:rFonts w:ascii="Arial" w:hAnsi="Arial" w:cs="Arial"/>
          <w:lang w:val="en-US"/>
        </w:rPr>
      </w:pPr>
      <w:r w:rsidRPr="005479D8">
        <w:rPr>
          <w:rFonts w:ascii="Arial" w:hAnsi="Arial" w:cs="Arial"/>
          <w:lang w:val="en-US"/>
        </w:rPr>
        <w:t>Adanya kebiasaan makanan pantangan yang merugikan</w:t>
      </w:r>
    </w:p>
    <w:p w:rsidR="00FD18B0" w:rsidRDefault="00FD18B0" w:rsidP="00FD18B0">
      <w:pPr>
        <w:pStyle w:val="ListParagraph"/>
        <w:spacing w:line="360" w:lineRule="auto"/>
        <w:ind w:left="1080" w:firstLine="360"/>
        <w:rPr>
          <w:rFonts w:ascii="Arial" w:hAnsi="Arial" w:cs="Arial"/>
          <w:lang w:val="en-US"/>
        </w:rPr>
      </w:pPr>
      <w:proofErr w:type="gramStart"/>
      <w:r w:rsidRPr="005479D8">
        <w:rPr>
          <w:rFonts w:ascii="Arial" w:hAnsi="Arial" w:cs="Arial"/>
          <w:lang w:val="en-US"/>
        </w:rPr>
        <w:t>Berbagai kebiasaan yang berhubungan dengan pantangan makan masih sering kita jumpai terutama di daerah pedesaan.</w:t>
      </w:r>
      <w:proofErr w:type="gramEnd"/>
      <w:r w:rsidRPr="005479D8">
        <w:rPr>
          <w:rFonts w:ascii="Arial" w:hAnsi="Arial" w:cs="Arial"/>
          <w:lang w:val="en-US"/>
        </w:rPr>
        <w:t xml:space="preserve"> Salah satu makanan yang dianggap pantangan salah satunya adalah bahan makanan sumber protein, sehingga </w:t>
      </w:r>
      <w:r>
        <w:rPr>
          <w:rFonts w:ascii="Arial" w:hAnsi="Arial" w:cs="Arial"/>
          <w:lang w:val="en-US"/>
        </w:rPr>
        <w:t>dapat menurunkan asupan protein</w:t>
      </w:r>
    </w:p>
    <w:p w:rsidR="00FD18B0" w:rsidRPr="00895CB4" w:rsidRDefault="00FD18B0" w:rsidP="00FD18B0">
      <w:pPr>
        <w:pStyle w:val="ListParagraph"/>
        <w:spacing w:line="360" w:lineRule="auto"/>
        <w:ind w:left="1080" w:firstLine="360"/>
        <w:rPr>
          <w:rFonts w:ascii="Arial" w:hAnsi="Arial" w:cs="Arial"/>
        </w:rPr>
      </w:pPr>
    </w:p>
    <w:p w:rsidR="00FD18B0" w:rsidRPr="005479D8" w:rsidRDefault="00FD18B0" w:rsidP="00FD18B0">
      <w:pPr>
        <w:pStyle w:val="ListParagraph"/>
        <w:numPr>
          <w:ilvl w:val="0"/>
          <w:numId w:val="19"/>
        </w:numPr>
        <w:spacing w:line="360" w:lineRule="auto"/>
        <w:ind w:left="1080"/>
        <w:contextualSpacing w:val="0"/>
        <w:rPr>
          <w:rFonts w:ascii="Arial" w:hAnsi="Arial" w:cs="Arial"/>
          <w:lang w:val="en-US"/>
        </w:rPr>
      </w:pPr>
      <w:r w:rsidRPr="005479D8">
        <w:rPr>
          <w:rFonts w:ascii="Arial" w:hAnsi="Arial" w:cs="Arial"/>
          <w:lang w:val="en-US"/>
        </w:rPr>
        <w:t>Kesukaan yang berlebih terhadap suatu jenis makanan tertentu</w:t>
      </w:r>
    </w:p>
    <w:p w:rsidR="00FD18B0" w:rsidRDefault="00FD18B0" w:rsidP="00FD18B0">
      <w:pPr>
        <w:pStyle w:val="ListParagraph"/>
        <w:spacing w:line="360" w:lineRule="auto"/>
        <w:ind w:left="1080" w:firstLine="360"/>
        <w:rPr>
          <w:rFonts w:ascii="Arial" w:hAnsi="Arial" w:cs="Arial"/>
          <w:lang w:val="en-US"/>
        </w:rPr>
      </w:pPr>
      <w:r w:rsidRPr="005479D8">
        <w:rPr>
          <w:rFonts w:ascii="Arial" w:hAnsi="Arial" w:cs="Arial"/>
          <w:lang w:val="en-US"/>
        </w:rPr>
        <w:t xml:space="preserve">Kesukaan yang berlebih terhadap tertentu atau yang disebut </w:t>
      </w:r>
      <w:r w:rsidRPr="005479D8">
        <w:rPr>
          <w:rFonts w:ascii="Arial" w:hAnsi="Arial" w:cs="Arial"/>
          <w:i/>
          <w:lang w:val="en-US"/>
        </w:rPr>
        <w:t xml:space="preserve">faddisme makanan </w:t>
      </w:r>
      <w:proofErr w:type="gramStart"/>
      <w:r w:rsidRPr="005479D8">
        <w:rPr>
          <w:rFonts w:ascii="Arial" w:hAnsi="Arial" w:cs="Arial"/>
          <w:lang w:val="en-US"/>
        </w:rPr>
        <w:t>akan</w:t>
      </w:r>
      <w:proofErr w:type="gramEnd"/>
      <w:r w:rsidRPr="005479D8">
        <w:rPr>
          <w:rFonts w:ascii="Arial" w:hAnsi="Arial" w:cs="Arial"/>
          <w:lang w:val="en-US"/>
        </w:rPr>
        <w:t xml:space="preserve"> mengakibatkan kurang bervariasinya makanan dan akan mengakibatkan tubuh tidak memperoleh beberapa zat gizi yang diperlukan. </w:t>
      </w:r>
      <w:proofErr w:type="gramStart"/>
      <w:r w:rsidRPr="005479D8">
        <w:rPr>
          <w:rFonts w:ascii="Arial" w:hAnsi="Arial" w:cs="Arial"/>
          <w:lang w:val="en-US"/>
        </w:rPr>
        <w:t>Hal tersebut berdampak pada penurunan asupan beberapa makanan, terutama yang tidak disukai.</w:t>
      </w:r>
      <w:proofErr w:type="gramEnd"/>
    </w:p>
    <w:p w:rsidR="00FD18B0" w:rsidRPr="005479D8" w:rsidRDefault="00FD18B0" w:rsidP="00FD18B0">
      <w:pPr>
        <w:pStyle w:val="ListParagraph"/>
        <w:spacing w:line="360" w:lineRule="auto"/>
        <w:ind w:left="1080" w:firstLine="360"/>
        <w:rPr>
          <w:rFonts w:ascii="Arial" w:hAnsi="Arial" w:cs="Arial"/>
          <w:lang w:val="en-US"/>
        </w:rPr>
      </w:pPr>
    </w:p>
    <w:p w:rsidR="00FD18B0" w:rsidRPr="005479D8" w:rsidRDefault="00FD18B0" w:rsidP="00FD18B0">
      <w:pPr>
        <w:pStyle w:val="ListParagraph"/>
        <w:numPr>
          <w:ilvl w:val="0"/>
          <w:numId w:val="19"/>
        </w:numPr>
        <w:spacing w:line="360" w:lineRule="auto"/>
        <w:ind w:left="1080"/>
        <w:contextualSpacing w:val="0"/>
        <w:rPr>
          <w:rFonts w:ascii="Arial" w:hAnsi="Arial" w:cs="Arial"/>
          <w:lang w:val="en-US"/>
        </w:rPr>
      </w:pPr>
      <w:r w:rsidRPr="005479D8">
        <w:rPr>
          <w:rFonts w:ascii="Arial" w:hAnsi="Arial" w:cs="Arial"/>
          <w:lang w:val="en-US"/>
        </w:rPr>
        <w:t>Keterbatasan penghasilan keluarga</w:t>
      </w:r>
    </w:p>
    <w:p w:rsidR="00FD18B0" w:rsidRDefault="00FD18B0" w:rsidP="00FD18B0">
      <w:pPr>
        <w:pStyle w:val="ListParagraph"/>
        <w:spacing w:line="360" w:lineRule="auto"/>
        <w:ind w:left="1080" w:firstLine="360"/>
        <w:rPr>
          <w:rFonts w:ascii="Arial" w:hAnsi="Arial" w:cs="Arial"/>
          <w:lang w:val="en-US"/>
        </w:rPr>
      </w:pPr>
      <w:r w:rsidRPr="005479D8">
        <w:rPr>
          <w:rFonts w:ascii="Arial" w:hAnsi="Arial" w:cs="Arial"/>
          <w:lang w:val="en-US"/>
        </w:rPr>
        <w:t xml:space="preserve">Penghasilan </w:t>
      </w:r>
      <w:proofErr w:type="gramStart"/>
      <w:r w:rsidRPr="005479D8">
        <w:rPr>
          <w:rFonts w:ascii="Arial" w:hAnsi="Arial" w:cs="Arial"/>
          <w:lang w:val="en-US"/>
        </w:rPr>
        <w:t>akan</w:t>
      </w:r>
      <w:proofErr w:type="gramEnd"/>
      <w:r w:rsidRPr="005479D8">
        <w:rPr>
          <w:rFonts w:ascii="Arial" w:hAnsi="Arial" w:cs="Arial"/>
          <w:lang w:val="en-US"/>
        </w:rPr>
        <w:t xml:space="preserve"> turut menentukan hidangan yang disajikan untuk keluarga sehari-hari. </w:t>
      </w:r>
      <w:proofErr w:type="gramStart"/>
      <w:r w:rsidRPr="005479D8">
        <w:rPr>
          <w:rFonts w:ascii="Arial" w:hAnsi="Arial" w:cs="Arial"/>
          <w:lang w:val="en-US"/>
        </w:rPr>
        <w:t>Baik kualitas maupun jumlah makanan.</w:t>
      </w:r>
      <w:proofErr w:type="gramEnd"/>
      <w:r w:rsidRPr="005479D8">
        <w:rPr>
          <w:rFonts w:ascii="Arial" w:hAnsi="Arial" w:cs="Arial"/>
          <w:lang w:val="en-US"/>
        </w:rPr>
        <w:t xml:space="preserve"> Dari segi kualitas makanan adalah asupan zat-zat gizinya tidak lengkap, sedangkan dari segi jumlah adlah asupan energ</w:t>
      </w:r>
      <w:r>
        <w:rPr>
          <w:rFonts w:ascii="Arial" w:hAnsi="Arial" w:cs="Arial"/>
          <w:lang w:val="en-US"/>
        </w:rPr>
        <w:t>i</w:t>
      </w:r>
      <w:r w:rsidRPr="005479D8">
        <w:rPr>
          <w:rFonts w:ascii="Arial" w:hAnsi="Arial" w:cs="Arial"/>
          <w:lang w:val="en-US"/>
        </w:rPr>
        <w:t xml:space="preserve"> dan zat gizi </w:t>
      </w:r>
      <w:proofErr w:type="gramStart"/>
      <w:r w:rsidRPr="005479D8">
        <w:rPr>
          <w:rFonts w:ascii="Arial" w:hAnsi="Arial" w:cs="Arial"/>
          <w:lang w:val="en-US"/>
        </w:rPr>
        <w:t>akan</w:t>
      </w:r>
      <w:proofErr w:type="gramEnd"/>
      <w:r w:rsidRPr="005479D8">
        <w:rPr>
          <w:rFonts w:ascii="Arial" w:hAnsi="Arial" w:cs="Arial"/>
          <w:lang w:val="en-US"/>
        </w:rPr>
        <w:t xml:space="preserve"> berkurang.</w:t>
      </w:r>
    </w:p>
    <w:p w:rsidR="00FD18B0" w:rsidRPr="00150774" w:rsidRDefault="00FD18B0" w:rsidP="00FD18B0">
      <w:pPr>
        <w:pStyle w:val="ListParagraph"/>
        <w:spacing w:line="360" w:lineRule="auto"/>
        <w:ind w:left="1080" w:firstLine="360"/>
        <w:rPr>
          <w:rFonts w:ascii="Arial" w:hAnsi="Arial" w:cs="Arial"/>
          <w:lang w:val="en-US"/>
        </w:rPr>
      </w:pPr>
    </w:p>
    <w:p w:rsidR="00FD18B0" w:rsidRPr="005479D8" w:rsidRDefault="00FD18B0" w:rsidP="00FD18B0">
      <w:pPr>
        <w:pStyle w:val="ListParagraph"/>
        <w:numPr>
          <w:ilvl w:val="0"/>
          <w:numId w:val="19"/>
        </w:numPr>
        <w:spacing w:line="360" w:lineRule="auto"/>
        <w:ind w:left="1080"/>
        <w:contextualSpacing w:val="0"/>
        <w:rPr>
          <w:rFonts w:ascii="Arial" w:hAnsi="Arial" w:cs="Arial"/>
          <w:lang w:val="en-US"/>
        </w:rPr>
      </w:pPr>
      <w:r w:rsidRPr="005479D8">
        <w:rPr>
          <w:rFonts w:ascii="Arial" w:hAnsi="Arial" w:cs="Arial"/>
          <w:lang w:val="en-US"/>
        </w:rPr>
        <w:t>Jarak kelahiran yang terlalu rapat</w:t>
      </w:r>
    </w:p>
    <w:p w:rsidR="00FD18B0" w:rsidRDefault="00FD18B0" w:rsidP="00FD18B0">
      <w:pPr>
        <w:pStyle w:val="ListParagraph"/>
        <w:spacing w:line="360" w:lineRule="auto"/>
        <w:ind w:left="1080" w:firstLine="360"/>
        <w:rPr>
          <w:rFonts w:ascii="Arial" w:hAnsi="Arial" w:cs="Arial"/>
          <w:lang w:val="en-US"/>
        </w:rPr>
      </w:pPr>
      <w:proofErr w:type="gramStart"/>
      <w:r w:rsidRPr="005479D8">
        <w:rPr>
          <w:rFonts w:ascii="Arial" w:hAnsi="Arial" w:cs="Arial"/>
          <w:lang w:val="en-US"/>
        </w:rPr>
        <w:t>Banyak penelitian yang membuktikan bahwa banyaknya gangguan gizi pada masyarakat disebabkan jarak kelahiran yang terlalu rapat atau banyak anak yang lahir.</w:t>
      </w:r>
      <w:proofErr w:type="gramEnd"/>
      <w:r w:rsidRPr="005479D8">
        <w:rPr>
          <w:rFonts w:ascii="Arial" w:hAnsi="Arial" w:cs="Arial"/>
          <w:lang w:val="en-US"/>
        </w:rPr>
        <w:t xml:space="preserve"> </w:t>
      </w:r>
      <w:proofErr w:type="gramStart"/>
      <w:r w:rsidRPr="005479D8">
        <w:rPr>
          <w:rFonts w:ascii="Arial" w:hAnsi="Arial" w:cs="Arial"/>
          <w:lang w:val="en-US"/>
        </w:rPr>
        <w:t>Sehingga ibu sebagai penyedia makan tidak sempat menyediakan makanan karena terlalu sibuk untuk mengurusi anaknya.</w:t>
      </w:r>
      <w:proofErr w:type="gramEnd"/>
      <w:r w:rsidRPr="005479D8">
        <w:rPr>
          <w:rFonts w:ascii="Arial" w:hAnsi="Arial" w:cs="Arial"/>
          <w:lang w:val="en-US"/>
        </w:rPr>
        <w:t xml:space="preserve"> </w:t>
      </w:r>
      <w:proofErr w:type="gramStart"/>
      <w:r w:rsidRPr="005479D8">
        <w:rPr>
          <w:rFonts w:ascii="Arial" w:hAnsi="Arial" w:cs="Arial"/>
          <w:lang w:val="en-US"/>
        </w:rPr>
        <w:t>Hal tersebut berdampak pada kurangnya asupan energ</w:t>
      </w:r>
      <w:r>
        <w:rPr>
          <w:rFonts w:ascii="Arial" w:hAnsi="Arial" w:cs="Arial"/>
          <w:lang w:val="en-US"/>
        </w:rPr>
        <w:t>i</w:t>
      </w:r>
      <w:r w:rsidRPr="005479D8">
        <w:rPr>
          <w:rFonts w:ascii="Arial" w:hAnsi="Arial" w:cs="Arial"/>
          <w:lang w:val="en-US"/>
        </w:rPr>
        <w:t xml:space="preserve"> dan zar-zat gizi keluarga.</w:t>
      </w:r>
      <w:proofErr w:type="gramEnd"/>
    </w:p>
    <w:p w:rsidR="00FD18B0" w:rsidRPr="00FC188A" w:rsidRDefault="00FD18B0" w:rsidP="00FD18B0">
      <w:pPr>
        <w:pStyle w:val="ListParagraph"/>
        <w:spacing w:line="360" w:lineRule="auto"/>
        <w:ind w:left="1080" w:firstLine="360"/>
        <w:rPr>
          <w:rFonts w:ascii="Arial" w:hAnsi="Arial" w:cs="Arial"/>
        </w:rPr>
      </w:pPr>
    </w:p>
    <w:p w:rsidR="00FD18B0" w:rsidRDefault="00FD18B0" w:rsidP="00FD18B0">
      <w:pPr>
        <w:pStyle w:val="ListParagraph"/>
        <w:numPr>
          <w:ilvl w:val="0"/>
          <w:numId w:val="5"/>
        </w:numPr>
        <w:autoSpaceDE w:val="0"/>
        <w:autoSpaceDN w:val="0"/>
        <w:adjustRightInd w:val="0"/>
        <w:spacing w:after="0" w:line="360" w:lineRule="auto"/>
        <w:rPr>
          <w:rFonts w:ascii="Arial" w:eastAsia="Calibri" w:hAnsi="Arial" w:cs="Arial"/>
          <w:b/>
          <w:lang w:val="en-US"/>
        </w:rPr>
      </w:pPr>
      <w:r w:rsidRPr="00150774">
        <w:rPr>
          <w:rFonts w:ascii="Arial" w:eastAsia="Calibri" w:hAnsi="Arial" w:cs="Arial"/>
          <w:b/>
          <w:lang w:val="en-US"/>
        </w:rPr>
        <w:t>Sanitasi Lingkungan Rumah</w:t>
      </w:r>
    </w:p>
    <w:p w:rsidR="00FD18B0" w:rsidRPr="005A744B" w:rsidRDefault="00FD18B0" w:rsidP="00FD18B0">
      <w:pPr>
        <w:pStyle w:val="ListParagraph"/>
        <w:numPr>
          <w:ilvl w:val="3"/>
          <w:numId w:val="19"/>
        </w:numPr>
        <w:autoSpaceDE w:val="0"/>
        <w:autoSpaceDN w:val="0"/>
        <w:adjustRightInd w:val="0"/>
        <w:spacing w:after="0" w:line="360" w:lineRule="auto"/>
        <w:ind w:left="1170" w:hanging="450"/>
        <w:rPr>
          <w:rFonts w:ascii="Arial" w:eastAsia="Calibri" w:hAnsi="Arial" w:cs="Arial"/>
          <w:b/>
          <w:lang w:val="en-US"/>
        </w:rPr>
      </w:pPr>
      <w:r w:rsidRPr="005A744B">
        <w:rPr>
          <w:rFonts w:ascii="Arial" w:eastAsia="Calibri" w:hAnsi="Arial" w:cs="Arial"/>
          <w:b/>
          <w:lang w:val="en-US"/>
        </w:rPr>
        <w:t>Pengertian Sanitasi</w:t>
      </w:r>
    </w:p>
    <w:p w:rsidR="00FD18B0" w:rsidRDefault="00FD18B0" w:rsidP="00FD18B0">
      <w:pPr>
        <w:pStyle w:val="ListParagraph"/>
        <w:autoSpaceDE w:val="0"/>
        <w:autoSpaceDN w:val="0"/>
        <w:adjustRightInd w:val="0"/>
        <w:spacing w:after="0" w:line="360" w:lineRule="auto"/>
        <w:ind w:left="1170" w:firstLine="270"/>
        <w:rPr>
          <w:rFonts w:ascii="Arial" w:hAnsi="Arial" w:cs="Arial"/>
          <w:lang w:val="en-US"/>
        </w:rPr>
      </w:pPr>
      <w:r w:rsidRPr="005A744B">
        <w:rPr>
          <w:rFonts w:ascii="Arial" w:hAnsi="Arial" w:cs="Arial"/>
          <w:lang w:val="en-US"/>
        </w:rPr>
        <w:t xml:space="preserve">Sanitasi adalah </w:t>
      </w:r>
      <w:r w:rsidRPr="005A744B">
        <w:rPr>
          <w:rFonts w:ascii="Arial" w:eastAsia="Calibri" w:hAnsi="Arial" w:cs="Arial"/>
        </w:rPr>
        <w:t xml:space="preserve">sesuatu cara untuk mencegah berjangkitnya suatu </w:t>
      </w:r>
      <w:r w:rsidRPr="005A744B">
        <w:rPr>
          <w:rFonts w:ascii="Arial" w:eastAsia="Calibri" w:hAnsi="Arial" w:cs="Arial"/>
        </w:rPr>
        <w:br/>
      </w:r>
      <w:proofErr w:type="gramStart"/>
      <w:r w:rsidRPr="005A744B">
        <w:rPr>
          <w:rFonts w:ascii="Arial" w:eastAsia="Calibri" w:hAnsi="Arial" w:cs="Arial"/>
        </w:rPr>
        <w:t>penyakit  menular</w:t>
      </w:r>
      <w:proofErr w:type="gramEnd"/>
      <w:r w:rsidRPr="005A744B">
        <w:rPr>
          <w:rFonts w:ascii="Arial" w:eastAsia="Calibri" w:hAnsi="Arial" w:cs="Arial"/>
        </w:rPr>
        <w:t xml:space="preserve"> dengan  jalan  memutu</w:t>
      </w:r>
      <w:r>
        <w:rPr>
          <w:rFonts w:ascii="Arial" w:hAnsi="Arial" w:cs="Arial"/>
        </w:rPr>
        <w:t xml:space="preserve">skan  mata rantai dari sumber. </w:t>
      </w:r>
      <w:r w:rsidRPr="005A744B">
        <w:rPr>
          <w:rFonts w:ascii="Arial" w:eastAsia="Calibri" w:hAnsi="Arial" w:cs="Arial"/>
        </w:rPr>
        <w:t>Sanitasi  merupakan usaha kesehatan  ma</w:t>
      </w:r>
      <w:r>
        <w:rPr>
          <w:rFonts w:ascii="Arial" w:hAnsi="Arial" w:cs="Arial"/>
        </w:rPr>
        <w:t xml:space="preserve">syarakat yang  menitikberatkan </w:t>
      </w:r>
      <w:r w:rsidRPr="005A744B">
        <w:rPr>
          <w:rFonts w:ascii="Arial" w:eastAsia="Calibri" w:hAnsi="Arial" w:cs="Arial"/>
        </w:rPr>
        <w:t>pada penguasaan terhadap berbagai faktor lingkungan yang mempengaruhi derajat kesehatan (Azwar, 1990</w:t>
      </w:r>
      <w:r>
        <w:rPr>
          <w:rFonts w:ascii="Arial" w:hAnsi="Arial" w:cs="Arial"/>
          <w:lang w:val="en-US"/>
        </w:rPr>
        <w:t xml:space="preserve"> dalam Puspita N, dkk, 2013</w:t>
      </w:r>
      <w:r w:rsidRPr="005A744B">
        <w:rPr>
          <w:rFonts w:ascii="Arial" w:eastAsia="Calibri" w:hAnsi="Arial" w:cs="Arial"/>
        </w:rPr>
        <w:t xml:space="preserve">). </w:t>
      </w:r>
      <w:r w:rsidRPr="005A744B">
        <w:rPr>
          <w:rFonts w:ascii="Arial" w:hAnsi="Arial" w:cs="Arial"/>
          <w:lang w:val="en-US"/>
        </w:rPr>
        <w:t xml:space="preserve">Sedangkan </w:t>
      </w:r>
      <w:r w:rsidRPr="005A744B">
        <w:rPr>
          <w:rFonts w:ascii="Arial" w:hAnsi="Arial" w:cs="Arial"/>
        </w:rPr>
        <w:t>Sanitasi lingkungan adalah status kesehatan suatu lingkungan yang mencakup perumahan, pembuangan kotoran, penyediaan air bersih, dan sebagainya (Notoatmojo, 2003</w:t>
      </w:r>
      <w:r>
        <w:rPr>
          <w:rFonts w:ascii="Arial" w:hAnsi="Arial" w:cs="Arial"/>
          <w:lang w:val="en-US"/>
        </w:rPr>
        <w:t xml:space="preserve"> dalam Puspita N, dkk, 2013</w:t>
      </w:r>
      <w:r w:rsidRPr="005A744B">
        <w:rPr>
          <w:rFonts w:ascii="Arial" w:hAnsi="Arial" w:cs="Arial"/>
        </w:rPr>
        <w:t>).Sanitasi lingkungan merupakan salah satu faktor yang mempengaruhi status gizi. Gizi kurang dan infeksi kedua – duanya bermula dari kemiskinan dan lingkungan yang tidak sehat dengan sanitasi buruk</w:t>
      </w:r>
      <w:r>
        <w:rPr>
          <w:rFonts w:ascii="Arial" w:hAnsi="Arial" w:cs="Arial"/>
          <w:lang w:val="en-US"/>
        </w:rPr>
        <w:t xml:space="preserve"> (Puspitawati N, dkk, 2013).</w:t>
      </w:r>
    </w:p>
    <w:p w:rsidR="00FD18B0" w:rsidRPr="00FD18B0" w:rsidRDefault="00FD18B0" w:rsidP="00FD18B0">
      <w:pPr>
        <w:autoSpaceDE w:val="0"/>
        <w:autoSpaceDN w:val="0"/>
        <w:adjustRightInd w:val="0"/>
        <w:spacing w:after="0" w:line="360" w:lineRule="auto"/>
        <w:rPr>
          <w:rFonts w:ascii="Arial" w:hAnsi="Arial" w:cs="Arial"/>
          <w:lang w:val="en-US"/>
        </w:rPr>
      </w:pPr>
    </w:p>
    <w:p w:rsidR="00FD18B0" w:rsidRDefault="00FD18B0" w:rsidP="00FD18B0">
      <w:pPr>
        <w:pStyle w:val="ListParagraph"/>
        <w:autoSpaceDE w:val="0"/>
        <w:autoSpaceDN w:val="0"/>
        <w:adjustRightInd w:val="0"/>
        <w:spacing w:after="0" w:line="360" w:lineRule="auto"/>
        <w:ind w:left="1170" w:firstLine="270"/>
        <w:rPr>
          <w:rFonts w:ascii="Arial" w:hAnsi="Arial" w:cs="Arial"/>
          <w:lang w:val="en-US"/>
        </w:rPr>
      </w:pPr>
    </w:p>
    <w:p w:rsidR="00FD18B0" w:rsidRPr="00451810" w:rsidRDefault="00FD18B0" w:rsidP="00FD18B0">
      <w:pPr>
        <w:pStyle w:val="ListParagraph"/>
        <w:numPr>
          <w:ilvl w:val="3"/>
          <w:numId w:val="19"/>
        </w:numPr>
        <w:autoSpaceDE w:val="0"/>
        <w:autoSpaceDN w:val="0"/>
        <w:adjustRightInd w:val="0"/>
        <w:spacing w:after="0" w:line="360" w:lineRule="auto"/>
        <w:ind w:left="1170" w:hanging="450"/>
        <w:rPr>
          <w:rFonts w:ascii="Arial" w:eastAsia="Calibri" w:hAnsi="Arial" w:cs="Arial"/>
          <w:b/>
          <w:lang w:val="en-US"/>
        </w:rPr>
      </w:pPr>
      <w:bookmarkStart w:id="22" w:name="_Toc427909656"/>
      <w:r w:rsidRPr="00451810">
        <w:rPr>
          <w:rFonts w:ascii="Arial" w:eastAsia="Calibri" w:hAnsi="Arial" w:cs="Arial"/>
          <w:b/>
        </w:rPr>
        <w:lastRenderedPageBreak/>
        <w:t>Persyaratan Lingkungan Rumah yang Sehat</w:t>
      </w:r>
      <w:bookmarkEnd w:id="22"/>
    </w:p>
    <w:p w:rsidR="00FD18B0" w:rsidRDefault="00FD18B0" w:rsidP="00FD18B0">
      <w:pPr>
        <w:spacing w:line="360" w:lineRule="auto"/>
        <w:ind w:left="720" w:firstLine="720"/>
        <w:rPr>
          <w:rFonts w:ascii="Arial" w:eastAsia="Calibri" w:hAnsi="Arial" w:cs="Arial"/>
        </w:rPr>
      </w:pPr>
      <w:r>
        <w:rPr>
          <w:rFonts w:ascii="Arial" w:eastAsia="Calibri" w:hAnsi="Arial" w:cs="Arial"/>
        </w:rPr>
        <w:t xml:space="preserve">Lingkungan Rumah  yang  sehat  memiliki  sejumlah  persyaratan,  yaitu (Notoatmodjo, 2007): </w:t>
      </w:r>
    </w:p>
    <w:p w:rsidR="00FD18B0" w:rsidRPr="00451810" w:rsidRDefault="00FD18B0" w:rsidP="00FD18B0">
      <w:pPr>
        <w:numPr>
          <w:ilvl w:val="0"/>
          <w:numId w:val="21"/>
        </w:numPr>
        <w:spacing w:after="0" w:line="360" w:lineRule="auto"/>
        <w:ind w:left="1080" w:right="0"/>
        <w:rPr>
          <w:rFonts w:ascii="Arial" w:hAnsi="Arial" w:cs="Arial"/>
        </w:rPr>
      </w:pPr>
      <w:r>
        <w:rPr>
          <w:rFonts w:ascii="Arial" w:eastAsia="Calibri" w:hAnsi="Arial" w:cs="Arial"/>
        </w:rPr>
        <w:t>Bahan Bangunan</w:t>
      </w:r>
    </w:p>
    <w:p w:rsidR="00FD18B0" w:rsidRPr="002A7F75" w:rsidRDefault="00FD18B0" w:rsidP="00FD18B0">
      <w:pPr>
        <w:pStyle w:val="ListParagraph"/>
        <w:numPr>
          <w:ilvl w:val="0"/>
          <w:numId w:val="22"/>
        </w:numPr>
        <w:spacing w:after="0" w:line="360" w:lineRule="auto"/>
        <w:ind w:left="1440" w:right="0"/>
        <w:rPr>
          <w:rFonts w:ascii="Arial" w:hAnsi="Arial" w:cs="Arial"/>
        </w:rPr>
      </w:pPr>
      <w:r>
        <w:rPr>
          <w:rFonts w:ascii="Arial" w:hAnsi="Arial" w:cs="Arial"/>
          <w:lang w:val="en-US"/>
        </w:rPr>
        <w:t>Atap/Langit-langit</w:t>
      </w:r>
    </w:p>
    <w:p w:rsidR="00FD18B0" w:rsidRPr="002A7F75" w:rsidRDefault="00FD18B0" w:rsidP="00FD18B0">
      <w:pPr>
        <w:pStyle w:val="ListParagraph"/>
        <w:spacing w:line="360" w:lineRule="auto"/>
        <w:ind w:left="1440" w:right="0" w:firstLine="720"/>
        <w:rPr>
          <w:rFonts w:ascii="Arial" w:eastAsia="Calibri" w:hAnsi="Arial" w:cs="Arial"/>
          <w:lang w:val="en-US"/>
        </w:rPr>
      </w:pPr>
      <w:proofErr w:type="gramStart"/>
      <w:r w:rsidRPr="002A7F75">
        <w:rPr>
          <w:rFonts w:ascii="Arial" w:hAnsi="Arial" w:cs="Arial"/>
          <w:lang w:val="en-US"/>
        </w:rPr>
        <w:t>S</w:t>
      </w:r>
      <w:r w:rsidRPr="002A7F75">
        <w:rPr>
          <w:rFonts w:ascii="Arial" w:hAnsi="Arial" w:cs="Arial"/>
        </w:rPr>
        <w:t>alah satu fungsi atap yaitu melindungi masuknya debu dalam rumah.</w:t>
      </w:r>
      <w:proofErr w:type="gramEnd"/>
      <w:r w:rsidRPr="002A7F75">
        <w:rPr>
          <w:rFonts w:ascii="Arial" w:hAnsi="Arial" w:cs="Arial"/>
        </w:rPr>
        <w:t xml:space="preserve"> Atap sebaiknya diberi plafon atau langit-langit, agar debu tidak langsung masuk ke dalam rumah. Atap genteng merupakan atap yang cocok di daerah tropis. Atap seng atau atap asbes tidak cocok untuk rumah pedesaan, disamping mahal juga dapat menimbulkan suhu panas dalam rumah (Notoatmodjo, 2007</w:t>
      </w:r>
      <w:r>
        <w:rPr>
          <w:rFonts w:ascii="Arial" w:hAnsi="Arial" w:cs="Arial"/>
          <w:lang w:val="en-US"/>
        </w:rPr>
        <w:t>)</w:t>
      </w:r>
    </w:p>
    <w:p w:rsidR="00FD18B0" w:rsidRDefault="00FD18B0" w:rsidP="00FD18B0">
      <w:pPr>
        <w:numPr>
          <w:ilvl w:val="0"/>
          <w:numId w:val="22"/>
        </w:numPr>
        <w:spacing w:after="0" w:line="360" w:lineRule="auto"/>
        <w:ind w:left="1440" w:right="0"/>
        <w:rPr>
          <w:rFonts w:ascii="Arial" w:eastAsia="Calibri" w:hAnsi="Arial" w:cs="Arial"/>
        </w:rPr>
      </w:pPr>
      <w:r>
        <w:rPr>
          <w:rFonts w:ascii="Arial" w:eastAsia="Calibri" w:hAnsi="Arial" w:cs="Arial"/>
        </w:rPr>
        <w:t xml:space="preserve">Lantai </w:t>
      </w:r>
    </w:p>
    <w:p w:rsidR="00FD18B0" w:rsidRDefault="00FD18B0" w:rsidP="00FD18B0">
      <w:pPr>
        <w:spacing w:after="0" w:line="360" w:lineRule="auto"/>
        <w:ind w:left="1440" w:firstLine="720"/>
        <w:rPr>
          <w:rFonts w:ascii="Arial" w:eastAsia="Calibri" w:hAnsi="Arial" w:cs="Arial"/>
        </w:rPr>
      </w:pPr>
      <w:r>
        <w:rPr>
          <w:rFonts w:ascii="Arial" w:eastAsia="Calibri" w:hAnsi="Arial" w:cs="Arial"/>
        </w:rPr>
        <w:t xml:space="preserve">Lantai sebaiknya dari ubin, keramik atau semen agar tidak lembap dan tidak menimbulkan genangan atau kebecekan,namun tidak cocok untuk kondisi ekonomi pedesaan. Oleh karena itu, untuk lantai rumah pedesaan cukuplah tanah biasa yang dipadatkan. Syarat yang penting di sini adalah tidak berdebu pada musim kemarau dan tidak basah pada musim hujan (Notoatmodjo, 2007). </w:t>
      </w:r>
    </w:p>
    <w:p w:rsidR="00FD18B0" w:rsidRDefault="00FD18B0" w:rsidP="00FD18B0">
      <w:pPr>
        <w:numPr>
          <w:ilvl w:val="0"/>
          <w:numId w:val="22"/>
        </w:numPr>
        <w:spacing w:after="0" w:line="360" w:lineRule="auto"/>
        <w:ind w:left="1440" w:right="0"/>
        <w:rPr>
          <w:rFonts w:ascii="Arial" w:eastAsia="Calibri" w:hAnsi="Arial" w:cs="Arial"/>
        </w:rPr>
      </w:pPr>
      <w:r>
        <w:rPr>
          <w:rFonts w:ascii="Arial" w:eastAsia="Calibri" w:hAnsi="Arial" w:cs="Arial"/>
        </w:rPr>
        <w:t xml:space="preserve">Dinding </w:t>
      </w:r>
    </w:p>
    <w:p w:rsidR="00FD18B0" w:rsidRDefault="00FD18B0" w:rsidP="00FD18B0">
      <w:pPr>
        <w:spacing w:line="360" w:lineRule="auto"/>
        <w:ind w:left="1440" w:firstLine="720"/>
        <w:rPr>
          <w:rFonts w:ascii="Arial" w:eastAsia="Calibri" w:hAnsi="Arial" w:cs="Arial"/>
        </w:rPr>
      </w:pPr>
      <w:r>
        <w:rPr>
          <w:rFonts w:ascii="Arial" w:eastAsia="Calibri" w:hAnsi="Arial" w:cs="Arial"/>
        </w:rPr>
        <w:t xml:space="preserve">Dinding rumah sebaiknya dibuat dari tembok, tetapi denganventilasi yang cukup. Sebenarnya di daerah tropis yang lebih cocok </w:t>
      </w:r>
      <w:bookmarkStart w:id="23" w:name="Pg11"/>
      <w:bookmarkEnd w:id="23"/>
      <w:r>
        <w:rPr>
          <w:rFonts w:ascii="Arial" w:eastAsia="Calibri" w:hAnsi="Arial" w:cs="Arial"/>
        </w:rPr>
        <w:t xml:space="preserve">adalah dari bamboo atau papan agar lubang-lubang pada dinding atau papan berfungsi sebagai ventilasi (Notoatmodjo, 2007). </w:t>
      </w:r>
    </w:p>
    <w:p w:rsidR="00FD18B0" w:rsidRDefault="00FD18B0" w:rsidP="00FD18B0">
      <w:pPr>
        <w:numPr>
          <w:ilvl w:val="0"/>
          <w:numId w:val="22"/>
        </w:numPr>
        <w:spacing w:after="0" w:line="360" w:lineRule="auto"/>
        <w:ind w:left="1440" w:right="0"/>
        <w:rPr>
          <w:rFonts w:ascii="Arial" w:eastAsia="Calibri" w:hAnsi="Arial" w:cs="Arial"/>
        </w:rPr>
      </w:pPr>
      <w:r>
        <w:rPr>
          <w:rFonts w:ascii="Arial" w:eastAsia="Calibri" w:hAnsi="Arial" w:cs="Arial"/>
        </w:rPr>
        <w:t xml:space="preserve">Ventilasi </w:t>
      </w:r>
    </w:p>
    <w:p w:rsidR="00FD18B0" w:rsidRDefault="00FD18B0" w:rsidP="00FD18B0">
      <w:pPr>
        <w:spacing w:line="360" w:lineRule="auto"/>
        <w:ind w:left="1440" w:firstLine="720"/>
        <w:rPr>
          <w:rFonts w:ascii="Arial" w:eastAsia="Calibri" w:hAnsi="Arial" w:cs="Arial"/>
        </w:rPr>
      </w:pPr>
      <w:r>
        <w:rPr>
          <w:rFonts w:ascii="Arial" w:eastAsia="Calibri" w:hAnsi="Arial" w:cs="Arial"/>
        </w:rPr>
        <w:t xml:space="preserve">Ventilasi rumah mempunyai banyak fungsi yaitu untuk menjaga agar aliran udara dalam rumah tetap segar, jika ventilasi kurang akan menyebabkan kurangnya O2 dalam rumah.. Di samping itu kurangnya ventilasi   akan   menyebabkan   kelembaban   udara   dalamruangan. Sehingga rumah yang sehat </w:t>
      </w:r>
      <w:r>
        <w:rPr>
          <w:rFonts w:ascii="Arial" w:eastAsia="Calibri" w:hAnsi="Arial" w:cs="Arial"/>
        </w:rPr>
        <w:lastRenderedPageBreak/>
        <w:t xml:space="preserve">harus memungkinkan pertukaran udara dengan luar rumah dan harus dilengkapi dengan ventilasi yang cukup (Notoatmodjo, 2007). </w:t>
      </w:r>
    </w:p>
    <w:p w:rsidR="00FD18B0" w:rsidRDefault="00FD18B0" w:rsidP="00FD18B0">
      <w:pPr>
        <w:numPr>
          <w:ilvl w:val="0"/>
          <w:numId w:val="22"/>
        </w:numPr>
        <w:spacing w:after="0" w:line="360" w:lineRule="auto"/>
        <w:ind w:left="1440" w:right="0"/>
        <w:rPr>
          <w:rFonts w:ascii="Arial" w:eastAsia="Calibri" w:hAnsi="Arial" w:cs="Arial"/>
        </w:rPr>
      </w:pPr>
      <w:r>
        <w:rPr>
          <w:rFonts w:ascii="Arial" w:eastAsia="Calibri" w:hAnsi="Arial" w:cs="Arial"/>
        </w:rPr>
        <w:t xml:space="preserve">Cahaya </w:t>
      </w:r>
    </w:p>
    <w:p w:rsidR="00FD18B0" w:rsidRDefault="00FD18B0" w:rsidP="00FD18B0">
      <w:pPr>
        <w:spacing w:line="360" w:lineRule="auto"/>
        <w:ind w:left="1440" w:firstLine="720"/>
        <w:rPr>
          <w:rFonts w:ascii="Arial" w:eastAsia="Calibri" w:hAnsi="Arial" w:cs="Arial"/>
        </w:rPr>
      </w:pPr>
      <w:r>
        <w:rPr>
          <w:rFonts w:ascii="Arial" w:eastAsia="Calibri" w:hAnsi="Arial" w:cs="Arial"/>
        </w:rPr>
        <w:t xml:space="preserve">Rumah yang sehat memerlukan cahaya yang cukup, tidak kurang dan tidak terlalu banyak. Kurangnya cahaya yang masuk ke dalam rumah, terutama cahaya matahari di samping kurang nyaman, juga merupakan media atau tempat yang baik untuk hidup dan berkembangnya bibit penyakit, sebaliknya terlalu banyak cahaya dalam rumah akan menyebabkan silau, dan akhirnya dapat merusak mata (Notoatmodjo, 2007). </w:t>
      </w:r>
    </w:p>
    <w:p w:rsidR="00FD18B0" w:rsidRDefault="00FD18B0" w:rsidP="00FD18B0">
      <w:pPr>
        <w:numPr>
          <w:ilvl w:val="0"/>
          <w:numId w:val="21"/>
        </w:numPr>
        <w:spacing w:after="0" w:line="360" w:lineRule="auto"/>
        <w:ind w:left="1080" w:right="0"/>
        <w:rPr>
          <w:rFonts w:ascii="Arial" w:eastAsia="Calibri" w:hAnsi="Arial" w:cs="Arial"/>
        </w:rPr>
      </w:pPr>
      <w:r>
        <w:rPr>
          <w:rFonts w:ascii="Arial" w:eastAsia="Calibri" w:hAnsi="Arial" w:cs="Arial"/>
        </w:rPr>
        <w:t xml:space="preserve">Fasilitas-fasilitas dalam Rumah Sehat </w:t>
      </w:r>
    </w:p>
    <w:p w:rsidR="00FD18B0" w:rsidRDefault="00FD18B0" w:rsidP="00FD18B0">
      <w:pPr>
        <w:spacing w:line="360" w:lineRule="auto"/>
        <w:ind w:left="1080" w:firstLine="720"/>
        <w:rPr>
          <w:rFonts w:ascii="Arial" w:eastAsia="Calibri" w:hAnsi="Arial" w:cs="Arial"/>
        </w:rPr>
      </w:pPr>
      <w:r>
        <w:rPr>
          <w:rFonts w:ascii="Arial" w:eastAsia="Calibri" w:hAnsi="Arial" w:cs="Arial"/>
        </w:rPr>
        <w:t xml:space="preserve">Rumah  yang  sehat  harus  mempunyai  fasilitas-fasilitas  sebagai berikut (Notoatmodjo, 2007): </w:t>
      </w:r>
    </w:p>
    <w:p w:rsidR="00FD18B0" w:rsidRDefault="00FD18B0" w:rsidP="00FD18B0">
      <w:pPr>
        <w:numPr>
          <w:ilvl w:val="0"/>
          <w:numId w:val="23"/>
        </w:numPr>
        <w:spacing w:after="0" w:line="360" w:lineRule="auto"/>
        <w:ind w:left="1440" w:right="0"/>
        <w:rPr>
          <w:rFonts w:ascii="Arial" w:eastAsia="Calibri" w:hAnsi="Arial" w:cs="Arial"/>
        </w:rPr>
      </w:pPr>
      <w:r>
        <w:rPr>
          <w:rFonts w:ascii="Arial" w:eastAsia="Calibri" w:hAnsi="Arial" w:cs="Arial"/>
        </w:rPr>
        <w:t xml:space="preserve">Penyediaan air bersih yang cukup </w:t>
      </w:r>
    </w:p>
    <w:p w:rsidR="00FD18B0" w:rsidRDefault="00FD18B0" w:rsidP="00FD18B0">
      <w:pPr>
        <w:numPr>
          <w:ilvl w:val="0"/>
          <w:numId w:val="23"/>
        </w:numPr>
        <w:spacing w:after="0" w:line="360" w:lineRule="auto"/>
        <w:ind w:left="1440" w:right="0"/>
        <w:rPr>
          <w:rFonts w:ascii="Arial" w:eastAsia="Calibri" w:hAnsi="Arial" w:cs="Arial"/>
        </w:rPr>
      </w:pPr>
      <w:r>
        <w:rPr>
          <w:rFonts w:ascii="Arial" w:eastAsia="Calibri" w:hAnsi="Arial" w:cs="Arial"/>
        </w:rPr>
        <w:t xml:space="preserve">Pembuangan tinja </w:t>
      </w:r>
    </w:p>
    <w:p w:rsidR="00FD18B0" w:rsidRDefault="00FD18B0" w:rsidP="00FD18B0">
      <w:pPr>
        <w:numPr>
          <w:ilvl w:val="0"/>
          <w:numId w:val="23"/>
        </w:numPr>
        <w:spacing w:after="0" w:line="360" w:lineRule="auto"/>
        <w:ind w:left="1440" w:right="0"/>
        <w:rPr>
          <w:rFonts w:ascii="Arial" w:eastAsia="Calibri" w:hAnsi="Arial" w:cs="Arial"/>
        </w:rPr>
      </w:pPr>
      <w:r>
        <w:rPr>
          <w:rFonts w:ascii="Arial" w:eastAsia="Calibri" w:hAnsi="Arial" w:cs="Arial"/>
        </w:rPr>
        <w:t xml:space="preserve">Pembuangan sampah </w:t>
      </w:r>
    </w:p>
    <w:p w:rsidR="00FD18B0" w:rsidRDefault="00FD18B0" w:rsidP="00FD18B0">
      <w:pPr>
        <w:spacing w:line="360" w:lineRule="auto"/>
        <w:ind w:left="1080" w:firstLine="720"/>
        <w:rPr>
          <w:rFonts w:ascii="Arial" w:eastAsia="Calibri" w:hAnsi="Arial" w:cs="Arial"/>
        </w:rPr>
      </w:pPr>
      <w:r>
        <w:rPr>
          <w:rFonts w:ascii="Arial" w:eastAsia="Calibri" w:hAnsi="Arial" w:cs="Arial"/>
        </w:rPr>
        <w:t xml:space="preserve">Halaman rumah yang tidak sehat dapat menimbulkan berbagai macam penyakit. Hal yang perlu diperhatikan adalah halaman rumah </w:t>
      </w:r>
      <w:r>
        <w:rPr>
          <w:rFonts w:ascii="Arial" w:eastAsia="Calibri" w:hAnsi="Arial" w:cs="Arial"/>
        </w:rPr>
        <w:br/>
        <w:t>harus selalu kering dan rata, halaman rumah dilakukan perkerasan dengan baik yaitu tidak berdebu pada musim kemarau dan tidak becek pada musim hujan, adanya pagar rumah dari tembok atau tumbuh-tumbuhan untuk mencegah terjadinya kecelakaan, dan halaman rumah terlihat bersih dari segala macam jenis sampah serta adanya saluran drainase air hujan untuk menunjang kebersihan (Notoatmodjo, 2007).</w:t>
      </w:r>
    </w:p>
    <w:p w:rsidR="00984DDD" w:rsidRPr="00DC6C53" w:rsidRDefault="00984DDD" w:rsidP="00651D71">
      <w:pPr>
        <w:rPr>
          <w:lang w:val="en-US"/>
        </w:rPr>
      </w:pPr>
    </w:p>
    <w:sectPr w:rsidR="00984DDD" w:rsidRPr="00DC6C53" w:rsidSect="00D01D13">
      <w:pgSz w:w="11907" w:h="16839" w:code="9"/>
      <w:pgMar w:top="2275"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06C56EE"/>
    <w:lvl w:ilvl="0" w:tplc="88780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034CD7FC"/>
    <w:lvl w:ilvl="0" w:tplc="939C428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429243D8"/>
    <w:lvl w:ilvl="0" w:tplc="C6D8F522">
      <w:start w:val="1"/>
      <w:numFmt w:val="lowerLetter"/>
      <w:pStyle w:val="TABE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FA62290A"/>
    <w:lvl w:ilvl="0" w:tplc="F7D8C884">
      <w:start w:val="1"/>
      <w:numFmt w:val="decimal"/>
      <w:pStyle w:val="BABKETIGA"/>
      <w:lvlText w:val="%1."/>
      <w:lvlJc w:val="left"/>
      <w:pPr>
        <w:ind w:left="720" w:hanging="360"/>
      </w:pPr>
    </w:lvl>
    <w:lvl w:ilvl="1" w:tplc="4C4087D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BB6A5C9E">
      <w:start w:val="1"/>
      <w:numFmt w:val="upperLetter"/>
      <w:lvlText w:val="%4."/>
      <w:lvlJc w:val="left"/>
      <w:pPr>
        <w:ind w:left="2880" w:hanging="360"/>
      </w:pPr>
      <w:rPr>
        <w:rFonts w:hint="default"/>
      </w:rPr>
    </w:lvl>
    <w:lvl w:ilvl="4" w:tplc="DC5A11B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992EE3E4"/>
    <w:lvl w:ilvl="0" w:tplc="939C428E">
      <w:start w:val="1"/>
      <w:numFmt w:val="lowerLetter"/>
      <w:lvlText w:val="%1."/>
      <w:lvlJc w:val="left"/>
      <w:pPr>
        <w:ind w:left="1875" w:hanging="360"/>
      </w:pPr>
      <w:rPr>
        <w:rFonts w:ascii="Times New Roman" w:hAnsi="Times New Roman" w:cs="Times New Roman" w:hint="default"/>
        <w:sz w:val="24"/>
        <w:szCs w:val="24"/>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5">
    <w:nsid w:val="00000006"/>
    <w:multiLevelType w:val="hybridMultilevel"/>
    <w:tmpl w:val="B2E68E66"/>
    <w:lvl w:ilvl="0" w:tplc="F7D8C884">
      <w:start w:val="2"/>
      <w:numFmt w:val="bullet"/>
      <w:lvlText w:val="-"/>
      <w:lvlJc w:val="left"/>
      <w:pPr>
        <w:ind w:left="2433" w:hanging="360"/>
      </w:pPr>
      <w:rPr>
        <w:rFonts w:ascii="Times New Roman" w:eastAsia="Times New Roman" w:hAnsi="Times New Roman" w:cs="Times New Roman" w:hint="default"/>
      </w:rPr>
    </w:lvl>
    <w:lvl w:ilvl="1" w:tplc="4C4087D0" w:tentative="1">
      <w:start w:val="1"/>
      <w:numFmt w:val="bullet"/>
      <w:lvlText w:val="o"/>
      <w:lvlJc w:val="left"/>
      <w:pPr>
        <w:ind w:left="3153" w:hanging="360"/>
      </w:pPr>
      <w:rPr>
        <w:rFonts w:ascii="Courier New" w:hAnsi="Courier New" w:cs="Courier New" w:hint="default"/>
      </w:rPr>
    </w:lvl>
    <w:lvl w:ilvl="2" w:tplc="0409001B" w:tentative="1">
      <w:start w:val="1"/>
      <w:numFmt w:val="bullet"/>
      <w:lvlText w:val=""/>
      <w:lvlJc w:val="left"/>
      <w:pPr>
        <w:ind w:left="3873" w:hanging="360"/>
      </w:pPr>
      <w:rPr>
        <w:rFonts w:ascii="Wingdings" w:hAnsi="Wingdings" w:hint="default"/>
      </w:rPr>
    </w:lvl>
    <w:lvl w:ilvl="3" w:tplc="0409000F" w:tentative="1">
      <w:start w:val="1"/>
      <w:numFmt w:val="bullet"/>
      <w:lvlText w:val=""/>
      <w:lvlJc w:val="left"/>
      <w:pPr>
        <w:ind w:left="4593" w:hanging="360"/>
      </w:pPr>
      <w:rPr>
        <w:rFonts w:ascii="Symbol" w:hAnsi="Symbol" w:hint="default"/>
      </w:rPr>
    </w:lvl>
    <w:lvl w:ilvl="4" w:tplc="04090019" w:tentative="1">
      <w:start w:val="1"/>
      <w:numFmt w:val="bullet"/>
      <w:lvlText w:val="o"/>
      <w:lvlJc w:val="left"/>
      <w:pPr>
        <w:ind w:left="5313" w:hanging="360"/>
      </w:pPr>
      <w:rPr>
        <w:rFonts w:ascii="Courier New" w:hAnsi="Courier New" w:cs="Courier New" w:hint="default"/>
      </w:rPr>
    </w:lvl>
    <w:lvl w:ilvl="5" w:tplc="0409001B" w:tentative="1">
      <w:start w:val="1"/>
      <w:numFmt w:val="bullet"/>
      <w:lvlText w:val=""/>
      <w:lvlJc w:val="left"/>
      <w:pPr>
        <w:ind w:left="6033" w:hanging="360"/>
      </w:pPr>
      <w:rPr>
        <w:rFonts w:ascii="Wingdings" w:hAnsi="Wingdings" w:hint="default"/>
      </w:rPr>
    </w:lvl>
    <w:lvl w:ilvl="6" w:tplc="0409000F" w:tentative="1">
      <w:start w:val="1"/>
      <w:numFmt w:val="bullet"/>
      <w:lvlText w:val=""/>
      <w:lvlJc w:val="left"/>
      <w:pPr>
        <w:ind w:left="6753" w:hanging="360"/>
      </w:pPr>
      <w:rPr>
        <w:rFonts w:ascii="Symbol" w:hAnsi="Symbol" w:hint="default"/>
      </w:rPr>
    </w:lvl>
    <w:lvl w:ilvl="7" w:tplc="04090019" w:tentative="1">
      <w:start w:val="1"/>
      <w:numFmt w:val="bullet"/>
      <w:lvlText w:val="o"/>
      <w:lvlJc w:val="left"/>
      <w:pPr>
        <w:ind w:left="7473" w:hanging="360"/>
      </w:pPr>
      <w:rPr>
        <w:rFonts w:ascii="Courier New" w:hAnsi="Courier New" w:cs="Courier New" w:hint="default"/>
      </w:rPr>
    </w:lvl>
    <w:lvl w:ilvl="8" w:tplc="0409001B" w:tentative="1">
      <w:start w:val="1"/>
      <w:numFmt w:val="bullet"/>
      <w:lvlText w:val=""/>
      <w:lvlJc w:val="left"/>
      <w:pPr>
        <w:ind w:left="8193" w:hanging="360"/>
      </w:pPr>
      <w:rPr>
        <w:rFonts w:ascii="Wingdings" w:hAnsi="Wingdings" w:hint="default"/>
      </w:rPr>
    </w:lvl>
  </w:abstractNum>
  <w:abstractNum w:abstractNumId="6">
    <w:nsid w:val="00000007"/>
    <w:multiLevelType w:val="hybridMultilevel"/>
    <w:tmpl w:val="705E5480"/>
    <w:lvl w:ilvl="0" w:tplc="4E50B66C">
      <w:start w:val="1"/>
      <w:numFmt w:val="decimal"/>
      <w:lvlText w:val="%1)"/>
      <w:lvlJc w:val="left"/>
      <w:pPr>
        <w:ind w:left="2421" w:hanging="360"/>
      </w:pPr>
      <w:rPr>
        <w:rFonts w:ascii="Times New Roman" w:hAnsi="Times New Roman" w:cs="Times New Roman" w:hint="default"/>
        <w:sz w:val="24"/>
        <w:szCs w:val="24"/>
      </w:rPr>
    </w:lvl>
    <w:lvl w:ilvl="1" w:tplc="04190019">
      <w:start w:val="1"/>
      <w:numFmt w:val="decimal"/>
      <w:lvlText w:val="%2."/>
      <w:lvlJc w:val="left"/>
      <w:pPr>
        <w:ind w:left="3141" w:hanging="360"/>
      </w:pPr>
      <w:rPr>
        <w:rFonts w:hint="default"/>
        <w:color w:val="auto"/>
      </w:r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7">
    <w:nsid w:val="00000008"/>
    <w:multiLevelType w:val="hybridMultilevel"/>
    <w:tmpl w:val="C21409DC"/>
    <w:lvl w:ilvl="0" w:tplc="B3B82070">
      <w:start w:val="1"/>
      <w:numFmt w:val="decimal"/>
      <w:lvlText w:val="%1)"/>
      <w:lvlJc w:val="left"/>
      <w:pPr>
        <w:ind w:left="2421" w:hanging="360"/>
      </w:pPr>
      <w:rPr>
        <w:rFonts w:ascii="Times New Roman" w:hAnsi="Times New Roman" w:cs="Times New Roman" w:hint="default"/>
        <w:sz w:val="24"/>
        <w:szCs w:val="24"/>
      </w:rPr>
    </w:lvl>
    <w:lvl w:ilvl="1" w:tplc="04190003" w:tentative="1">
      <w:start w:val="1"/>
      <w:numFmt w:val="lowerLetter"/>
      <w:lvlText w:val="%2."/>
      <w:lvlJc w:val="left"/>
      <w:pPr>
        <w:ind w:left="3141" w:hanging="360"/>
      </w:pPr>
    </w:lvl>
    <w:lvl w:ilvl="2" w:tplc="04190005" w:tentative="1">
      <w:start w:val="1"/>
      <w:numFmt w:val="lowerRoman"/>
      <w:lvlText w:val="%3."/>
      <w:lvlJc w:val="right"/>
      <w:pPr>
        <w:ind w:left="3861" w:hanging="180"/>
      </w:pPr>
    </w:lvl>
    <w:lvl w:ilvl="3" w:tplc="04190001" w:tentative="1">
      <w:start w:val="1"/>
      <w:numFmt w:val="decimal"/>
      <w:lvlText w:val="%4."/>
      <w:lvlJc w:val="left"/>
      <w:pPr>
        <w:ind w:left="4581" w:hanging="360"/>
      </w:pPr>
    </w:lvl>
    <w:lvl w:ilvl="4" w:tplc="04190003" w:tentative="1">
      <w:start w:val="1"/>
      <w:numFmt w:val="lowerLetter"/>
      <w:lvlText w:val="%5."/>
      <w:lvlJc w:val="left"/>
      <w:pPr>
        <w:ind w:left="5301" w:hanging="360"/>
      </w:pPr>
    </w:lvl>
    <w:lvl w:ilvl="5" w:tplc="04190005" w:tentative="1">
      <w:start w:val="1"/>
      <w:numFmt w:val="lowerRoman"/>
      <w:lvlText w:val="%6."/>
      <w:lvlJc w:val="right"/>
      <w:pPr>
        <w:ind w:left="6021" w:hanging="180"/>
      </w:pPr>
    </w:lvl>
    <w:lvl w:ilvl="6" w:tplc="04190001" w:tentative="1">
      <w:start w:val="1"/>
      <w:numFmt w:val="decimal"/>
      <w:lvlText w:val="%7."/>
      <w:lvlJc w:val="left"/>
      <w:pPr>
        <w:ind w:left="6741" w:hanging="360"/>
      </w:pPr>
    </w:lvl>
    <w:lvl w:ilvl="7" w:tplc="04190003" w:tentative="1">
      <w:start w:val="1"/>
      <w:numFmt w:val="lowerLetter"/>
      <w:lvlText w:val="%8."/>
      <w:lvlJc w:val="left"/>
      <w:pPr>
        <w:ind w:left="7461" w:hanging="360"/>
      </w:pPr>
    </w:lvl>
    <w:lvl w:ilvl="8" w:tplc="04190005" w:tentative="1">
      <w:start w:val="1"/>
      <w:numFmt w:val="lowerRoman"/>
      <w:lvlText w:val="%9."/>
      <w:lvlJc w:val="right"/>
      <w:pPr>
        <w:ind w:left="8181" w:hanging="180"/>
      </w:pPr>
    </w:lvl>
  </w:abstractNum>
  <w:abstractNum w:abstractNumId="8">
    <w:nsid w:val="00000009"/>
    <w:multiLevelType w:val="hybridMultilevel"/>
    <w:tmpl w:val="E13C36A8"/>
    <w:lvl w:ilvl="0" w:tplc="8D766422">
      <w:start w:val="1"/>
      <w:numFmt w:val="lowerLetter"/>
      <w:lvlText w:val="%1."/>
      <w:lvlJc w:val="left"/>
      <w:pPr>
        <w:ind w:left="1440" w:hanging="360"/>
      </w:pPr>
    </w:lvl>
    <w:lvl w:ilvl="1" w:tplc="44DAD42A"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000000A"/>
    <w:multiLevelType w:val="hybridMultilevel"/>
    <w:tmpl w:val="0DA25010"/>
    <w:lvl w:ilvl="0" w:tplc="AD448A84">
      <w:start w:val="1"/>
      <w:numFmt w:val="decimal"/>
      <w:lvlText w:val="%1."/>
      <w:lvlJc w:val="left"/>
      <w:pPr>
        <w:ind w:left="1862" w:hanging="360"/>
      </w:pPr>
    </w:lvl>
    <w:lvl w:ilvl="1" w:tplc="04190019" w:tentative="1">
      <w:start w:val="1"/>
      <w:numFmt w:val="lowerLetter"/>
      <w:lvlText w:val="%2."/>
      <w:lvlJc w:val="left"/>
      <w:pPr>
        <w:ind w:left="2582" w:hanging="360"/>
      </w:pPr>
    </w:lvl>
    <w:lvl w:ilvl="2" w:tplc="0419001B" w:tentative="1">
      <w:start w:val="1"/>
      <w:numFmt w:val="lowerRoman"/>
      <w:lvlText w:val="%3."/>
      <w:lvlJc w:val="right"/>
      <w:pPr>
        <w:ind w:left="3302" w:hanging="180"/>
      </w:pPr>
    </w:lvl>
    <w:lvl w:ilvl="3" w:tplc="0419000F" w:tentative="1">
      <w:start w:val="1"/>
      <w:numFmt w:val="decimal"/>
      <w:lvlText w:val="%4."/>
      <w:lvlJc w:val="left"/>
      <w:pPr>
        <w:ind w:left="4022" w:hanging="360"/>
      </w:pPr>
    </w:lvl>
    <w:lvl w:ilvl="4" w:tplc="04190019" w:tentative="1">
      <w:start w:val="1"/>
      <w:numFmt w:val="lowerLetter"/>
      <w:lvlText w:val="%5."/>
      <w:lvlJc w:val="left"/>
      <w:pPr>
        <w:ind w:left="4742" w:hanging="360"/>
      </w:pPr>
    </w:lvl>
    <w:lvl w:ilvl="5" w:tplc="0419001B" w:tentative="1">
      <w:start w:val="1"/>
      <w:numFmt w:val="lowerRoman"/>
      <w:lvlText w:val="%6."/>
      <w:lvlJc w:val="right"/>
      <w:pPr>
        <w:ind w:left="5462" w:hanging="180"/>
      </w:pPr>
    </w:lvl>
    <w:lvl w:ilvl="6" w:tplc="0419000F" w:tentative="1">
      <w:start w:val="1"/>
      <w:numFmt w:val="decimal"/>
      <w:lvlText w:val="%7."/>
      <w:lvlJc w:val="left"/>
      <w:pPr>
        <w:ind w:left="6182" w:hanging="360"/>
      </w:pPr>
    </w:lvl>
    <w:lvl w:ilvl="7" w:tplc="04190019" w:tentative="1">
      <w:start w:val="1"/>
      <w:numFmt w:val="lowerLetter"/>
      <w:lvlText w:val="%8."/>
      <w:lvlJc w:val="left"/>
      <w:pPr>
        <w:ind w:left="6902" w:hanging="360"/>
      </w:pPr>
    </w:lvl>
    <w:lvl w:ilvl="8" w:tplc="0419001B" w:tentative="1">
      <w:start w:val="1"/>
      <w:numFmt w:val="lowerRoman"/>
      <w:lvlText w:val="%9."/>
      <w:lvlJc w:val="right"/>
      <w:pPr>
        <w:ind w:left="7622" w:hanging="180"/>
      </w:pPr>
    </w:lvl>
  </w:abstractNum>
  <w:abstractNum w:abstractNumId="10">
    <w:nsid w:val="0000000C"/>
    <w:multiLevelType w:val="hybridMultilevel"/>
    <w:tmpl w:val="CC0CA490"/>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000000D"/>
    <w:multiLevelType w:val="hybridMultilevel"/>
    <w:tmpl w:val="6870126A"/>
    <w:lvl w:ilvl="0" w:tplc="4470C982">
      <w:start w:val="1"/>
      <w:numFmt w:val="lowerLetter"/>
      <w:lvlText w:val="%1."/>
      <w:lvlJc w:val="left"/>
      <w:pPr>
        <w:ind w:left="1448" w:hanging="360"/>
      </w:pPr>
      <w:rPr>
        <w:b w:val="0"/>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2">
    <w:nsid w:val="0000000E"/>
    <w:multiLevelType w:val="hybridMultilevel"/>
    <w:tmpl w:val="86607A0A"/>
    <w:lvl w:ilvl="0" w:tplc="F7D8C884">
      <w:start w:val="1"/>
      <w:numFmt w:val="lowerLetter"/>
      <w:lvlText w:val="%1."/>
      <w:lvlJc w:val="left"/>
      <w:pPr>
        <w:ind w:left="1448" w:hanging="360"/>
      </w:pPr>
    </w:lvl>
    <w:lvl w:ilvl="1" w:tplc="3C88786E">
      <w:start w:val="1"/>
      <w:numFmt w:val="upperLetter"/>
      <w:lvlText w:val="%2."/>
      <w:lvlJc w:val="left"/>
      <w:pPr>
        <w:ind w:left="2168" w:hanging="360"/>
      </w:pPr>
      <w:rPr>
        <w:rFonts w:hint="default"/>
      </w:rPr>
    </w:lvl>
    <w:lvl w:ilvl="2" w:tplc="306AD2D0">
      <w:start w:val="1"/>
      <w:numFmt w:val="upperLetter"/>
      <w:lvlText w:val="%3&gt;"/>
      <w:lvlJc w:val="left"/>
      <w:pPr>
        <w:ind w:left="3068" w:hanging="360"/>
      </w:pPr>
      <w:rPr>
        <w:rFonts w:hint="default"/>
      </w:r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3">
    <w:nsid w:val="0000000F"/>
    <w:multiLevelType w:val="hybridMultilevel"/>
    <w:tmpl w:val="90CEBDF8"/>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4">
    <w:nsid w:val="00000010"/>
    <w:multiLevelType w:val="hybridMultilevel"/>
    <w:tmpl w:val="C5EA18DE"/>
    <w:lvl w:ilvl="0" w:tplc="B6DCCA6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00000011"/>
    <w:multiLevelType w:val="hybridMultilevel"/>
    <w:tmpl w:val="C5EA18DE"/>
    <w:lvl w:ilvl="0" w:tplc="04090019">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01C21BFA"/>
    <w:multiLevelType w:val="hybridMultilevel"/>
    <w:tmpl w:val="F716B172"/>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0BEF6FE8"/>
    <w:multiLevelType w:val="hybridMultilevel"/>
    <w:tmpl w:val="582CEF04"/>
    <w:lvl w:ilvl="0" w:tplc="FAD8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2E102EB"/>
    <w:multiLevelType w:val="hybridMultilevel"/>
    <w:tmpl w:val="327665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E6082E"/>
    <w:multiLevelType w:val="hybridMultilevel"/>
    <w:tmpl w:val="86C0F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9"/>
  </w:num>
  <w:num w:numId="4">
    <w:abstractNumId w:val="18"/>
  </w:num>
  <w:num w:numId="5">
    <w:abstractNumId w:val="1"/>
  </w:num>
  <w:num w:numId="6">
    <w:abstractNumId w:val="16"/>
  </w:num>
  <w:num w:numId="7">
    <w:abstractNumId w:val="3"/>
  </w:num>
  <w:num w:numId="8">
    <w:abstractNumId w:val="1"/>
    <w:lvlOverride w:ilvl="0">
      <w:startOverride w:val="1"/>
    </w:lvlOverride>
  </w:num>
  <w:num w:numId="9">
    <w:abstractNumId w:val="3"/>
    <w:lvlOverride w:ilvl="0">
      <w:startOverride w:val="1"/>
    </w:lvlOverride>
  </w:num>
  <w:num w:numId="10">
    <w:abstractNumId w:val="4"/>
  </w:num>
  <w:num w:numId="11">
    <w:abstractNumId w:val="5"/>
  </w:num>
  <w:num w:numId="12">
    <w:abstractNumId w:val="6"/>
  </w:num>
  <w:num w:numId="13">
    <w:abstractNumId w:val="7"/>
  </w:num>
  <w:num w:numId="14">
    <w:abstractNumId w:val="8"/>
  </w:num>
  <w:num w:numId="15">
    <w:abstractNumId w:val="9"/>
  </w:num>
  <w:num w:numId="16">
    <w:abstractNumId w:val="3"/>
    <w:lvlOverride w:ilvl="0">
      <w:startOverride w:val="1"/>
    </w:lvlOverride>
  </w:num>
  <w:num w:numId="17">
    <w:abstractNumId w:val="10"/>
  </w:num>
  <w:num w:numId="18">
    <w:abstractNumId w:val="11"/>
  </w:num>
  <w:num w:numId="19">
    <w:abstractNumId w:val="12"/>
  </w:num>
  <w:num w:numId="20">
    <w:abstractNumId w:val="17"/>
  </w:num>
  <w:num w:numId="21">
    <w:abstractNumId w:val="13"/>
  </w:num>
  <w:num w:numId="22">
    <w:abstractNumId w:val="1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D01D13"/>
    <w:rsid w:val="00454947"/>
    <w:rsid w:val="00651D71"/>
    <w:rsid w:val="0081062E"/>
    <w:rsid w:val="00944A9A"/>
    <w:rsid w:val="00984DDD"/>
    <w:rsid w:val="00D01D13"/>
    <w:rsid w:val="00DC6C53"/>
    <w:rsid w:val="00FD1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2E"/>
    <w:pPr>
      <w:ind w:right="-142"/>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81062E"/>
    <w:pPr>
      <w:ind w:left="720"/>
      <w:contextualSpacing/>
    </w:pPr>
  </w:style>
  <w:style w:type="paragraph" w:customStyle="1" w:styleId="BAB">
    <w:name w:val="BAB"/>
    <w:basedOn w:val="Normal"/>
    <w:qFormat/>
    <w:rsid w:val="0081062E"/>
    <w:pPr>
      <w:spacing w:after="0" w:line="360" w:lineRule="auto"/>
      <w:jc w:val="center"/>
    </w:pPr>
    <w:rPr>
      <w:rFonts w:ascii="Arial" w:eastAsia="Times New Roman" w:hAnsi="Arial" w:cs="Times New Roman"/>
      <w:b/>
      <w:bCs/>
      <w:szCs w:val="24"/>
      <w:lang w:val="en-US"/>
    </w:rPr>
  </w:style>
  <w:style w:type="character" w:customStyle="1" w:styleId="ListParagraphChar">
    <w:name w:val="List Paragraph Char"/>
    <w:aliases w:val="sub bab Char"/>
    <w:link w:val="ListParagraph"/>
    <w:uiPriority w:val="34"/>
    <w:locked/>
    <w:rsid w:val="0081062E"/>
    <w:rPr>
      <w:lang w:val="id-ID"/>
    </w:rPr>
  </w:style>
  <w:style w:type="character" w:styleId="Hyperlink">
    <w:name w:val="Hyperlink"/>
    <w:basedOn w:val="DefaultParagraphFont"/>
    <w:uiPriority w:val="99"/>
    <w:unhideWhenUsed/>
    <w:rsid w:val="00651D71"/>
    <w:rPr>
      <w:color w:val="0000FF"/>
      <w:u w:val="single"/>
    </w:rPr>
  </w:style>
  <w:style w:type="paragraph" w:styleId="TOC1">
    <w:name w:val="toc 1"/>
    <w:basedOn w:val="Normal"/>
    <w:next w:val="Normal"/>
    <w:autoRedefine/>
    <w:uiPriority w:val="39"/>
    <w:unhideWhenUsed/>
    <w:rsid w:val="00651D71"/>
    <w:pPr>
      <w:tabs>
        <w:tab w:val="right" w:leader="dot" w:pos="7920"/>
      </w:tabs>
      <w:spacing w:after="100" w:line="240" w:lineRule="auto"/>
      <w:ind w:left="630" w:right="17" w:hanging="270"/>
    </w:pPr>
    <w:rPr>
      <w:rFonts w:ascii="Arial" w:eastAsia="Calibri" w:hAnsi="Arial" w:cs="Arial"/>
      <w:noProof/>
      <w:lang w:val="en-US"/>
    </w:rPr>
  </w:style>
  <w:style w:type="paragraph" w:styleId="TOC2">
    <w:name w:val="toc 2"/>
    <w:basedOn w:val="Normal"/>
    <w:next w:val="Normal"/>
    <w:autoRedefine/>
    <w:uiPriority w:val="39"/>
    <w:unhideWhenUsed/>
    <w:rsid w:val="00651D71"/>
    <w:pPr>
      <w:tabs>
        <w:tab w:val="left" w:pos="1530"/>
        <w:tab w:val="right" w:leader="dot" w:pos="7928"/>
      </w:tabs>
      <w:spacing w:after="100" w:line="240" w:lineRule="auto"/>
      <w:ind w:left="1260"/>
    </w:pPr>
    <w:rPr>
      <w:rFonts w:ascii="Calibri" w:eastAsia="Calibri" w:hAnsi="Calibri" w:cs="Times New Roman"/>
    </w:rPr>
  </w:style>
  <w:style w:type="paragraph" w:styleId="TOC3">
    <w:name w:val="toc 3"/>
    <w:basedOn w:val="Normal"/>
    <w:next w:val="Normal"/>
    <w:autoRedefine/>
    <w:uiPriority w:val="39"/>
    <w:unhideWhenUsed/>
    <w:rsid w:val="00651D71"/>
    <w:pPr>
      <w:tabs>
        <w:tab w:val="left" w:pos="1800"/>
        <w:tab w:val="right" w:leader="dot" w:pos="7928"/>
      </w:tabs>
      <w:spacing w:after="0" w:line="360" w:lineRule="auto"/>
      <w:ind w:left="1800" w:hanging="270"/>
    </w:pPr>
    <w:rPr>
      <w:rFonts w:ascii="Calibri" w:eastAsia="Calibri" w:hAnsi="Calibri" w:cs="Times New Roman"/>
    </w:rPr>
  </w:style>
  <w:style w:type="paragraph" w:customStyle="1" w:styleId="TABEL">
    <w:name w:val="TABEL"/>
    <w:basedOn w:val="Normal"/>
    <w:qFormat/>
    <w:rsid w:val="00651D71"/>
    <w:pPr>
      <w:numPr>
        <w:numId w:val="2"/>
      </w:numPr>
      <w:spacing w:before="120" w:after="120" w:line="360" w:lineRule="auto"/>
      <w:ind w:left="0" w:firstLine="0"/>
    </w:pPr>
    <w:rPr>
      <w:rFonts w:ascii="Arial" w:eastAsia="Calibri" w:hAnsi="Arial" w:cs="Times New Roman"/>
      <w:szCs w:val="32"/>
    </w:rPr>
  </w:style>
  <w:style w:type="paragraph" w:customStyle="1" w:styleId="BABAWAL">
    <w:name w:val="BAB AWAL"/>
    <w:basedOn w:val="NormalWeb"/>
    <w:qFormat/>
    <w:rsid w:val="00454947"/>
    <w:pPr>
      <w:spacing w:after="0" w:line="360" w:lineRule="auto"/>
      <w:ind w:left="720" w:hanging="360"/>
    </w:pPr>
    <w:rPr>
      <w:rFonts w:ascii="Arial" w:eastAsia="SimSun" w:hAnsi="Arial"/>
      <w:b/>
      <w:bCs/>
      <w:sz w:val="22"/>
      <w:lang w:val="en-US" w:eastAsia="zh-CN"/>
    </w:rPr>
  </w:style>
  <w:style w:type="paragraph" w:styleId="NormalWeb">
    <w:name w:val="Normal (Web)"/>
    <w:basedOn w:val="Normal"/>
    <w:uiPriority w:val="99"/>
    <w:semiHidden/>
    <w:unhideWhenUsed/>
    <w:rsid w:val="00454947"/>
    <w:rPr>
      <w:rFonts w:ascii="Times New Roman" w:hAnsi="Times New Roman" w:cs="Times New Roman"/>
      <w:sz w:val="24"/>
      <w:szCs w:val="24"/>
    </w:rPr>
  </w:style>
  <w:style w:type="paragraph" w:customStyle="1" w:styleId="BABKETIGA">
    <w:name w:val="BAB KETIGA"/>
    <w:basedOn w:val="Normal"/>
    <w:qFormat/>
    <w:rsid w:val="00FD18B0"/>
    <w:pPr>
      <w:numPr>
        <w:numId w:val="7"/>
      </w:numPr>
      <w:autoSpaceDE w:val="0"/>
      <w:autoSpaceDN w:val="0"/>
      <w:adjustRightInd w:val="0"/>
      <w:spacing w:after="0" w:line="360" w:lineRule="auto"/>
    </w:pPr>
    <w:rPr>
      <w:rFonts w:ascii="Arial" w:eastAsia="Calibri" w:hAnsi="Arial" w:cs="Times New Roman"/>
      <w:b/>
      <w:szCs w:val="24"/>
    </w:rPr>
  </w:style>
  <w:style w:type="paragraph" w:customStyle="1" w:styleId="BABKEDUA">
    <w:name w:val="BAB KEDUA"/>
    <w:basedOn w:val="Normal"/>
    <w:qFormat/>
    <w:rsid w:val="00FD18B0"/>
    <w:pPr>
      <w:spacing w:line="360" w:lineRule="auto"/>
      <w:ind w:left="720" w:hanging="360"/>
    </w:pPr>
    <w:rPr>
      <w:rFonts w:ascii="Arial" w:eastAsia="Calibri" w:hAnsi="Arial" w:cs="Times New Roman"/>
      <w:b/>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dc:creator>
  <cp:lastModifiedBy>x200</cp:lastModifiedBy>
  <cp:revision>2</cp:revision>
  <dcterms:created xsi:type="dcterms:W3CDTF">2017-07-28T14:34:00Z</dcterms:created>
  <dcterms:modified xsi:type="dcterms:W3CDTF">2017-07-28T14:34:00Z</dcterms:modified>
</cp:coreProperties>
</file>