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781" w:rsidRPr="007F21D7" w:rsidRDefault="00160781" w:rsidP="00074CF1">
      <w:pPr>
        <w:pStyle w:val="Default"/>
        <w:spacing w:line="480" w:lineRule="auto"/>
        <w:contextualSpacing/>
        <w:jc w:val="center"/>
        <w:rPr>
          <w:b/>
        </w:rPr>
      </w:pPr>
      <w:r w:rsidRPr="007F21D7">
        <w:rPr>
          <w:b/>
          <w:bCs/>
        </w:rPr>
        <w:t>BAB III</w:t>
      </w:r>
    </w:p>
    <w:p w:rsidR="00160781" w:rsidRPr="007F21D7" w:rsidRDefault="00160781" w:rsidP="00074CF1">
      <w:pPr>
        <w:pStyle w:val="Default"/>
        <w:spacing w:line="480" w:lineRule="auto"/>
        <w:contextualSpacing/>
        <w:jc w:val="center"/>
        <w:rPr>
          <w:b/>
          <w:bCs/>
        </w:rPr>
      </w:pPr>
      <w:r w:rsidRPr="007F21D7">
        <w:rPr>
          <w:b/>
          <w:bCs/>
        </w:rPr>
        <w:t>METODE PENELITIAN</w:t>
      </w:r>
    </w:p>
    <w:p w:rsidR="00160781" w:rsidRPr="00384BB6" w:rsidRDefault="00160781" w:rsidP="00074CF1">
      <w:pPr>
        <w:pStyle w:val="Default"/>
        <w:spacing w:line="480" w:lineRule="auto"/>
        <w:contextualSpacing/>
        <w:jc w:val="both"/>
      </w:pPr>
    </w:p>
    <w:p w:rsidR="00160781" w:rsidRPr="007F21D7" w:rsidRDefault="00160781" w:rsidP="00074CF1">
      <w:pPr>
        <w:pStyle w:val="Default"/>
        <w:spacing w:line="480" w:lineRule="auto"/>
        <w:contextualSpacing/>
        <w:jc w:val="both"/>
        <w:rPr>
          <w:b/>
        </w:rPr>
      </w:pPr>
      <w:r w:rsidRPr="007F21D7">
        <w:rPr>
          <w:b/>
          <w:bCs/>
        </w:rPr>
        <w:t xml:space="preserve">3.1 Rancangan Penelitian </w:t>
      </w:r>
    </w:p>
    <w:p w:rsidR="00AD5B6E" w:rsidRPr="00384BB6" w:rsidRDefault="00160781" w:rsidP="00074CF1">
      <w:pPr>
        <w:pStyle w:val="Default"/>
        <w:spacing w:line="480" w:lineRule="auto"/>
        <w:ind w:firstLine="720"/>
        <w:contextualSpacing/>
        <w:jc w:val="both"/>
      </w:pPr>
      <w:r w:rsidRPr="00384BB6">
        <w:t xml:space="preserve">Rancangan penelitian ini menggunakan penelitian deskriptif dengan menggunakan metode studi kasus. Penelitian deskriptif adalah suatu metode penelitian yang dilakukan dengan tujuan utama untuk membuat gambaran suatu keadaan secara objektif (Setiadi, 2013). Deskripsi peristiwa dilakukan secara sistematis dan menekankan pada data faktual dari pada penyimpulan. (Nursalam, 2008). </w:t>
      </w:r>
    </w:p>
    <w:p w:rsidR="00160781" w:rsidRPr="00384BB6" w:rsidRDefault="00160781" w:rsidP="00074CF1">
      <w:pPr>
        <w:pStyle w:val="Default"/>
        <w:spacing w:line="480" w:lineRule="auto"/>
        <w:ind w:firstLine="720"/>
        <w:contextualSpacing/>
        <w:jc w:val="both"/>
      </w:pPr>
      <w:r w:rsidRPr="00384BB6">
        <w:t xml:space="preserve">Studi kasus dilakukan dengan </w:t>
      </w:r>
      <w:proofErr w:type="gramStart"/>
      <w:r w:rsidRPr="00384BB6">
        <w:t>cara</w:t>
      </w:r>
      <w:proofErr w:type="gramEnd"/>
      <w:r w:rsidRPr="00384BB6">
        <w:t xml:space="preserve"> meneliti suatu permasalahan melalui suatu kasus yang terdiri dari unit tunggal. Unit tunggal di sini dapat berarti satu orang, sekelompok penduduk yang terkena suatu masalah, atau sekelompok masyarakat di suatu daerah. Unit yang menjadi kasus tersebut secara mendalam dianalisis baik dari segi yang berhubungan dengan keadaan kasus itu sendiri, faktor-faktor yang mempengaruhi, kejadian-kejadian khusus yang muncul sehubungan dengan kasus, maupun tindakan dan reaksi kasus terhadap suatu perlakuan atau pemaparan tertentu. Meskipun di dalam studi kasus ini yang diteliti hanya berbentuk unit tunggal, namun dianalisis secara mendalam, meliputi berbagai aspek yang cukup luas, serta penggunaan berbagai teknik secara integratif (Notoatmodjo, 2010). </w:t>
      </w:r>
    </w:p>
    <w:p w:rsidR="000D2D8B" w:rsidRPr="00384BB6" w:rsidRDefault="00160781" w:rsidP="00074CF1">
      <w:pPr>
        <w:pStyle w:val="Default"/>
        <w:spacing w:line="480" w:lineRule="auto"/>
        <w:ind w:firstLine="720"/>
        <w:contextualSpacing/>
        <w:jc w:val="both"/>
      </w:pPr>
      <w:r w:rsidRPr="00384BB6">
        <w:t xml:space="preserve">Jenis studi kasus yang digunakan adalah studi kasus observasional yaitu studi yang disengaja dan sistematik tentang fenomena sosial dan gejala-gejala fisik </w:t>
      </w:r>
      <w:r w:rsidRPr="00384BB6">
        <w:lastRenderedPageBreak/>
        <w:t xml:space="preserve">dengan jalan melihat, mengamati, mendengar, dan mencatat yang ada hubungannya dengan masalah yang diteliti (Notoatmodjo, 2010). Dalam penelitian ini peneliti mendiskripsikan mengenai pemberdayaan keluarga dalam mencegah </w:t>
      </w:r>
      <w:r w:rsidR="001E4772" w:rsidRPr="00384BB6">
        <w:t>penularan</w:t>
      </w:r>
      <w:r w:rsidRPr="00384BB6">
        <w:t xml:space="preserve"> pada keluarga yang di dalamnya ada </w:t>
      </w:r>
      <w:r w:rsidR="001E4772" w:rsidRPr="00384BB6">
        <w:t>anggota keluarga yang terserang</w:t>
      </w:r>
      <w:r w:rsidRPr="00384BB6">
        <w:t xml:space="preserve"> Tuberkulosis.</w:t>
      </w:r>
    </w:p>
    <w:p w:rsidR="001E4772" w:rsidRPr="00384BB6" w:rsidRDefault="001E4772" w:rsidP="00074CF1">
      <w:pPr>
        <w:pStyle w:val="Default"/>
        <w:spacing w:line="480" w:lineRule="auto"/>
        <w:contextualSpacing/>
        <w:jc w:val="both"/>
      </w:pPr>
    </w:p>
    <w:p w:rsidR="00AD5B6E" w:rsidRPr="007F21D7" w:rsidRDefault="00AD5B6E" w:rsidP="00074CF1">
      <w:pPr>
        <w:pStyle w:val="Default"/>
        <w:spacing w:line="480" w:lineRule="auto"/>
        <w:contextualSpacing/>
        <w:jc w:val="both"/>
        <w:rPr>
          <w:b/>
        </w:rPr>
      </w:pPr>
      <w:r w:rsidRPr="007F21D7">
        <w:rPr>
          <w:b/>
          <w:bCs/>
        </w:rPr>
        <w:t xml:space="preserve">3.2 Subyek Penelitian </w:t>
      </w:r>
    </w:p>
    <w:p w:rsidR="00AD5B6E" w:rsidRPr="00384BB6" w:rsidRDefault="00AD5B6E" w:rsidP="00074CF1">
      <w:pPr>
        <w:pStyle w:val="Default"/>
        <w:spacing w:line="480" w:lineRule="auto"/>
        <w:ind w:firstLine="720"/>
        <w:contextualSpacing/>
        <w:jc w:val="both"/>
      </w:pPr>
      <w:r w:rsidRPr="00384BB6">
        <w:rPr>
          <w:bCs/>
        </w:rPr>
        <w:t>S</w:t>
      </w:r>
      <w:r w:rsidRPr="00384BB6">
        <w:t>ubyek penelitian adalah orang yang diteliti baik sebagai individu atau keluarga yang diamati secara mendalam, yang memenuhi kriteria inklusi. Kriteria inklusi adalah kriteria atau ciri–ciri yang perlu dipenuhi oleh setiap anggota populasi yang dapat diambil sebagai sampel (Notoatmodjo, 2010). Pa</w:t>
      </w:r>
      <w:r w:rsidR="00BB711E">
        <w:t>da studi kasus ini menggunakan 5</w:t>
      </w:r>
      <w:r w:rsidRPr="00384BB6">
        <w:t xml:space="preserve"> keluarga sebagai subyek dalam penelitian atau subjek yang menjadi pusat perhatian atau sasaran penelitian (Arikunto, 2006). </w:t>
      </w:r>
    </w:p>
    <w:p w:rsidR="00AD5B6E" w:rsidRPr="00384BB6" w:rsidRDefault="00AD5B6E" w:rsidP="00074CF1">
      <w:pPr>
        <w:pStyle w:val="Default"/>
        <w:spacing w:line="480" w:lineRule="auto"/>
        <w:ind w:left="284"/>
        <w:contextualSpacing/>
        <w:jc w:val="both"/>
      </w:pPr>
      <w:r w:rsidRPr="00384BB6">
        <w:t>Pada kasus ini, kriteria</w:t>
      </w:r>
      <w:r w:rsidR="001357CE">
        <w:t xml:space="preserve"> inklusi</w:t>
      </w:r>
      <w:r w:rsidRPr="00384BB6">
        <w:t xml:space="preserve"> subyek penelitian adalah: </w:t>
      </w:r>
    </w:p>
    <w:p w:rsidR="00AD5B6E" w:rsidRPr="00384BB6" w:rsidRDefault="00BC2D39" w:rsidP="00074CF1">
      <w:pPr>
        <w:pStyle w:val="Default"/>
        <w:spacing w:before="240" w:line="480" w:lineRule="auto"/>
        <w:ind w:left="567" w:hanging="283"/>
        <w:contextualSpacing/>
        <w:jc w:val="both"/>
      </w:pPr>
      <w:r>
        <w:t>1. O</w:t>
      </w:r>
      <w:r w:rsidR="00AD5B6E" w:rsidRPr="00384BB6">
        <w:t xml:space="preserve">rang tua, anak dan/atau saudara yang tinggal serumah dengan salah satu anggota keluarga yang terinfeksi Tuberkulosis sekurang-kurangnya satu bulan. </w:t>
      </w:r>
    </w:p>
    <w:p w:rsidR="00AD5B6E" w:rsidRDefault="001A694C" w:rsidP="00074CF1">
      <w:pPr>
        <w:pStyle w:val="Default"/>
        <w:spacing w:before="240" w:line="480" w:lineRule="auto"/>
        <w:ind w:left="567" w:hanging="283"/>
        <w:contextualSpacing/>
        <w:jc w:val="both"/>
      </w:pPr>
      <w:r>
        <w:t xml:space="preserve">2. </w:t>
      </w:r>
      <w:r w:rsidR="00AD5B6E" w:rsidRPr="00384BB6">
        <w:t xml:space="preserve">Mempunyai anggota keluarga yang pernah dirawat di rumah sakit atau melakukan pemeriksaan dan pengobatan di fasilitas kesehatan setempat. </w:t>
      </w:r>
    </w:p>
    <w:p w:rsidR="00281F18" w:rsidRPr="00384BB6" w:rsidRDefault="00281F18" w:rsidP="00074CF1">
      <w:pPr>
        <w:pStyle w:val="Default"/>
        <w:spacing w:before="240" w:line="480" w:lineRule="auto"/>
        <w:ind w:left="567" w:hanging="283"/>
        <w:contextualSpacing/>
        <w:jc w:val="both"/>
      </w:pPr>
      <w:r>
        <w:t>3. Berada wilayah kerja Puskesmas Mulyorejo Malang</w:t>
      </w:r>
    </w:p>
    <w:p w:rsidR="00AD5B6E" w:rsidRPr="00384BB6" w:rsidRDefault="00281F18" w:rsidP="00074CF1">
      <w:pPr>
        <w:pStyle w:val="Default"/>
        <w:spacing w:before="240" w:line="480" w:lineRule="auto"/>
        <w:ind w:left="284"/>
        <w:contextualSpacing/>
        <w:jc w:val="both"/>
      </w:pPr>
      <w:r>
        <w:t>4</w:t>
      </w:r>
      <w:r w:rsidR="00AD5B6E" w:rsidRPr="00384BB6">
        <w:t xml:space="preserve">. Bersedia menjadi responden dengan menandatangani </w:t>
      </w:r>
      <w:r w:rsidR="00AD5B6E" w:rsidRPr="00384BB6">
        <w:rPr>
          <w:i/>
          <w:iCs/>
        </w:rPr>
        <w:t>informed consent</w:t>
      </w:r>
      <w:r w:rsidR="00AD5B6E" w:rsidRPr="00384BB6">
        <w:t xml:space="preserve">. </w:t>
      </w:r>
    </w:p>
    <w:p w:rsidR="00AD5B6E" w:rsidRPr="00384BB6" w:rsidRDefault="00281F18" w:rsidP="00074CF1">
      <w:pPr>
        <w:pStyle w:val="Default"/>
        <w:spacing w:before="240" w:line="480" w:lineRule="auto"/>
        <w:ind w:left="284"/>
        <w:contextualSpacing/>
        <w:jc w:val="both"/>
      </w:pPr>
      <w:r>
        <w:t>5</w:t>
      </w:r>
      <w:r w:rsidR="00AD5B6E" w:rsidRPr="00384BB6">
        <w:t xml:space="preserve">. Dapat berkomunikasi dengan baik. </w:t>
      </w:r>
    </w:p>
    <w:p w:rsidR="00AD5B6E" w:rsidRDefault="00281F18" w:rsidP="00074CF1">
      <w:pPr>
        <w:pStyle w:val="Default"/>
        <w:spacing w:before="240" w:line="480" w:lineRule="auto"/>
        <w:ind w:left="284"/>
        <w:contextualSpacing/>
        <w:jc w:val="both"/>
      </w:pPr>
      <w:r>
        <w:t>6</w:t>
      </w:r>
      <w:r w:rsidR="00AD5B6E" w:rsidRPr="00384BB6">
        <w:t xml:space="preserve">. Kooperatif. </w:t>
      </w:r>
    </w:p>
    <w:p w:rsidR="00286D13" w:rsidRDefault="00286D13" w:rsidP="00074CF1">
      <w:pPr>
        <w:spacing w:line="480" w:lineRule="auto"/>
        <w:ind w:firstLine="427"/>
        <w:contextualSpacing/>
        <w:jc w:val="both"/>
        <w:rPr>
          <w:rFonts w:ascii="Times New Roman" w:hAnsi="Times New Roman"/>
          <w:sz w:val="24"/>
          <w:szCs w:val="24"/>
        </w:rPr>
      </w:pPr>
      <w:r w:rsidRPr="00A26840">
        <w:rPr>
          <w:rFonts w:ascii="Times New Roman" w:hAnsi="Times New Roman"/>
          <w:sz w:val="24"/>
          <w:szCs w:val="24"/>
        </w:rPr>
        <w:lastRenderedPageBreak/>
        <w:t>Sedangkan, kriteria eksklusi sendiri adalah menghilangkan atau mengeluarkan subjek yang memenuhi kriteria inklusi dari penelitian karena berbagai sebab</w:t>
      </w:r>
      <w:r>
        <w:rPr>
          <w:rFonts w:ascii="Times New Roman" w:hAnsi="Times New Roman"/>
          <w:sz w:val="24"/>
          <w:szCs w:val="24"/>
        </w:rPr>
        <w:t xml:space="preserve"> (Nursalam, 2008:92)</w:t>
      </w:r>
      <w:r w:rsidRPr="00A26840">
        <w:rPr>
          <w:rFonts w:ascii="Times New Roman" w:hAnsi="Times New Roman"/>
          <w:sz w:val="24"/>
          <w:szCs w:val="24"/>
        </w:rPr>
        <w:t>, yaitu:</w:t>
      </w:r>
    </w:p>
    <w:p w:rsidR="00286D13" w:rsidRDefault="00286D13" w:rsidP="00074CF1">
      <w:pPr>
        <w:pStyle w:val="ListParagraph"/>
        <w:numPr>
          <w:ilvl w:val="0"/>
          <w:numId w:val="26"/>
        </w:numPr>
        <w:spacing w:after="160" w:line="480" w:lineRule="auto"/>
        <w:jc w:val="both"/>
        <w:rPr>
          <w:rFonts w:ascii="Times New Roman" w:hAnsi="Times New Roman"/>
          <w:sz w:val="24"/>
          <w:szCs w:val="24"/>
        </w:rPr>
      </w:pPr>
      <w:r>
        <w:rPr>
          <w:rFonts w:ascii="Times New Roman" w:hAnsi="Times New Roman"/>
          <w:sz w:val="24"/>
          <w:szCs w:val="24"/>
        </w:rPr>
        <w:t>Klien dalam keadaan koma atau tidak sadarkan diri.</w:t>
      </w:r>
    </w:p>
    <w:p w:rsidR="00286D13" w:rsidRDefault="00286D13" w:rsidP="00074CF1">
      <w:pPr>
        <w:pStyle w:val="ListParagraph"/>
        <w:numPr>
          <w:ilvl w:val="0"/>
          <w:numId w:val="26"/>
        </w:numPr>
        <w:spacing w:after="160" w:line="480" w:lineRule="auto"/>
        <w:jc w:val="both"/>
        <w:rPr>
          <w:rFonts w:ascii="Times New Roman" w:hAnsi="Times New Roman"/>
          <w:sz w:val="24"/>
          <w:szCs w:val="24"/>
        </w:rPr>
      </w:pPr>
      <w:r>
        <w:rPr>
          <w:rFonts w:ascii="Times New Roman" w:hAnsi="Times New Roman"/>
          <w:sz w:val="24"/>
          <w:szCs w:val="24"/>
        </w:rPr>
        <w:t>Klien mengalami komplikasi penyakit lainnya sehingga mengakibatkan klien tidak dapat dikunjungi.</w:t>
      </w:r>
    </w:p>
    <w:p w:rsidR="00286D13" w:rsidRPr="00F44D5E" w:rsidRDefault="00286D13" w:rsidP="00F44D5E">
      <w:pPr>
        <w:pStyle w:val="ListParagraph"/>
        <w:numPr>
          <w:ilvl w:val="0"/>
          <w:numId w:val="26"/>
        </w:numPr>
        <w:spacing w:after="160" w:line="480" w:lineRule="auto"/>
        <w:jc w:val="both"/>
        <w:rPr>
          <w:rFonts w:ascii="Times New Roman" w:hAnsi="Times New Roman"/>
          <w:sz w:val="24"/>
          <w:szCs w:val="24"/>
        </w:rPr>
      </w:pPr>
      <w:r>
        <w:rPr>
          <w:rFonts w:ascii="Times New Roman" w:hAnsi="Times New Roman"/>
          <w:sz w:val="24"/>
          <w:szCs w:val="24"/>
        </w:rPr>
        <w:t>Data umum klien tidak memiliki kelengkapan.</w:t>
      </w:r>
    </w:p>
    <w:p w:rsidR="001E4772" w:rsidRPr="007F21D7" w:rsidRDefault="001E4772" w:rsidP="00074CF1">
      <w:pPr>
        <w:pStyle w:val="ListParagraph"/>
        <w:numPr>
          <w:ilvl w:val="1"/>
          <w:numId w:val="3"/>
        </w:numPr>
        <w:spacing w:after="0" w:line="480" w:lineRule="auto"/>
        <w:ind w:left="567" w:hanging="567"/>
        <w:jc w:val="both"/>
        <w:rPr>
          <w:rFonts w:ascii="Times New Roman" w:hAnsi="Times New Roman"/>
          <w:b/>
          <w:sz w:val="24"/>
          <w:szCs w:val="24"/>
          <w:lang w:val="id-ID"/>
        </w:rPr>
      </w:pPr>
      <w:r w:rsidRPr="007F21D7">
        <w:rPr>
          <w:rFonts w:ascii="Times New Roman" w:hAnsi="Times New Roman"/>
          <w:b/>
          <w:sz w:val="24"/>
          <w:szCs w:val="24"/>
        </w:rPr>
        <w:t>FokusPeneliti</w:t>
      </w:r>
      <w:r w:rsidRPr="007F21D7">
        <w:rPr>
          <w:rFonts w:ascii="Times New Roman" w:hAnsi="Times New Roman"/>
          <w:b/>
          <w:sz w:val="24"/>
          <w:szCs w:val="24"/>
          <w:lang w:val="id-ID"/>
        </w:rPr>
        <w:t>an</w:t>
      </w:r>
    </w:p>
    <w:p w:rsidR="000B1C71" w:rsidRPr="00384BB6" w:rsidRDefault="001E4772" w:rsidP="00F44D5E">
      <w:pPr>
        <w:spacing w:after="0" w:line="480" w:lineRule="auto"/>
        <w:ind w:left="567" w:firstLine="567"/>
        <w:contextualSpacing/>
        <w:jc w:val="both"/>
        <w:rPr>
          <w:rFonts w:ascii="Times New Roman" w:hAnsi="Times New Roman"/>
          <w:sz w:val="24"/>
          <w:szCs w:val="24"/>
          <w:lang w:val="id-ID"/>
        </w:rPr>
      </w:pPr>
      <w:r w:rsidRPr="00384BB6">
        <w:rPr>
          <w:rFonts w:ascii="Times New Roman" w:hAnsi="Times New Roman"/>
          <w:sz w:val="24"/>
          <w:szCs w:val="24"/>
          <w:lang w:val="id-ID"/>
        </w:rPr>
        <w:t xml:space="preserve">Fokus penelitian studi kasus adalah kajian utama dari masalah yang akan dijadikan titik acuan </w:t>
      </w:r>
      <w:r w:rsidR="009F3FAD">
        <w:rPr>
          <w:rFonts w:ascii="Times New Roman" w:hAnsi="Times New Roman"/>
          <w:sz w:val="24"/>
          <w:szCs w:val="24"/>
          <w:lang w:val="id-ID"/>
        </w:rPr>
        <w:t>penelitian</w:t>
      </w:r>
      <w:r w:rsidRPr="00384BB6">
        <w:rPr>
          <w:rFonts w:ascii="Times New Roman" w:hAnsi="Times New Roman"/>
          <w:sz w:val="24"/>
          <w:szCs w:val="24"/>
          <w:lang w:val="id-ID"/>
        </w:rPr>
        <w:t xml:space="preserve">, yang menjadi fokus studi </w:t>
      </w:r>
      <w:r w:rsidR="009F3FAD">
        <w:rPr>
          <w:rFonts w:ascii="Times New Roman" w:hAnsi="Times New Roman"/>
          <w:sz w:val="24"/>
          <w:szCs w:val="24"/>
          <w:lang w:val="id-ID"/>
        </w:rPr>
        <w:t xml:space="preserve">pada </w:t>
      </w:r>
      <w:r w:rsidRPr="00384BB6">
        <w:rPr>
          <w:rFonts w:ascii="Times New Roman" w:hAnsi="Times New Roman"/>
          <w:sz w:val="24"/>
          <w:szCs w:val="24"/>
          <w:lang w:val="id-ID"/>
        </w:rPr>
        <w:t xml:space="preserve"> penelitian ini adalah pemberdayaan keluarga</w:t>
      </w:r>
      <w:r w:rsidR="001357CE">
        <w:rPr>
          <w:rFonts w:ascii="Times New Roman" w:hAnsi="Times New Roman"/>
          <w:sz w:val="24"/>
          <w:szCs w:val="24"/>
          <w:lang w:val="id-ID"/>
        </w:rPr>
        <w:t xml:space="preserve"> </w:t>
      </w:r>
      <w:r w:rsidRPr="00384BB6">
        <w:rPr>
          <w:rFonts w:ascii="Times New Roman" w:hAnsi="Times New Roman"/>
          <w:sz w:val="24"/>
          <w:szCs w:val="24"/>
          <w:lang w:val="id-ID"/>
        </w:rPr>
        <w:t>te</w:t>
      </w:r>
      <w:r w:rsidR="000B1C71">
        <w:rPr>
          <w:rFonts w:ascii="Times New Roman" w:hAnsi="Times New Roman"/>
          <w:sz w:val="24"/>
          <w:szCs w:val="24"/>
          <w:lang w:val="id-ID"/>
        </w:rPr>
        <w:t xml:space="preserve">rhadap pencegahan penularan </w:t>
      </w:r>
      <w:r w:rsidRPr="00384BB6">
        <w:rPr>
          <w:rFonts w:ascii="Times New Roman" w:hAnsi="Times New Roman"/>
          <w:sz w:val="24"/>
          <w:szCs w:val="24"/>
          <w:lang w:val="id-ID"/>
        </w:rPr>
        <w:t xml:space="preserve"> </w:t>
      </w:r>
      <w:r w:rsidR="009F3FAD">
        <w:rPr>
          <w:rFonts w:ascii="Times New Roman" w:hAnsi="Times New Roman"/>
          <w:sz w:val="24"/>
          <w:szCs w:val="24"/>
          <w:lang w:val="id-ID"/>
        </w:rPr>
        <w:t>dengan salah satu anggota keluarga yang terinfeksi</w:t>
      </w:r>
      <w:r w:rsidRPr="00384BB6">
        <w:rPr>
          <w:rFonts w:ascii="Times New Roman" w:hAnsi="Times New Roman"/>
          <w:sz w:val="24"/>
          <w:szCs w:val="24"/>
          <w:lang w:val="id-ID"/>
        </w:rPr>
        <w:t xml:space="preserve"> Tuberkulosis</w:t>
      </w:r>
      <w:r w:rsidR="001357CE">
        <w:rPr>
          <w:rFonts w:ascii="Times New Roman" w:hAnsi="Times New Roman"/>
          <w:sz w:val="24"/>
          <w:szCs w:val="24"/>
          <w:lang w:val="id-ID"/>
        </w:rPr>
        <w:t xml:space="preserve"> sebelum dan sesudah dilakukan KIE</w:t>
      </w:r>
      <w:r w:rsidRPr="00384BB6">
        <w:rPr>
          <w:rFonts w:ascii="Times New Roman" w:hAnsi="Times New Roman"/>
          <w:sz w:val="24"/>
          <w:szCs w:val="24"/>
          <w:lang w:val="id-ID"/>
        </w:rPr>
        <w:t>.</w:t>
      </w:r>
    </w:p>
    <w:p w:rsidR="0087333B" w:rsidRPr="007F21D7" w:rsidRDefault="0087333B" w:rsidP="00074CF1">
      <w:pPr>
        <w:pStyle w:val="ListParagraph"/>
        <w:numPr>
          <w:ilvl w:val="1"/>
          <w:numId w:val="3"/>
        </w:numPr>
        <w:spacing w:line="480" w:lineRule="auto"/>
        <w:ind w:left="567" w:hanging="567"/>
        <w:jc w:val="both"/>
        <w:rPr>
          <w:rFonts w:ascii="Times New Roman" w:hAnsi="Times New Roman"/>
          <w:b/>
          <w:sz w:val="24"/>
          <w:szCs w:val="24"/>
        </w:rPr>
      </w:pPr>
      <w:r w:rsidRPr="007F21D7">
        <w:rPr>
          <w:rFonts w:ascii="Times New Roman" w:hAnsi="Times New Roman"/>
          <w:b/>
          <w:sz w:val="24"/>
          <w:szCs w:val="24"/>
        </w:rPr>
        <w:t xml:space="preserve">Definisi Operasional </w:t>
      </w:r>
    </w:p>
    <w:p w:rsidR="00AD5B6E" w:rsidRPr="00384BB6" w:rsidRDefault="00833713" w:rsidP="00074CF1">
      <w:pPr>
        <w:pStyle w:val="Default"/>
        <w:spacing w:line="480" w:lineRule="auto"/>
        <w:ind w:left="567" w:firstLine="567"/>
        <w:contextualSpacing/>
        <w:jc w:val="both"/>
      </w:pPr>
      <w:r w:rsidRPr="00384BB6">
        <w:t>D</w:t>
      </w:r>
      <w:r w:rsidR="00F61713" w:rsidRPr="00384BB6">
        <w:t xml:space="preserve">efinisi operasional merupakan penjelasan semua variabel dan istilah yang digunakan dalam penelitian secara operasional sehingga akhirnya mempermudah pembaca dalam mengartikan </w:t>
      </w:r>
      <w:r w:rsidRPr="00384BB6">
        <w:t>makna penelitian (Setiadi</w:t>
      </w:r>
      <w:proofErr w:type="gramStart"/>
      <w:r w:rsidRPr="00384BB6">
        <w:t>,2013</w:t>
      </w:r>
      <w:proofErr w:type="gramEnd"/>
      <w:r w:rsidRPr="00384BB6">
        <w:t>)</w:t>
      </w:r>
    </w:p>
    <w:p w:rsidR="00833713" w:rsidRPr="00384BB6" w:rsidRDefault="00833713" w:rsidP="00074CF1">
      <w:pPr>
        <w:pStyle w:val="Default"/>
        <w:spacing w:line="480" w:lineRule="auto"/>
        <w:ind w:left="567" w:firstLine="567"/>
        <w:contextualSpacing/>
        <w:jc w:val="both"/>
      </w:pPr>
    </w:p>
    <w:p w:rsidR="00833713" w:rsidRPr="00384BB6" w:rsidRDefault="00833713" w:rsidP="00074CF1">
      <w:pPr>
        <w:pStyle w:val="Default"/>
        <w:spacing w:line="480" w:lineRule="auto"/>
        <w:contextualSpacing/>
        <w:jc w:val="both"/>
        <w:sectPr w:rsidR="00833713" w:rsidRPr="00384BB6" w:rsidSect="00074CF1">
          <w:headerReference w:type="default" r:id="rId7"/>
          <w:footerReference w:type="first" r:id="rId8"/>
          <w:pgSz w:w="11907" w:h="16839" w:code="9"/>
          <w:pgMar w:top="2268" w:right="1701" w:bottom="1701" w:left="2268" w:header="1418" w:footer="720" w:gutter="0"/>
          <w:pgNumType w:start="43"/>
          <w:cols w:space="720"/>
          <w:titlePg/>
          <w:docGrid w:linePitch="360"/>
        </w:sectPr>
      </w:pPr>
    </w:p>
    <w:tbl>
      <w:tblPr>
        <w:tblStyle w:val="TableGrid"/>
        <w:tblW w:w="13467" w:type="dxa"/>
        <w:tblInd w:w="-289" w:type="dxa"/>
        <w:tblLayout w:type="fixed"/>
        <w:tblLook w:val="04A0" w:firstRow="1" w:lastRow="0" w:firstColumn="1" w:lastColumn="0" w:noHBand="0" w:noVBand="1"/>
      </w:tblPr>
      <w:tblGrid>
        <w:gridCol w:w="1844"/>
        <w:gridCol w:w="3543"/>
        <w:gridCol w:w="4962"/>
        <w:gridCol w:w="1417"/>
        <w:gridCol w:w="1701"/>
      </w:tblGrid>
      <w:tr w:rsidR="00384BB6" w:rsidRPr="00384BB6" w:rsidTr="005311A2">
        <w:tc>
          <w:tcPr>
            <w:tcW w:w="1844" w:type="dxa"/>
          </w:tcPr>
          <w:p w:rsidR="00384BB6" w:rsidRPr="00384BB6" w:rsidRDefault="00384BB6" w:rsidP="00074CF1">
            <w:pPr>
              <w:pStyle w:val="Default"/>
              <w:spacing w:line="360" w:lineRule="auto"/>
              <w:contextualSpacing/>
              <w:jc w:val="both"/>
            </w:pPr>
            <w:r w:rsidRPr="00384BB6">
              <w:lastRenderedPageBreak/>
              <w:t>Variabel</w:t>
            </w:r>
          </w:p>
        </w:tc>
        <w:tc>
          <w:tcPr>
            <w:tcW w:w="3543" w:type="dxa"/>
          </w:tcPr>
          <w:p w:rsidR="00384BB6" w:rsidRPr="00384BB6" w:rsidRDefault="00384BB6" w:rsidP="00074CF1">
            <w:pPr>
              <w:pStyle w:val="Default"/>
              <w:spacing w:line="360" w:lineRule="auto"/>
              <w:contextualSpacing/>
              <w:jc w:val="both"/>
            </w:pPr>
            <w:r w:rsidRPr="00384BB6">
              <w:t>Definisi Operasional</w:t>
            </w:r>
          </w:p>
        </w:tc>
        <w:tc>
          <w:tcPr>
            <w:tcW w:w="4962" w:type="dxa"/>
          </w:tcPr>
          <w:p w:rsidR="00384BB6" w:rsidRPr="00384BB6" w:rsidRDefault="00384BB6" w:rsidP="00074CF1">
            <w:pPr>
              <w:pStyle w:val="Default"/>
              <w:spacing w:line="360" w:lineRule="auto"/>
              <w:contextualSpacing/>
              <w:jc w:val="both"/>
            </w:pPr>
            <w:r w:rsidRPr="00384BB6">
              <w:t>Parameter</w:t>
            </w:r>
          </w:p>
        </w:tc>
        <w:tc>
          <w:tcPr>
            <w:tcW w:w="1417" w:type="dxa"/>
          </w:tcPr>
          <w:p w:rsidR="00384BB6" w:rsidRPr="00384BB6" w:rsidRDefault="00384BB6" w:rsidP="00074CF1">
            <w:pPr>
              <w:pStyle w:val="Default"/>
              <w:spacing w:line="360" w:lineRule="auto"/>
              <w:contextualSpacing/>
              <w:jc w:val="both"/>
            </w:pPr>
            <w:r w:rsidRPr="00384BB6">
              <w:t>Alat Ukur</w:t>
            </w:r>
          </w:p>
        </w:tc>
        <w:tc>
          <w:tcPr>
            <w:tcW w:w="1701" w:type="dxa"/>
          </w:tcPr>
          <w:p w:rsidR="00384BB6" w:rsidRPr="00384BB6" w:rsidRDefault="00384BB6" w:rsidP="00074CF1">
            <w:pPr>
              <w:pStyle w:val="Default"/>
              <w:spacing w:line="360" w:lineRule="auto"/>
              <w:contextualSpacing/>
              <w:jc w:val="both"/>
            </w:pPr>
            <w:r w:rsidRPr="00384BB6">
              <w:t>Skoring</w:t>
            </w:r>
          </w:p>
        </w:tc>
      </w:tr>
      <w:tr w:rsidR="00384BB6" w:rsidRPr="00384BB6" w:rsidTr="000C0136">
        <w:trPr>
          <w:trHeight w:val="1837"/>
        </w:trPr>
        <w:tc>
          <w:tcPr>
            <w:tcW w:w="1844" w:type="dxa"/>
          </w:tcPr>
          <w:p w:rsidR="00384BB6" w:rsidRPr="00384BB6" w:rsidRDefault="00384BB6" w:rsidP="00074CF1">
            <w:pPr>
              <w:pStyle w:val="Default"/>
              <w:spacing w:line="360" w:lineRule="auto"/>
              <w:contextualSpacing/>
              <w:jc w:val="both"/>
            </w:pPr>
            <w:r w:rsidRPr="00384BB6">
              <w:t xml:space="preserve">Permberdayaan Keluarga dalam Pencegahan Penularan TBC </w:t>
            </w:r>
          </w:p>
          <w:p w:rsidR="00384BB6" w:rsidRPr="00384BB6" w:rsidRDefault="00384BB6" w:rsidP="00074CF1">
            <w:pPr>
              <w:pStyle w:val="Default"/>
              <w:spacing w:line="360" w:lineRule="auto"/>
              <w:contextualSpacing/>
              <w:jc w:val="both"/>
            </w:pPr>
          </w:p>
        </w:tc>
        <w:tc>
          <w:tcPr>
            <w:tcW w:w="3543" w:type="dxa"/>
          </w:tcPr>
          <w:p w:rsidR="00384BB6" w:rsidRPr="00384BB6" w:rsidRDefault="00384BB6" w:rsidP="00074CF1">
            <w:pPr>
              <w:pStyle w:val="Default"/>
              <w:spacing w:line="360" w:lineRule="auto"/>
              <w:contextualSpacing/>
              <w:jc w:val="both"/>
            </w:pPr>
            <w:r w:rsidRPr="00384BB6">
              <w:t xml:space="preserve">Suatu upaya untuk memampukan dan memandirikan keluarga agar tidak tertular dan tidak menularkan penyakit TBC </w:t>
            </w:r>
            <w:r w:rsidRPr="00384BB6">
              <w:rPr>
                <w:iCs/>
                <w:sz w:val="23"/>
                <w:szCs w:val="23"/>
              </w:rPr>
              <w:t xml:space="preserve">sehingga terjadi peningkatan kualitas kesehatan dan menurunkan kasus pasien TBC. </w:t>
            </w:r>
          </w:p>
          <w:p w:rsidR="00384BB6" w:rsidRPr="00384BB6" w:rsidRDefault="00384BB6" w:rsidP="00074CF1">
            <w:pPr>
              <w:pStyle w:val="Default"/>
              <w:spacing w:line="360" w:lineRule="auto"/>
              <w:contextualSpacing/>
              <w:jc w:val="both"/>
            </w:pPr>
            <w:r w:rsidRPr="00384BB6">
              <w:t>TBC adalah penyakit infeksius yang disebabkan bakteri Mycobacterium Tuberkulosis yang umumnya menyerang paru-paru. Tindakan untuk mencegahnya dengan cara menjaga kesehatan, atau kegiatan-kegiatan yang dilakukan dapat berupa komunikasi informasi dan edukasi mengenai pencegahan penularan TBC.</w:t>
            </w:r>
          </w:p>
          <w:p w:rsidR="00384BB6" w:rsidRPr="00384BB6" w:rsidRDefault="00384BB6" w:rsidP="00074CF1">
            <w:pPr>
              <w:pStyle w:val="Default"/>
              <w:spacing w:line="360" w:lineRule="auto"/>
              <w:contextualSpacing/>
              <w:jc w:val="both"/>
            </w:pPr>
          </w:p>
          <w:p w:rsidR="00384BB6" w:rsidRPr="00384BB6" w:rsidRDefault="00384BB6" w:rsidP="00074CF1">
            <w:pPr>
              <w:pStyle w:val="Default"/>
              <w:spacing w:line="360" w:lineRule="auto"/>
              <w:contextualSpacing/>
              <w:jc w:val="both"/>
            </w:pPr>
          </w:p>
        </w:tc>
        <w:tc>
          <w:tcPr>
            <w:tcW w:w="4962" w:type="dxa"/>
          </w:tcPr>
          <w:p w:rsidR="00384BB6" w:rsidRPr="00384BB6" w:rsidRDefault="00C82D69" w:rsidP="00074CF1">
            <w:pPr>
              <w:pStyle w:val="Default"/>
              <w:spacing w:line="360" w:lineRule="auto"/>
              <w:contextualSpacing/>
              <w:jc w:val="both"/>
            </w:pPr>
            <w:r>
              <w:lastRenderedPageBreak/>
              <w:t xml:space="preserve">Pemberdayaan </w:t>
            </w:r>
            <w:r w:rsidR="00384BB6" w:rsidRPr="00384BB6">
              <w:t xml:space="preserve">Keluarga dalam Pencegahan Penyakit TBC berupa: </w:t>
            </w:r>
          </w:p>
          <w:p w:rsidR="00384BB6" w:rsidRPr="00384BB6" w:rsidRDefault="00384BB6" w:rsidP="00074CF1">
            <w:pPr>
              <w:pStyle w:val="Default"/>
              <w:spacing w:line="360" w:lineRule="auto"/>
              <w:contextualSpacing/>
              <w:jc w:val="both"/>
            </w:pPr>
            <w:r w:rsidRPr="00384BB6">
              <w:t xml:space="preserve">1. </w:t>
            </w:r>
            <w:r w:rsidR="00C82D69">
              <w:t>Semua anggota keluarga sadar akan:</w:t>
            </w:r>
          </w:p>
          <w:p w:rsidR="00A83ED2" w:rsidRDefault="00A83ED2" w:rsidP="00074CF1">
            <w:pPr>
              <w:pStyle w:val="Default"/>
              <w:numPr>
                <w:ilvl w:val="0"/>
                <w:numId w:val="10"/>
              </w:numPr>
              <w:spacing w:line="360" w:lineRule="auto"/>
              <w:ind w:left="176" w:firstLine="143"/>
              <w:contextualSpacing/>
              <w:jc w:val="both"/>
            </w:pPr>
            <w:r>
              <w:t>Pentingnya kehidupan yang sehat</w:t>
            </w:r>
          </w:p>
          <w:p w:rsidR="00C82D69" w:rsidRDefault="00C82D69" w:rsidP="00074CF1">
            <w:pPr>
              <w:pStyle w:val="Default"/>
              <w:numPr>
                <w:ilvl w:val="0"/>
                <w:numId w:val="10"/>
              </w:numPr>
              <w:spacing w:line="360" w:lineRule="auto"/>
              <w:ind w:left="318" w:firstLine="1"/>
              <w:contextualSpacing/>
              <w:jc w:val="both"/>
            </w:pPr>
            <w:r>
              <w:t xml:space="preserve">Bahaya dari penyakit </w:t>
            </w:r>
            <w:r w:rsidR="00A83ED2">
              <w:t>TBC</w:t>
            </w:r>
          </w:p>
          <w:p w:rsidR="00384BB6" w:rsidRDefault="00C82D69" w:rsidP="00074CF1">
            <w:pPr>
              <w:pStyle w:val="Default"/>
              <w:numPr>
                <w:ilvl w:val="0"/>
                <w:numId w:val="10"/>
              </w:numPr>
              <w:spacing w:line="360" w:lineRule="auto"/>
              <w:ind w:left="318" w:firstLine="1"/>
              <w:contextualSpacing/>
              <w:jc w:val="both"/>
            </w:pPr>
            <w:r>
              <w:t>Pentingnya pencegahan penularan</w:t>
            </w:r>
            <w:r w:rsidR="00A83ED2">
              <w:t xml:space="preserve"> TBC</w:t>
            </w:r>
          </w:p>
          <w:p w:rsidR="00384BB6" w:rsidRPr="00384BB6" w:rsidRDefault="00384BB6" w:rsidP="00074CF1">
            <w:pPr>
              <w:pStyle w:val="Default"/>
              <w:spacing w:line="360" w:lineRule="auto"/>
              <w:ind w:left="34" w:hanging="34"/>
              <w:contextualSpacing/>
              <w:jc w:val="both"/>
            </w:pPr>
            <w:r w:rsidRPr="00384BB6">
              <w:t>2.</w:t>
            </w:r>
            <w:r w:rsidR="00C82D69">
              <w:t xml:space="preserve"> Semua </w:t>
            </w:r>
            <w:r w:rsidR="00A1123C">
              <w:t xml:space="preserve">anggota </w:t>
            </w:r>
            <w:r w:rsidR="008E5587">
              <w:t xml:space="preserve">keluarga mempunyai kemauan </w:t>
            </w:r>
            <w:r w:rsidR="00C82D69">
              <w:t>untuk</w:t>
            </w:r>
            <w:r w:rsidRPr="00384BB6">
              <w:t xml:space="preserve">: </w:t>
            </w:r>
          </w:p>
          <w:p w:rsidR="00C82D69" w:rsidRDefault="001828E5" w:rsidP="00074CF1">
            <w:pPr>
              <w:pStyle w:val="Default"/>
              <w:numPr>
                <w:ilvl w:val="0"/>
                <w:numId w:val="12"/>
              </w:numPr>
              <w:spacing w:line="360" w:lineRule="auto"/>
              <w:ind w:left="601" w:hanging="283"/>
              <w:contextualSpacing/>
              <w:jc w:val="both"/>
            </w:pPr>
            <w:r>
              <w:t>Berperan aktif dalam mencegah penularan TBC</w:t>
            </w:r>
            <w:r w:rsidR="00C82D69">
              <w:t>.</w:t>
            </w:r>
          </w:p>
          <w:p w:rsidR="00C82D69" w:rsidRDefault="001828E5" w:rsidP="00074CF1">
            <w:pPr>
              <w:pStyle w:val="Default"/>
              <w:numPr>
                <w:ilvl w:val="0"/>
                <w:numId w:val="12"/>
              </w:numPr>
              <w:spacing w:line="360" w:lineRule="auto"/>
              <w:ind w:left="601" w:hanging="283"/>
              <w:contextualSpacing/>
              <w:jc w:val="both"/>
            </w:pPr>
            <w:r>
              <w:t>Berperan aktif dalam menjaga lingkungan rumah</w:t>
            </w:r>
            <w:r w:rsidR="00C82D69">
              <w:t>.</w:t>
            </w:r>
          </w:p>
          <w:p w:rsidR="00A83ED2" w:rsidRDefault="00C84F0A" w:rsidP="00074CF1">
            <w:pPr>
              <w:pStyle w:val="Default"/>
              <w:numPr>
                <w:ilvl w:val="0"/>
                <w:numId w:val="12"/>
              </w:numPr>
              <w:spacing w:line="360" w:lineRule="auto"/>
              <w:ind w:left="601" w:hanging="283"/>
              <w:contextualSpacing/>
              <w:jc w:val="both"/>
            </w:pPr>
            <w:r>
              <w:t>Berperan aktif dalam menjaga komunikasi dengan anggota keluarga yang terinfeksi TBC.</w:t>
            </w:r>
          </w:p>
          <w:p w:rsidR="00384BB6" w:rsidRDefault="00A1123C" w:rsidP="00074CF1">
            <w:pPr>
              <w:pStyle w:val="Default"/>
              <w:spacing w:line="360" w:lineRule="auto"/>
              <w:contextualSpacing/>
              <w:jc w:val="both"/>
            </w:pPr>
            <w:r>
              <w:t>3. Semua anggota keluarga mempunyai kemampuan dan keterampilan untuk :</w:t>
            </w:r>
          </w:p>
          <w:p w:rsidR="005311A2" w:rsidRDefault="005311A2" w:rsidP="00074CF1">
            <w:pPr>
              <w:pStyle w:val="Default"/>
              <w:numPr>
                <w:ilvl w:val="0"/>
                <w:numId w:val="16"/>
              </w:numPr>
              <w:spacing w:line="360" w:lineRule="auto"/>
              <w:ind w:left="743" w:hanging="383"/>
              <w:contextualSpacing/>
              <w:jc w:val="both"/>
            </w:pPr>
            <w:r>
              <w:lastRenderedPageBreak/>
              <w:t>M</w:t>
            </w:r>
            <w:r w:rsidR="008230DD">
              <w:t>ampu menjaga lingkungan dan</w:t>
            </w:r>
            <w:r>
              <w:t xml:space="preserve"> </w:t>
            </w:r>
            <w:r w:rsidR="000C0136">
              <w:t>menerapkan perilaku hidup sehat.</w:t>
            </w:r>
          </w:p>
          <w:p w:rsidR="00384BB6" w:rsidRDefault="008230DD" w:rsidP="00074CF1">
            <w:pPr>
              <w:pStyle w:val="Default"/>
              <w:numPr>
                <w:ilvl w:val="0"/>
                <w:numId w:val="16"/>
              </w:numPr>
              <w:spacing w:line="360" w:lineRule="auto"/>
              <w:contextualSpacing/>
              <w:jc w:val="both"/>
            </w:pPr>
            <w:r>
              <w:t>M</w:t>
            </w:r>
            <w:r w:rsidR="00A1123C">
              <w:t>embantu dalam perawatan penyembuhan jika ada anggota kelua</w:t>
            </w:r>
            <w:r w:rsidR="005311A2">
              <w:t>rga yang terinfeksi TBC</w:t>
            </w:r>
          </w:p>
          <w:p w:rsidR="000C0136" w:rsidRPr="00384BB6" w:rsidRDefault="000C0136" w:rsidP="00074CF1">
            <w:pPr>
              <w:pStyle w:val="Default"/>
              <w:numPr>
                <w:ilvl w:val="0"/>
                <w:numId w:val="16"/>
              </w:numPr>
              <w:spacing w:line="360" w:lineRule="auto"/>
              <w:contextualSpacing/>
              <w:jc w:val="both"/>
            </w:pPr>
            <w:r>
              <w:rPr>
                <w:lang w:val="id-ID"/>
              </w:rPr>
              <w:t>Melakukan tindakan preventif dalam keseharian terhadap anggota keluarga yang terinfeksi TBC</w:t>
            </w:r>
          </w:p>
        </w:tc>
        <w:tc>
          <w:tcPr>
            <w:tcW w:w="1417" w:type="dxa"/>
          </w:tcPr>
          <w:p w:rsidR="00384BB6" w:rsidRPr="00384BB6" w:rsidRDefault="00F733D3" w:rsidP="00074CF1">
            <w:pPr>
              <w:pStyle w:val="Default"/>
              <w:spacing w:line="360" w:lineRule="auto"/>
              <w:contextualSpacing/>
              <w:jc w:val="both"/>
            </w:pPr>
            <w:r>
              <w:lastRenderedPageBreak/>
              <w:t xml:space="preserve">Wawancara &amp; Checklist </w:t>
            </w:r>
            <w:r w:rsidR="00384BB6" w:rsidRPr="00384BB6">
              <w:t xml:space="preserve">bservasi </w:t>
            </w:r>
          </w:p>
          <w:p w:rsidR="00384BB6" w:rsidRPr="00384BB6" w:rsidRDefault="00384BB6" w:rsidP="00074CF1">
            <w:pPr>
              <w:pStyle w:val="Default"/>
              <w:spacing w:line="360" w:lineRule="auto"/>
              <w:contextualSpacing/>
              <w:jc w:val="both"/>
            </w:pPr>
          </w:p>
        </w:tc>
        <w:tc>
          <w:tcPr>
            <w:tcW w:w="1701" w:type="dxa"/>
          </w:tcPr>
          <w:p w:rsidR="00F733D3" w:rsidRDefault="00F733D3" w:rsidP="00074CF1">
            <w:pPr>
              <w:pStyle w:val="Default"/>
              <w:spacing w:line="360" w:lineRule="auto"/>
              <w:contextualSpacing/>
              <w:jc w:val="both"/>
            </w:pPr>
            <w:r>
              <w:t>Benar : 1</w:t>
            </w:r>
          </w:p>
          <w:p w:rsidR="00F733D3" w:rsidRDefault="00F733D3" w:rsidP="00074CF1">
            <w:pPr>
              <w:pStyle w:val="Default"/>
              <w:spacing w:line="360" w:lineRule="auto"/>
              <w:contextualSpacing/>
              <w:jc w:val="both"/>
            </w:pPr>
            <w:r>
              <w:t>Salah : 0</w:t>
            </w:r>
          </w:p>
          <w:p w:rsidR="00384BB6" w:rsidRPr="00384BB6" w:rsidRDefault="00226E6D" w:rsidP="00074CF1">
            <w:pPr>
              <w:pStyle w:val="Default"/>
              <w:spacing w:line="360" w:lineRule="auto"/>
              <w:contextualSpacing/>
              <w:jc w:val="both"/>
            </w:pPr>
            <w:r>
              <w:t xml:space="preserve"> </w:t>
            </w:r>
            <w:r w:rsidR="00F733D3">
              <w:t>Dengan katergori hasil wawancara</w:t>
            </w:r>
            <w:r w:rsidR="00384BB6" w:rsidRPr="00384BB6">
              <w:t xml:space="preserve"> </w:t>
            </w:r>
          </w:p>
          <w:p w:rsidR="00384BB6" w:rsidRPr="00384BB6" w:rsidRDefault="00226E6D" w:rsidP="00074CF1">
            <w:pPr>
              <w:pStyle w:val="Default"/>
              <w:spacing w:line="360" w:lineRule="auto"/>
              <w:contextualSpacing/>
              <w:jc w:val="both"/>
            </w:pPr>
            <w:r>
              <w:t>Baik bila</w:t>
            </w:r>
            <w:r w:rsidR="00F733D3">
              <w:t xml:space="preserve"> 16-20</w:t>
            </w:r>
            <w:r w:rsidR="00384BB6" w:rsidRPr="00384BB6">
              <w:t xml:space="preserve"> benar </w:t>
            </w:r>
          </w:p>
          <w:p w:rsidR="00384BB6" w:rsidRPr="00384BB6" w:rsidRDefault="005311A2" w:rsidP="00074CF1">
            <w:pPr>
              <w:pStyle w:val="Default"/>
              <w:spacing w:line="360" w:lineRule="auto"/>
              <w:contextualSpacing/>
              <w:jc w:val="both"/>
            </w:pPr>
            <w:r>
              <w:t xml:space="preserve">Cukup </w:t>
            </w:r>
            <w:r w:rsidR="00226E6D">
              <w:t>bila 11-15</w:t>
            </w:r>
            <w:r w:rsidR="00384BB6" w:rsidRPr="00384BB6">
              <w:t xml:space="preserve"> benar </w:t>
            </w:r>
          </w:p>
          <w:p w:rsidR="00384BB6" w:rsidRDefault="00384BB6" w:rsidP="00074CF1">
            <w:pPr>
              <w:pStyle w:val="Default"/>
              <w:spacing w:line="360" w:lineRule="auto"/>
              <w:contextualSpacing/>
              <w:jc w:val="both"/>
            </w:pPr>
            <w:r w:rsidRPr="00384BB6">
              <w:t xml:space="preserve"> Kurang bila 1</w:t>
            </w:r>
            <w:r w:rsidR="00226E6D">
              <w:t>-10 benar.</w:t>
            </w:r>
          </w:p>
          <w:p w:rsidR="00226E6D" w:rsidRPr="00384BB6" w:rsidRDefault="00226E6D" w:rsidP="00074CF1">
            <w:pPr>
              <w:pStyle w:val="Default"/>
              <w:spacing w:line="360" w:lineRule="auto"/>
              <w:contextualSpacing/>
              <w:jc w:val="both"/>
            </w:pPr>
            <w:r w:rsidRPr="00286D13">
              <w:rPr>
                <w:color w:val="auto"/>
              </w:rPr>
              <w:t xml:space="preserve">Hasil observasi </w:t>
            </w:r>
            <w:r w:rsidR="00286D13">
              <w:t xml:space="preserve">keterampilan dikatakan baik apabila jumlah tindakan yang dilakukan = 10, dan dapat </w:t>
            </w:r>
            <w:r w:rsidR="00286D13">
              <w:lastRenderedPageBreak/>
              <w:t>dikatakan keterampilan kurang apabila tindakan yang dilakukan &lt; 10 point berdasarkan instrumen penelitian</w:t>
            </w:r>
          </w:p>
        </w:tc>
      </w:tr>
      <w:tr w:rsidR="00384BB6" w:rsidRPr="00384BB6" w:rsidTr="005311A2">
        <w:tc>
          <w:tcPr>
            <w:tcW w:w="1844" w:type="dxa"/>
          </w:tcPr>
          <w:p w:rsidR="00384BB6" w:rsidRPr="00384BB6" w:rsidRDefault="00A1123C" w:rsidP="00074CF1">
            <w:pPr>
              <w:pStyle w:val="Default"/>
              <w:spacing w:line="360" w:lineRule="auto"/>
              <w:contextualSpacing/>
              <w:jc w:val="both"/>
            </w:pPr>
            <w:r>
              <w:lastRenderedPageBreak/>
              <w:t>Komunikasi Informasi Edukasi Kesehatan</w:t>
            </w:r>
          </w:p>
          <w:p w:rsidR="00384BB6" w:rsidRPr="00384BB6" w:rsidRDefault="00384BB6" w:rsidP="00074CF1">
            <w:pPr>
              <w:pStyle w:val="Default"/>
              <w:spacing w:line="360" w:lineRule="auto"/>
              <w:contextualSpacing/>
              <w:jc w:val="both"/>
            </w:pPr>
          </w:p>
        </w:tc>
        <w:tc>
          <w:tcPr>
            <w:tcW w:w="3543" w:type="dxa"/>
          </w:tcPr>
          <w:p w:rsidR="00384BB6" w:rsidRPr="00384BB6" w:rsidRDefault="00384BB6" w:rsidP="00074CF1">
            <w:pPr>
              <w:pStyle w:val="Default"/>
              <w:spacing w:line="360" w:lineRule="auto"/>
              <w:contextualSpacing/>
              <w:jc w:val="both"/>
            </w:pPr>
            <w:r w:rsidRPr="00384BB6">
              <w:t xml:space="preserve">Suatu Upaya atau kegiatan pendidikan dalam kesehatan untuk mempengaruhi individu atau kelompok dengan tujuan meningkatkan pengetahuan, serta </w:t>
            </w:r>
            <w:r w:rsidR="00A1123C">
              <w:t>kemampuan atau keterampilan</w:t>
            </w:r>
            <w:r w:rsidRPr="00384BB6">
              <w:t xml:space="preserve"> dalam memelihara dan meningkatkan derajat kesehatan. </w:t>
            </w:r>
          </w:p>
          <w:p w:rsidR="00384BB6" w:rsidRPr="00384BB6" w:rsidRDefault="00384BB6" w:rsidP="00074CF1">
            <w:pPr>
              <w:pStyle w:val="Default"/>
              <w:spacing w:line="360" w:lineRule="auto"/>
              <w:contextualSpacing/>
              <w:jc w:val="both"/>
            </w:pPr>
          </w:p>
        </w:tc>
        <w:tc>
          <w:tcPr>
            <w:tcW w:w="4962" w:type="dxa"/>
          </w:tcPr>
          <w:p w:rsidR="00384BB6" w:rsidRPr="00384BB6" w:rsidRDefault="00384BB6" w:rsidP="00074CF1">
            <w:pPr>
              <w:pStyle w:val="Default"/>
              <w:numPr>
                <w:ilvl w:val="0"/>
                <w:numId w:val="13"/>
              </w:numPr>
              <w:spacing w:line="360" w:lineRule="auto"/>
              <w:ind w:left="277" w:hanging="266"/>
              <w:contextualSpacing/>
              <w:jc w:val="both"/>
            </w:pPr>
            <w:r w:rsidRPr="00384BB6">
              <w:t xml:space="preserve">Mengerti tentang penyakit TBC </w:t>
            </w:r>
          </w:p>
          <w:p w:rsidR="00384BB6" w:rsidRPr="00384BB6" w:rsidRDefault="00384BB6" w:rsidP="00074CF1">
            <w:pPr>
              <w:pStyle w:val="Default"/>
              <w:numPr>
                <w:ilvl w:val="0"/>
                <w:numId w:val="13"/>
              </w:numPr>
              <w:spacing w:line="360" w:lineRule="auto"/>
              <w:ind w:left="317" w:hanging="283"/>
              <w:contextualSpacing/>
              <w:jc w:val="both"/>
            </w:pPr>
            <w:r w:rsidRPr="00384BB6">
              <w:t xml:space="preserve">Mengerti tanda dan gejala TBC </w:t>
            </w:r>
          </w:p>
          <w:p w:rsidR="00384BB6" w:rsidRPr="00384BB6" w:rsidRDefault="00384BB6" w:rsidP="00074CF1">
            <w:pPr>
              <w:pStyle w:val="Default"/>
              <w:numPr>
                <w:ilvl w:val="0"/>
                <w:numId w:val="13"/>
              </w:numPr>
              <w:spacing w:line="360" w:lineRule="auto"/>
              <w:ind w:left="317" w:hanging="283"/>
              <w:contextualSpacing/>
              <w:jc w:val="both"/>
            </w:pPr>
            <w:r w:rsidRPr="00384BB6">
              <w:t xml:space="preserve">Mengerti penyebab TBC </w:t>
            </w:r>
          </w:p>
          <w:p w:rsidR="00384BB6" w:rsidRPr="00384BB6" w:rsidRDefault="00384BB6" w:rsidP="00074CF1">
            <w:pPr>
              <w:pStyle w:val="Default"/>
              <w:numPr>
                <w:ilvl w:val="0"/>
                <w:numId w:val="13"/>
              </w:numPr>
              <w:spacing w:line="360" w:lineRule="auto"/>
              <w:ind w:left="317" w:hanging="283"/>
              <w:contextualSpacing/>
              <w:jc w:val="both"/>
            </w:pPr>
            <w:r w:rsidRPr="00384BB6">
              <w:t>Mengerti klasifikasi TBC</w:t>
            </w:r>
          </w:p>
          <w:p w:rsidR="00384BB6" w:rsidRDefault="00384BB6" w:rsidP="00074CF1">
            <w:pPr>
              <w:pStyle w:val="Default"/>
              <w:numPr>
                <w:ilvl w:val="0"/>
                <w:numId w:val="13"/>
              </w:numPr>
              <w:spacing w:line="360" w:lineRule="auto"/>
              <w:ind w:left="317" w:hanging="283"/>
              <w:contextualSpacing/>
              <w:jc w:val="both"/>
            </w:pPr>
            <w:r w:rsidRPr="00384BB6">
              <w:t xml:space="preserve">Mengerti tentang cara pencegahan atau penanganan TBC </w:t>
            </w:r>
          </w:p>
          <w:p w:rsidR="00956A9F" w:rsidRPr="00384BB6" w:rsidRDefault="00956A9F" w:rsidP="00074CF1">
            <w:pPr>
              <w:pStyle w:val="Default"/>
              <w:numPr>
                <w:ilvl w:val="0"/>
                <w:numId w:val="13"/>
              </w:numPr>
              <w:spacing w:line="360" w:lineRule="auto"/>
              <w:ind w:left="317" w:hanging="283"/>
              <w:contextualSpacing/>
              <w:jc w:val="both"/>
            </w:pPr>
            <w:r w:rsidRPr="00384BB6">
              <w:t xml:space="preserve">Mengerti tentang cara </w:t>
            </w:r>
            <w:r w:rsidR="00FF1F4E">
              <w:t>perawatan terhadap</w:t>
            </w:r>
            <w:r>
              <w:t xml:space="preserve"> anggota </w:t>
            </w:r>
            <w:r w:rsidR="00FF1F4E">
              <w:t xml:space="preserve">keluarga </w:t>
            </w:r>
            <w:r>
              <w:t>yang terinfeksi TBC</w:t>
            </w:r>
          </w:p>
          <w:p w:rsidR="00384BB6" w:rsidRPr="00384BB6" w:rsidRDefault="00384BB6" w:rsidP="00074CF1">
            <w:pPr>
              <w:pStyle w:val="Default"/>
              <w:spacing w:line="360" w:lineRule="auto"/>
              <w:ind w:left="537"/>
              <w:contextualSpacing/>
              <w:jc w:val="both"/>
            </w:pPr>
          </w:p>
          <w:p w:rsidR="00384BB6" w:rsidRPr="00384BB6" w:rsidRDefault="00384BB6" w:rsidP="00074CF1">
            <w:pPr>
              <w:pStyle w:val="Default"/>
              <w:spacing w:line="360" w:lineRule="auto"/>
              <w:contextualSpacing/>
              <w:jc w:val="both"/>
            </w:pPr>
          </w:p>
        </w:tc>
        <w:tc>
          <w:tcPr>
            <w:tcW w:w="1417" w:type="dxa"/>
          </w:tcPr>
          <w:p w:rsidR="00C0601D" w:rsidRPr="00384BB6" w:rsidRDefault="00C0601D" w:rsidP="00074CF1">
            <w:pPr>
              <w:pStyle w:val="Default"/>
              <w:spacing w:line="360" w:lineRule="auto"/>
              <w:contextualSpacing/>
              <w:jc w:val="both"/>
            </w:pPr>
            <w:r>
              <w:t>Standard operating Procedures (SOP terlampir).</w:t>
            </w:r>
          </w:p>
          <w:p w:rsidR="00384BB6" w:rsidRPr="00384BB6" w:rsidRDefault="00384BB6" w:rsidP="00074CF1">
            <w:pPr>
              <w:pStyle w:val="Default"/>
              <w:spacing w:line="360" w:lineRule="auto"/>
              <w:contextualSpacing/>
              <w:jc w:val="both"/>
            </w:pPr>
          </w:p>
        </w:tc>
        <w:tc>
          <w:tcPr>
            <w:tcW w:w="1701" w:type="dxa"/>
          </w:tcPr>
          <w:p w:rsidR="00384BB6" w:rsidRPr="00384BB6" w:rsidRDefault="00A4281B" w:rsidP="00074CF1">
            <w:pPr>
              <w:pStyle w:val="Default"/>
              <w:spacing w:line="360" w:lineRule="auto"/>
              <w:contextualSpacing/>
              <w:jc w:val="both"/>
            </w:pPr>
            <w:r>
              <w:t>Dilakukan dengan 100%</w:t>
            </w:r>
          </w:p>
          <w:p w:rsidR="00384BB6" w:rsidRPr="00384BB6" w:rsidRDefault="00384BB6" w:rsidP="00074CF1">
            <w:pPr>
              <w:pStyle w:val="Default"/>
              <w:spacing w:line="360" w:lineRule="auto"/>
              <w:contextualSpacing/>
              <w:jc w:val="both"/>
            </w:pPr>
          </w:p>
        </w:tc>
      </w:tr>
    </w:tbl>
    <w:p w:rsidR="00384BB6" w:rsidRPr="001D6CA4" w:rsidRDefault="00384BB6" w:rsidP="00074CF1">
      <w:pPr>
        <w:spacing w:line="480" w:lineRule="auto"/>
        <w:contextualSpacing/>
        <w:jc w:val="both"/>
        <w:rPr>
          <w:rFonts w:ascii="Times New Roman" w:eastAsiaTheme="minorEastAsia" w:hAnsi="Times New Roman"/>
          <w:color w:val="000000"/>
          <w:sz w:val="24"/>
          <w:szCs w:val="24"/>
          <w:lang w:val="id-ID" w:eastAsia="ja-JP"/>
        </w:rPr>
        <w:sectPr w:rsidR="00384BB6" w:rsidRPr="001D6CA4" w:rsidSect="00833713">
          <w:pgSz w:w="16839" w:h="11907" w:orient="landscape" w:code="9"/>
          <w:pgMar w:top="1701" w:right="1701" w:bottom="2268" w:left="2268" w:header="720" w:footer="720" w:gutter="0"/>
          <w:cols w:space="720"/>
          <w:docGrid w:linePitch="360"/>
        </w:sectPr>
      </w:pPr>
    </w:p>
    <w:p w:rsidR="00384BB6" w:rsidRPr="007F21D7" w:rsidRDefault="00384BB6" w:rsidP="00074CF1">
      <w:pPr>
        <w:spacing w:line="480" w:lineRule="auto"/>
        <w:contextualSpacing/>
        <w:jc w:val="both"/>
        <w:rPr>
          <w:rFonts w:ascii="Times New Roman" w:hAnsi="Times New Roman"/>
          <w:b/>
          <w:sz w:val="24"/>
        </w:rPr>
      </w:pPr>
      <w:proofErr w:type="gramStart"/>
      <w:r w:rsidRPr="007F21D7">
        <w:rPr>
          <w:rFonts w:ascii="Times New Roman" w:eastAsiaTheme="minorEastAsia" w:hAnsi="Times New Roman"/>
          <w:b/>
          <w:color w:val="000000"/>
          <w:sz w:val="24"/>
          <w:szCs w:val="24"/>
          <w:lang w:eastAsia="ja-JP"/>
        </w:rPr>
        <w:lastRenderedPageBreak/>
        <w:t xml:space="preserve">3.5  </w:t>
      </w:r>
      <w:r w:rsidRPr="007F21D7">
        <w:rPr>
          <w:rFonts w:ascii="Times New Roman" w:hAnsi="Times New Roman"/>
          <w:b/>
          <w:sz w:val="24"/>
        </w:rPr>
        <w:t>Tempat</w:t>
      </w:r>
      <w:proofErr w:type="gramEnd"/>
      <w:r w:rsidRPr="007F21D7">
        <w:rPr>
          <w:rFonts w:ascii="Times New Roman" w:hAnsi="Times New Roman"/>
          <w:b/>
          <w:sz w:val="24"/>
        </w:rPr>
        <w:t xml:space="preserve"> dan Waktu Penelitian</w:t>
      </w:r>
    </w:p>
    <w:p w:rsidR="00384BB6" w:rsidRPr="00384BB6" w:rsidRDefault="00384BB6" w:rsidP="00074CF1">
      <w:pPr>
        <w:spacing w:line="480" w:lineRule="auto"/>
        <w:ind w:left="360"/>
        <w:contextualSpacing/>
        <w:jc w:val="both"/>
        <w:rPr>
          <w:rFonts w:ascii="Times New Roman" w:hAnsi="Times New Roman"/>
          <w:sz w:val="24"/>
        </w:rPr>
      </w:pPr>
      <w:r w:rsidRPr="00384BB6">
        <w:rPr>
          <w:rFonts w:ascii="Times New Roman" w:hAnsi="Times New Roman"/>
          <w:sz w:val="24"/>
        </w:rPr>
        <w:t>Tempat penelitian</w:t>
      </w:r>
      <w:r w:rsidRPr="00384BB6">
        <w:rPr>
          <w:rFonts w:ascii="Times New Roman" w:hAnsi="Times New Roman"/>
          <w:sz w:val="24"/>
        </w:rPr>
        <w:tab/>
      </w:r>
      <w:r w:rsidRPr="00384BB6">
        <w:rPr>
          <w:rFonts w:ascii="Times New Roman" w:hAnsi="Times New Roman"/>
          <w:sz w:val="24"/>
        </w:rPr>
        <w:tab/>
        <w:t>: Wilayah Kerja Puskesmas Mulyorejo Kota Malang</w:t>
      </w:r>
    </w:p>
    <w:p w:rsidR="00384BB6" w:rsidRPr="00384BB6" w:rsidRDefault="00384BB6" w:rsidP="00074CF1">
      <w:pPr>
        <w:spacing w:line="480" w:lineRule="auto"/>
        <w:ind w:left="2880" w:hanging="2520"/>
        <w:contextualSpacing/>
        <w:jc w:val="both"/>
        <w:rPr>
          <w:rFonts w:ascii="Times New Roman" w:hAnsi="Times New Roman"/>
          <w:sz w:val="24"/>
        </w:rPr>
      </w:pPr>
      <w:r w:rsidRPr="00384BB6">
        <w:rPr>
          <w:rFonts w:ascii="Times New Roman" w:hAnsi="Times New Roman"/>
          <w:sz w:val="24"/>
        </w:rPr>
        <w:t>Waktu penelitian</w:t>
      </w:r>
      <w:r w:rsidRPr="00384BB6">
        <w:rPr>
          <w:rFonts w:ascii="Times New Roman" w:hAnsi="Times New Roman"/>
          <w:sz w:val="24"/>
        </w:rPr>
        <w:tab/>
        <w:t xml:space="preserve">: Bulan Januari </w:t>
      </w:r>
      <w:proofErr w:type="gramStart"/>
      <w:r w:rsidRPr="00384BB6">
        <w:rPr>
          <w:rFonts w:ascii="Times New Roman" w:hAnsi="Times New Roman"/>
          <w:sz w:val="24"/>
        </w:rPr>
        <w:t>sampai  Februari</w:t>
      </w:r>
      <w:proofErr w:type="gramEnd"/>
      <w:r w:rsidRPr="00384BB6">
        <w:rPr>
          <w:rFonts w:ascii="Times New Roman" w:hAnsi="Times New Roman"/>
          <w:sz w:val="24"/>
        </w:rPr>
        <w:t xml:space="preserve"> 2018</w:t>
      </w:r>
    </w:p>
    <w:p w:rsidR="00384BB6" w:rsidRPr="007F21D7" w:rsidRDefault="00384BB6" w:rsidP="00074CF1">
      <w:pPr>
        <w:pStyle w:val="ListParagraph"/>
        <w:numPr>
          <w:ilvl w:val="1"/>
          <w:numId w:val="15"/>
        </w:numPr>
        <w:spacing w:line="480" w:lineRule="auto"/>
        <w:ind w:left="567" w:hanging="567"/>
        <w:jc w:val="both"/>
        <w:rPr>
          <w:rFonts w:ascii="Times New Roman" w:hAnsi="Times New Roman"/>
          <w:b/>
          <w:sz w:val="24"/>
        </w:rPr>
      </w:pPr>
      <w:r w:rsidRPr="007F21D7">
        <w:rPr>
          <w:rFonts w:ascii="Times New Roman" w:hAnsi="Times New Roman"/>
          <w:b/>
          <w:sz w:val="24"/>
        </w:rPr>
        <w:t>Pengumpulan Data</w:t>
      </w:r>
    </w:p>
    <w:p w:rsidR="00384BB6" w:rsidRPr="00384BB6" w:rsidRDefault="00384BB6" w:rsidP="00074CF1">
      <w:pPr>
        <w:spacing w:line="480" w:lineRule="auto"/>
        <w:ind w:firstLine="360"/>
        <w:contextualSpacing/>
        <w:jc w:val="both"/>
        <w:rPr>
          <w:rFonts w:ascii="Times New Roman" w:hAnsi="Times New Roman"/>
          <w:sz w:val="24"/>
        </w:rPr>
      </w:pPr>
      <w:r w:rsidRPr="00384BB6">
        <w:rPr>
          <w:rFonts w:ascii="Times New Roman" w:hAnsi="Times New Roman"/>
          <w:sz w:val="24"/>
        </w:rPr>
        <w:t>Metode Pengumpulan Data</w:t>
      </w:r>
    </w:p>
    <w:p w:rsidR="00F733D3" w:rsidRDefault="00F733D3" w:rsidP="00074CF1">
      <w:pPr>
        <w:spacing w:line="480" w:lineRule="auto"/>
        <w:ind w:left="360" w:firstLine="360"/>
        <w:contextualSpacing/>
        <w:jc w:val="both"/>
        <w:rPr>
          <w:rFonts w:ascii="Times New Roman" w:hAnsi="Times New Roman"/>
          <w:sz w:val="24"/>
          <w:szCs w:val="24"/>
        </w:rPr>
      </w:pPr>
      <w:r>
        <w:rPr>
          <w:rFonts w:ascii="Times New Roman" w:hAnsi="Times New Roman"/>
          <w:sz w:val="24"/>
          <w:szCs w:val="24"/>
        </w:rPr>
        <w:t>Pengumpulan data merupakan suatu proses pendekatan kepada subjek dan proses pengumpulan karakteristik subjek yang diperl</w:t>
      </w:r>
      <w:r w:rsidR="00BB11DC">
        <w:rPr>
          <w:rFonts w:ascii="Times New Roman" w:hAnsi="Times New Roman"/>
          <w:sz w:val="24"/>
          <w:szCs w:val="24"/>
        </w:rPr>
        <w:t xml:space="preserve">ukan dalam suatu </w:t>
      </w:r>
      <w:bookmarkStart w:id="0" w:name="_GoBack"/>
      <w:bookmarkEnd w:id="0"/>
      <w:r w:rsidR="00BB11DC">
        <w:rPr>
          <w:rFonts w:ascii="Times New Roman" w:hAnsi="Times New Roman"/>
          <w:sz w:val="24"/>
          <w:szCs w:val="24"/>
        </w:rPr>
        <w:t>penelitia</w:t>
      </w:r>
      <w:r>
        <w:rPr>
          <w:rFonts w:ascii="Times New Roman" w:hAnsi="Times New Roman"/>
          <w:sz w:val="24"/>
          <w:szCs w:val="24"/>
        </w:rPr>
        <w:t>n (Nursalam, 2014:191). Sebelum pengumpulan data yang terkait dengan penelitian, tentunya perlu dilihat alat ukur pengumpulan data agar dapat memperkuat hasil penelitian. Alat ukur pengumpulan data tersebut berupa kuesioner, observasi, wawancara, atau gabungan dari ketiganya (Hidayat, 2007).</w:t>
      </w:r>
    </w:p>
    <w:p w:rsidR="00384BB6" w:rsidRPr="00404785" w:rsidRDefault="00F733D3" w:rsidP="00074CF1">
      <w:pPr>
        <w:spacing w:line="480" w:lineRule="auto"/>
        <w:ind w:left="360" w:firstLine="360"/>
        <w:contextualSpacing/>
        <w:jc w:val="both"/>
        <w:rPr>
          <w:rFonts w:ascii="Times New Roman" w:hAnsi="Times New Roman"/>
          <w:sz w:val="24"/>
          <w:szCs w:val="24"/>
        </w:rPr>
      </w:pPr>
      <w:r>
        <w:rPr>
          <w:rFonts w:ascii="Times New Roman" w:hAnsi="Times New Roman"/>
          <w:sz w:val="24"/>
          <w:szCs w:val="24"/>
        </w:rPr>
        <w:t xml:space="preserve">Teknik pengumpulan data yang digunakan dalam penelitian kali ini adalah dengan teknik </w:t>
      </w:r>
      <w:r w:rsidRPr="009971E2">
        <w:rPr>
          <w:rFonts w:ascii="Times New Roman" w:hAnsi="Times New Roman"/>
          <w:i/>
          <w:sz w:val="24"/>
          <w:szCs w:val="24"/>
        </w:rPr>
        <w:t>cheklist</w:t>
      </w:r>
      <w:r>
        <w:rPr>
          <w:rFonts w:ascii="Times New Roman" w:hAnsi="Times New Roman"/>
          <w:i/>
          <w:sz w:val="24"/>
          <w:szCs w:val="24"/>
        </w:rPr>
        <w:t xml:space="preserve"> </w:t>
      </w:r>
      <w:r w:rsidR="00B33618">
        <w:rPr>
          <w:rFonts w:ascii="Times New Roman" w:hAnsi="Times New Roman"/>
          <w:sz w:val="24"/>
          <w:szCs w:val="24"/>
        </w:rPr>
        <w:t>dengan</w:t>
      </w:r>
      <w:r>
        <w:rPr>
          <w:rFonts w:ascii="Times New Roman" w:hAnsi="Times New Roman"/>
          <w:sz w:val="24"/>
          <w:szCs w:val="24"/>
        </w:rPr>
        <w:t xml:space="preserve"> lembaran observasi dan teknik wawancara bebas terpimpin. </w:t>
      </w:r>
      <w:r w:rsidRPr="004C5EE0">
        <w:rPr>
          <w:rFonts w:ascii="Times New Roman" w:hAnsi="Times New Roman"/>
          <w:i/>
          <w:sz w:val="24"/>
          <w:szCs w:val="24"/>
        </w:rPr>
        <w:t>Checklist</w:t>
      </w:r>
      <w:r>
        <w:rPr>
          <w:rFonts w:ascii="Times New Roman" w:hAnsi="Times New Roman"/>
          <w:sz w:val="24"/>
          <w:szCs w:val="24"/>
        </w:rPr>
        <w:t xml:space="preserve"> atau daftar cek merupakan daftar untuk men”cek”, yang berisi </w:t>
      </w:r>
      <w:proofErr w:type="gramStart"/>
      <w:r>
        <w:rPr>
          <w:rFonts w:ascii="Times New Roman" w:hAnsi="Times New Roman"/>
          <w:sz w:val="24"/>
          <w:szCs w:val="24"/>
        </w:rPr>
        <w:t>nama</w:t>
      </w:r>
      <w:proofErr w:type="gramEnd"/>
      <w:r>
        <w:rPr>
          <w:rFonts w:ascii="Times New Roman" w:hAnsi="Times New Roman"/>
          <w:sz w:val="24"/>
          <w:szCs w:val="24"/>
        </w:rPr>
        <w:t xml:space="preserve"> subjek dan beberapa gejala serta identitas lainnya dari sasaran pengamatan (Notoatmodjo, 2010:137). Pernyataan atau pertanyaan yang akan diamati sesuai dengan hasil yang diinginkan oleh peneneliti diberikan tanda (</w:t>
      </w:r>
      <w:r>
        <w:rPr>
          <w:rFonts w:ascii="Times New Roman" w:hAnsi="Times New Roman"/>
          <w:sz w:val="24"/>
          <w:szCs w:val="24"/>
        </w:rPr>
        <w:sym w:font="Wingdings" w:char="F0FC"/>
      </w:r>
      <w:r>
        <w:rPr>
          <w:rFonts w:ascii="Times New Roman" w:hAnsi="Times New Roman"/>
          <w:sz w:val="24"/>
          <w:szCs w:val="24"/>
        </w:rPr>
        <w:t>) sesuai dari hasil</w:t>
      </w:r>
      <w:r w:rsidR="00B33618">
        <w:rPr>
          <w:rFonts w:ascii="Times New Roman" w:hAnsi="Times New Roman"/>
          <w:sz w:val="24"/>
          <w:szCs w:val="24"/>
        </w:rPr>
        <w:t xml:space="preserve"> pengamatan (Hidayat</w:t>
      </w:r>
      <w:proofErr w:type="gramStart"/>
      <w:r w:rsidR="00B33618">
        <w:rPr>
          <w:rFonts w:ascii="Times New Roman" w:hAnsi="Times New Roman"/>
          <w:sz w:val="24"/>
          <w:szCs w:val="24"/>
        </w:rPr>
        <w:t>:2009,86</w:t>
      </w:r>
      <w:proofErr w:type="gramEnd"/>
      <w:r w:rsidR="00B33618">
        <w:rPr>
          <w:rFonts w:ascii="Times New Roman" w:hAnsi="Times New Roman"/>
          <w:sz w:val="24"/>
          <w:szCs w:val="24"/>
        </w:rPr>
        <w:t xml:space="preserve">). </w:t>
      </w:r>
      <w:r>
        <w:rPr>
          <w:rFonts w:ascii="Times New Roman" w:hAnsi="Times New Roman"/>
          <w:sz w:val="24"/>
          <w:szCs w:val="24"/>
        </w:rPr>
        <w:t xml:space="preserve">Checklist ini bersifat individual dan juga dapat bersifat kelompok. Pada saat pengumpulan data, peneliti menggunakan pendekatan berdasarkan kategori sistem yang telah dibuat oleh peneliti untuk mengobservasi peristiwa dan perilaku dari subjek (Nursalam, 20014: 187). </w:t>
      </w:r>
      <w:r w:rsidR="00234540">
        <w:rPr>
          <w:rFonts w:ascii="Times New Roman" w:hAnsi="Times New Roman"/>
          <w:sz w:val="24"/>
          <w:szCs w:val="24"/>
        </w:rPr>
        <w:t xml:space="preserve">Selain </w:t>
      </w:r>
      <w:r>
        <w:rPr>
          <w:rFonts w:ascii="Times New Roman" w:hAnsi="Times New Roman"/>
          <w:sz w:val="24"/>
          <w:szCs w:val="24"/>
        </w:rPr>
        <w:t xml:space="preserve">itu, Lembar observasi adalah lembar </w:t>
      </w:r>
      <w:r>
        <w:rPr>
          <w:rFonts w:ascii="Times New Roman" w:hAnsi="Times New Roman"/>
          <w:sz w:val="24"/>
          <w:szCs w:val="24"/>
        </w:rPr>
        <w:lastRenderedPageBreak/>
        <w:t xml:space="preserve">pengukuran yang digunakan untuk pengumpulan data dengan mengadakan pengamatan secara langsung kepada responden penelitian untuk mencari perubahan atau hal-hal yang </w:t>
      </w:r>
      <w:proofErr w:type="gramStart"/>
      <w:r>
        <w:rPr>
          <w:rFonts w:ascii="Times New Roman" w:hAnsi="Times New Roman"/>
          <w:sz w:val="24"/>
          <w:szCs w:val="24"/>
        </w:rPr>
        <w:t>akan</w:t>
      </w:r>
      <w:proofErr w:type="gramEnd"/>
      <w:r>
        <w:rPr>
          <w:rFonts w:ascii="Times New Roman" w:hAnsi="Times New Roman"/>
          <w:sz w:val="24"/>
          <w:szCs w:val="24"/>
        </w:rPr>
        <w:t xml:space="preserve"> diteliti (Hidayat, 2008). Sedangkan, waw</w:t>
      </w:r>
      <w:r w:rsidR="00B33618">
        <w:rPr>
          <w:rFonts w:ascii="Times New Roman" w:hAnsi="Times New Roman"/>
          <w:sz w:val="24"/>
          <w:szCs w:val="24"/>
        </w:rPr>
        <w:t>ancara beb</w:t>
      </w:r>
      <w:r>
        <w:rPr>
          <w:rFonts w:ascii="Times New Roman" w:hAnsi="Times New Roman"/>
          <w:sz w:val="24"/>
          <w:szCs w:val="24"/>
        </w:rPr>
        <w:t>as terpimpin adalah jenis wawancara yang merupakan kombinasi antara wawancara tidak terpimpin dan wawancara terpimpin sehingga walaupun terdapat unsur kebebasan dalam memberikan pertanyaan namun arah pertanya</w:t>
      </w:r>
      <w:r w:rsidR="00234540">
        <w:rPr>
          <w:rFonts w:ascii="Times New Roman" w:hAnsi="Times New Roman"/>
          <w:sz w:val="24"/>
          <w:szCs w:val="24"/>
        </w:rPr>
        <w:t>annya tetap terarah dan tegas (</w:t>
      </w:r>
      <w:r>
        <w:rPr>
          <w:rFonts w:ascii="Times New Roman" w:hAnsi="Times New Roman"/>
          <w:sz w:val="24"/>
          <w:szCs w:val="24"/>
        </w:rPr>
        <w:t>Notoa</w:t>
      </w:r>
      <w:r w:rsidR="00B33618">
        <w:rPr>
          <w:rFonts w:ascii="Times New Roman" w:hAnsi="Times New Roman"/>
          <w:sz w:val="24"/>
          <w:szCs w:val="24"/>
        </w:rPr>
        <w:t>tmodjo, 2010:140). Dalam pene</w:t>
      </w:r>
      <w:r>
        <w:rPr>
          <w:rFonts w:ascii="Times New Roman" w:hAnsi="Times New Roman"/>
          <w:sz w:val="24"/>
          <w:szCs w:val="24"/>
        </w:rPr>
        <w:t>litian kali ini, peneliti mengkaji dan mendapatkan informasi yang lebih mendalam terkait</w:t>
      </w:r>
      <w:r w:rsidR="00234540">
        <w:rPr>
          <w:rFonts w:ascii="Times New Roman" w:hAnsi="Times New Roman"/>
          <w:sz w:val="24"/>
          <w:szCs w:val="24"/>
        </w:rPr>
        <w:t xml:space="preserve"> pencegahan penularan TBC</w:t>
      </w:r>
      <w:r>
        <w:rPr>
          <w:rFonts w:ascii="Times New Roman" w:hAnsi="Times New Roman"/>
          <w:sz w:val="24"/>
          <w:szCs w:val="24"/>
        </w:rPr>
        <w:t>.</w:t>
      </w:r>
      <w:r w:rsidR="00404785">
        <w:rPr>
          <w:rFonts w:ascii="Times New Roman" w:hAnsi="Times New Roman"/>
          <w:sz w:val="24"/>
          <w:szCs w:val="24"/>
        </w:rPr>
        <w:t xml:space="preserve"> </w:t>
      </w:r>
      <w:r w:rsidR="00384BB6" w:rsidRPr="00404785">
        <w:rPr>
          <w:rFonts w:ascii="Times New Roman" w:hAnsi="Times New Roman"/>
          <w:sz w:val="24"/>
        </w:rPr>
        <w:t>Prosedur pengumpulan data sebagai berikut:</w:t>
      </w:r>
    </w:p>
    <w:p w:rsidR="004266C2" w:rsidRDefault="004266C2" w:rsidP="00074CF1">
      <w:pPr>
        <w:pStyle w:val="Default"/>
        <w:numPr>
          <w:ilvl w:val="1"/>
          <w:numId w:val="19"/>
        </w:numPr>
        <w:spacing w:after="303" w:line="480" w:lineRule="auto"/>
        <w:contextualSpacing/>
        <w:jc w:val="both"/>
        <w:rPr>
          <w:sz w:val="23"/>
          <w:szCs w:val="23"/>
        </w:rPr>
      </w:pPr>
      <w:r>
        <w:rPr>
          <w:sz w:val="23"/>
          <w:szCs w:val="23"/>
        </w:rPr>
        <w:t xml:space="preserve">Sebelum melakukan pengumpulan data dan penelitian, peneliti menyelesaikan proposal dan mendapatkan ijin dari Jurusan Keperawatan poltekkes Kemenkes Malang. </w:t>
      </w:r>
    </w:p>
    <w:p w:rsidR="004266C2" w:rsidRDefault="004266C2" w:rsidP="00074CF1">
      <w:pPr>
        <w:pStyle w:val="Default"/>
        <w:numPr>
          <w:ilvl w:val="1"/>
          <w:numId w:val="19"/>
        </w:numPr>
        <w:spacing w:after="303" w:line="480" w:lineRule="auto"/>
        <w:contextualSpacing/>
        <w:jc w:val="both"/>
        <w:rPr>
          <w:sz w:val="23"/>
          <w:szCs w:val="23"/>
        </w:rPr>
      </w:pPr>
      <w:r>
        <w:rPr>
          <w:sz w:val="23"/>
          <w:szCs w:val="23"/>
        </w:rPr>
        <w:t xml:space="preserve">Peneliti mendapatkan ijin dari Badan Kesatuan Bangsa Dan Politik Kota Malang (BANKESBANGPOL). </w:t>
      </w:r>
    </w:p>
    <w:p w:rsidR="002D12D5" w:rsidRPr="002D12D5" w:rsidRDefault="004266C2" w:rsidP="00074CF1">
      <w:pPr>
        <w:pStyle w:val="Default"/>
        <w:numPr>
          <w:ilvl w:val="1"/>
          <w:numId w:val="19"/>
        </w:numPr>
        <w:spacing w:line="480" w:lineRule="auto"/>
        <w:contextualSpacing/>
        <w:jc w:val="both"/>
        <w:rPr>
          <w:sz w:val="23"/>
          <w:szCs w:val="23"/>
        </w:rPr>
      </w:pPr>
      <w:r>
        <w:rPr>
          <w:sz w:val="23"/>
          <w:szCs w:val="23"/>
        </w:rPr>
        <w:t xml:space="preserve">Peneliti mendapatkan ijin dari Dinas Kesehatan Kota Malang. </w:t>
      </w:r>
    </w:p>
    <w:p w:rsidR="002D12D5" w:rsidRPr="00A41D3D" w:rsidRDefault="002D12D5" w:rsidP="00074CF1">
      <w:pPr>
        <w:pStyle w:val="Default"/>
        <w:numPr>
          <w:ilvl w:val="1"/>
          <w:numId w:val="19"/>
        </w:numPr>
        <w:spacing w:after="303" w:line="480" w:lineRule="auto"/>
        <w:contextualSpacing/>
        <w:jc w:val="both"/>
        <w:rPr>
          <w:sz w:val="23"/>
          <w:szCs w:val="23"/>
        </w:rPr>
      </w:pPr>
      <w:r>
        <w:rPr>
          <w:sz w:val="23"/>
          <w:szCs w:val="23"/>
        </w:rPr>
        <w:t xml:space="preserve">Peneliti mendapatkan ijin dari Puskesmas Mulyorejo </w:t>
      </w:r>
    </w:p>
    <w:p w:rsidR="002D12D5" w:rsidRDefault="002D12D5" w:rsidP="00074CF1">
      <w:pPr>
        <w:pStyle w:val="Default"/>
        <w:numPr>
          <w:ilvl w:val="1"/>
          <w:numId w:val="19"/>
        </w:numPr>
        <w:spacing w:after="303" w:line="480" w:lineRule="auto"/>
        <w:contextualSpacing/>
        <w:jc w:val="both"/>
        <w:rPr>
          <w:sz w:val="23"/>
          <w:szCs w:val="23"/>
        </w:rPr>
      </w:pPr>
      <w:r>
        <w:rPr>
          <w:sz w:val="23"/>
          <w:szCs w:val="23"/>
        </w:rPr>
        <w:t>Peneliti kemudian mencari data/dokumentasi dari subyek yang ingin diteliti dari petugas di Puskesmas Mulyorejo.</w:t>
      </w:r>
    </w:p>
    <w:p w:rsidR="002D12D5" w:rsidRDefault="002D12D5" w:rsidP="00074CF1">
      <w:pPr>
        <w:pStyle w:val="Default"/>
        <w:numPr>
          <w:ilvl w:val="1"/>
          <w:numId w:val="19"/>
        </w:numPr>
        <w:spacing w:after="303" w:line="480" w:lineRule="auto"/>
        <w:contextualSpacing/>
        <w:jc w:val="both"/>
        <w:rPr>
          <w:sz w:val="23"/>
          <w:szCs w:val="23"/>
        </w:rPr>
      </w:pPr>
      <w:r>
        <w:rPr>
          <w:sz w:val="23"/>
          <w:szCs w:val="23"/>
        </w:rPr>
        <w:t xml:space="preserve">Peneliti menyeleksi responden sesuai dengan kriteria inklusi dan ekslusi yang telah dijelaskan pada sub </w:t>
      </w:r>
      <w:proofErr w:type="gramStart"/>
      <w:r>
        <w:rPr>
          <w:sz w:val="23"/>
          <w:szCs w:val="23"/>
        </w:rPr>
        <w:t>bab</w:t>
      </w:r>
      <w:proofErr w:type="gramEnd"/>
      <w:r>
        <w:rPr>
          <w:sz w:val="23"/>
          <w:szCs w:val="23"/>
        </w:rPr>
        <w:t xml:space="preserve"> Subyek Penelitian. </w:t>
      </w:r>
    </w:p>
    <w:p w:rsidR="002D12D5" w:rsidRPr="008F539D" w:rsidRDefault="002D12D5" w:rsidP="00074CF1">
      <w:pPr>
        <w:pStyle w:val="Default"/>
        <w:numPr>
          <w:ilvl w:val="1"/>
          <w:numId w:val="19"/>
        </w:numPr>
        <w:spacing w:after="303" w:line="480" w:lineRule="auto"/>
        <w:contextualSpacing/>
        <w:jc w:val="both"/>
        <w:rPr>
          <w:sz w:val="23"/>
          <w:szCs w:val="23"/>
        </w:rPr>
      </w:pPr>
      <w:r>
        <w:rPr>
          <w:sz w:val="23"/>
          <w:szCs w:val="23"/>
        </w:rPr>
        <w:t xml:space="preserve">Peneliti menjelaskan maksud, tujuan, manfaat, dan prosedur selama penelitian kepada subyek penelitian yang telah dipilih. </w:t>
      </w:r>
    </w:p>
    <w:p w:rsidR="002D12D5" w:rsidRDefault="002D12D5" w:rsidP="00074CF1">
      <w:pPr>
        <w:pStyle w:val="Default"/>
        <w:numPr>
          <w:ilvl w:val="1"/>
          <w:numId w:val="19"/>
        </w:numPr>
        <w:spacing w:after="303" w:line="480" w:lineRule="auto"/>
        <w:contextualSpacing/>
        <w:jc w:val="both"/>
        <w:rPr>
          <w:sz w:val="23"/>
          <w:szCs w:val="23"/>
        </w:rPr>
      </w:pPr>
      <w:r>
        <w:rPr>
          <w:sz w:val="23"/>
          <w:szCs w:val="23"/>
        </w:rPr>
        <w:lastRenderedPageBreak/>
        <w:t xml:space="preserve">Peneliti meminta persetujuan responden untuk dijadikan subyek penelitian dengan mengisi </w:t>
      </w:r>
      <w:r>
        <w:rPr>
          <w:i/>
          <w:iCs/>
          <w:sz w:val="23"/>
          <w:szCs w:val="23"/>
        </w:rPr>
        <w:t xml:space="preserve">informed consent. </w:t>
      </w:r>
    </w:p>
    <w:p w:rsidR="002D12D5" w:rsidRDefault="002D12D5" w:rsidP="00074CF1">
      <w:pPr>
        <w:pStyle w:val="Default"/>
        <w:numPr>
          <w:ilvl w:val="1"/>
          <w:numId w:val="19"/>
        </w:numPr>
        <w:spacing w:after="303" w:line="480" w:lineRule="auto"/>
        <w:contextualSpacing/>
        <w:jc w:val="both"/>
        <w:rPr>
          <w:sz w:val="23"/>
          <w:szCs w:val="23"/>
        </w:rPr>
      </w:pPr>
      <w:r>
        <w:rPr>
          <w:sz w:val="23"/>
          <w:szCs w:val="23"/>
        </w:rPr>
        <w:t xml:space="preserve">Peneliti melakukan wawancara dan observasi terhadap subyek penelitian tentang tindakan pencegahan penularan TBC selama </w:t>
      </w:r>
      <w:proofErr w:type="gramStart"/>
      <w:r>
        <w:rPr>
          <w:sz w:val="23"/>
          <w:szCs w:val="23"/>
        </w:rPr>
        <w:t>lima</w:t>
      </w:r>
      <w:proofErr w:type="gramEnd"/>
      <w:r>
        <w:rPr>
          <w:sz w:val="23"/>
          <w:szCs w:val="23"/>
        </w:rPr>
        <w:t xml:space="preserve"> kali dalam satu minggu pada lima keluarga.</w:t>
      </w:r>
    </w:p>
    <w:p w:rsidR="002D12D5" w:rsidRDefault="002D12D5" w:rsidP="00074CF1">
      <w:pPr>
        <w:pStyle w:val="Default"/>
        <w:numPr>
          <w:ilvl w:val="1"/>
          <w:numId w:val="19"/>
        </w:numPr>
        <w:spacing w:after="303" w:line="480" w:lineRule="auto"/>
        <w:contextualSpacing/>
        <w:jc w:val="both"/>
        <w:rPr>
          <w:sz w:val="23"/>
          <w:szCs w:val="23"/>
        </w:rPr>
      </w:pPr>
      <w:r>
        <w:rPr>
          <w:sz w:val="23"/>
          <w:szCs w:val="23"/>
        </w:rPr>
        <w:t xml:space="preserve">Setelah selesai melakukan </w:t>
      </w:r>
      <w:r w:rsidR="00BB11DC">
        <w:rPr>
          <w:sz w:val="23"/>
          <w:szCs w:val="23"/>
        </w:rPr>
        <w:t>wawancara dan</w:t>
      </w:r>
      <w:r>
        <w:rPr>
          <w:sz w:val="23"/>
          <w:szCs w:val="23"/>
        </w:rPr>
        <w:t>observasi selama satu minggu, selanjutnya, peneliti memberikan edukasi tentang pencegahan penularan TBC selama kurang lebih satu minggu dengan frekuensi dua sampai tiga hari sekali.</w:t>
      </w:r>
    </w:p>
    <w:p w:rsidR="002D12D5" w:rsidRDefault="002D12D5" w:rsidP="00074CF1">
      <w:pPr>
        <w:pStyle w:val="Default"/>
        <w:numPr>
          <w:ilvl w:val="1"/>
          <w:numId w:val="19"/>
        </w:numPr>
        <w:spacing w:after="303" w:line="480" w:lineRule="auto"/>
        <w:contextualSpacing/>
        <w:jc w:val="both"/>
        <w:rPr>
          <w:sz w:val="23"/>
          <w:szCs w:val="23"/>
        </w:rPr>
      </w:pPr>
      <w:r>
        <w:rPr>
          <w:sz w:val="23"/>
          <w:szCs w:val="23"/>
        </w:rPr>
        <w:t xml:space="preserve">Setelah pemberian edukasi peneliti melakukan wawancara dan observasi kembali untuk melihat hasil dari edukasi yang telah dilakukan terhadap subjek penelitian tentang pencegahan penularan TBC. </w:t>
      </w:r>
    </w:p>
    <w:p w:rsidR="002D12D5" w:rsidRDefault="002D12D5" w:rsidP="00074CF1">
      <w:pPr>
        <w:pStyle w:val="Default"/>
        <w:numPr>
          <w:ilvl w:val="1"/>
          <w:numId w:val="19"/>
        </w:numPr>
        <w:spacing w:after="303" w:line="480" w:lineRule="auto"/>
        <w:contextualSpacing/>
        <w:jc w:val="both"/>
        <w:rPr>
          <w:sz w:val="23"/>
          <w:szCs w:val="23"/>
        </w:rPr>
      </w:pPr>
      <w:r>
        <w:rPr>
          <w:sz w:val="23"/>
          <w:szCs w:val="23"/>
        </w:rPr>
        <w:t xml:space="preserve">Setelah semua selesai, peneliti mengumpulkan hasil data-data yang diperoleh kemudian mengelolah, menganalisanya dan menyimpulkan. </w:t>
      </w:r>
    </w:p>
    <w:p w:rsidR="005953B6" w:rsidRPr="001D6CA4" w:rsidRDefault="002D12D5" w:rsidP="00074CF1">
      <w:pPr>
        <w:pStyle w:val="Default"/>
        <w:numPr>
          <w:ilvl w:val="1"/>
          <w:numId w:val="19"/>
        </w:numPr>
        <w:spacing w:line="480" w:lineRule="auto"/>
        <w:contextualSpacing/>
        <w:jc w:val="both"/>
        <w:rPr>
          <w:sz w:val="23"/>
          <w:szCs w:val="23"/>
        </w:rPr>
      </w:pPr>
      <w:r>
        <w:rPr>
          <w:sz w:val="23"/>
          <w:szCs w:val="23"/>
        </w:rPr>
        <w:t>Peneliti menyajikan dalam bentuk tabel dan naratif.</w:t>
      </w:r>
    </w:p>
    <w:p w:rsidR="000B0770" w:rsidRPr="00A54171" w:rsidRDefault="00A54171" w:rsidP="00074CF1">
      <w:pPr>
        <w:spacing w:line="480" w:lineRule="auto"/>
        <w:ind w:left="-425" w:firstLine="283"/>
        <w:contextualSpacing/>
        <w:jc w:val="both"/>
        <w:rPr>
          <w:rFonts w:ascii="Times New Roman" w:hAnsi="Times New Roman"/>
          <w:b/>
          <w:sz w:val="24"/>
        </w:rPr>
      </w:pPr>
      <w:proofErr w:type="gramStart"/>
      <w:r w:rsidRPr="00A54171">
        <w:rPr>
          <w:rFonts w:ascii="Times New Roman" w:hAnsi="Times New Roman"/>
          <w:b/>
          <w:sz w:val="24"/>
        </w:rPr>
        <w:t xml:space="preserve">3.7 </w:t>
      </w:r>
      <w:r w:rsidR="000B0770" w:rsidRPr="00A54171">
        <w:rPr>
          <w:rFonts w:ascii="Times New Roman" w:hAnsi="Times New Roman"/>
          <w:b/>
          <w:sz w:val="24"/>
        </w:rPr>
        <w:t xml:space="preserve"> </w:t>
      </w:r>
      <w:r w:rsidR="00384BB6" w:rsidRPr="00A54171">
        <w:rPr>
          <w:rFonts w:ascii="Times New Roman" w:hAnsi="Times New Roman"/>
          <w:b/>
          <w:sz w:val="24"/>
        </w:rPr>
        <w:t>Pengelolaan</w:t>
      </w:r>
      <w:proofErr w:type="gramEnd"/>
      <w:r w:rsidR="00384BB6" w:rsidRPr="00A54171">
        <w:rPr>
          <w:rFonts w:ascii="Times New Roman" w:hAnsi="Times New Roman"/>
          <w:b/>
          <w:sz w:val="24"/>
        </w:rPr>
        <w:t xml:space="preserve"> </w:t>
      </w:r>
      <w:r w:rsidR="006E2FF5">
        <w:rPr>
          <w:rFonts w:ascii="Times New Roman" w:hAnsi="Times New Roman"/>
          <w:b/>
          <w:sz w:val="24"/>
        </w:rPr>
        <w:t xml:space="preserve">dan Analisa </w:t>
      </w:r>
      <w:r w:rsidR="00384BB6" w:rsidRPr="00A54171">
        <w:rPr>
          <w:rFonts w:ascii="Times New Roman" w:hAnsi="Times New Roman"/>
          <w:b/>
          <w:sz w:val="24"/>
        </w:rPr>
        <w:t>Da</w:t>
      </w:r>
      <w:r w:rsidR="000B0770" w:rsidRPr="00A54171">
        <w:rPr>
          <w:rFonts w:ascii="Times New Roman" w:hAnsi="Times New Roman"/>
          <w:b/>
          <w:sz w:val="24"/>
        </w:rPr>
        <w:t xml:space="preserve">ta </w:t>
      </w:r>
    </w:p>
    <w:p w:rsidR="006E2FF5" w:rsidRDefault="006E2FF5" w:rsidP="00074CF1">
      <w:pPr>
        <w:spacing w:line="480" w:lineRule="auto"/>
        <w:ind w:left="426" w:firstLine="425"/>
        <w:contextualSpacing/>
        <w:jc w:val="both"/>
        <w:rPr>
          <w:rFonts w:ascii="Times New Roman" w:hAnsi="Times New Roman"/>
          <w:sz w:val="24"/>
          <w:szCs w:val="24"/>
        </w:rPr>
      </w:pPr>
      <w:r>
        <w:rPr>
          <w:rFonts w:ascii="Times New Roman" w:hAnsi="Times New Roman"/>
          <w:sz w:val="24"/>
          <w:szCs w:val="24"/>
        </w:rPr>
        <w:t>Pengolahan data merupakan suatu proses untuk memperoleh data atau data ringkasan berdasarkan suatu kelompok data mentah dengan menggunakan rumus tertentu atau metode lainnya sehingga menghasilkan informasi yang diperlukan (Setiadi, 20017:117).</w:t>
      </w:r>
    </w:p>
    <w:p w:rsidR="006E2FF5" w:rsidRDefault="006E2FF5" w:rsidP="00074CF1">
      <w:pPr>
        <w:spacing w:line="480" w:lineRule="auto"/>
        <w:ind w:left="426" w:firstLine="425"/>
        <w:contextualSpacing/>
        <w:jc w:val="both"/>
        <w:rPr>
          <w:rFonts w:ascii="Times New Roman" w:hAnsi="Times New Roman"/>
          <w:sz w:val="24"/>
          <w:szCs w:val="24"/>
        </w:rPr>
      </w:pPr>
      <w:r>
        <w:rPr>
          <w:rFonts w:ascii="Times New Roman" w:hAnsi="Times New Roman"/>
          <w:sz w:val="24"/>
          <w:szCs w:val="24"/>
        </w:rPr>
        <w:t xml:space="preserve">Pada penelitian kali ini untuk mengolah data peneliti menggunakan teknik non-statistik. Menurut Notoatmodjo (2010:173), teknik non statistik merupakan pengolahan data dengan analisis kualitatif. Analisis kualitatif ini </w:t>
      </w:r>
      <w:r>
        <w:rPr>
          <w:rFonts w:ascii="Times New Roman" w:hAnsi="Times New Roman"/>
          <w:sz w:val="24"/>
          <w:szCs w:val="24"/>
        </w:rPr>
        <w:lastRenderedPageBreak/>
        <w:t xml:space="preserve">dapat dilakukan melalui </w:t>
      </w:r>
      <w:proofErr w:type="gramStart"/>
      <w:r>
        <w:rPr>
          <w:rFonts w:ascii="Times New Roman" w:hAnsi="Times New Roman"/>
          <w:sz w:val="24"/>
          <w:szCs w:val="24"/>
        </w:rPr>
        <w:t>cara</w:t>
      </w:r>
      <w:proofErr w:type="gramEnd"/>
      <w:r>
        <w:rPr>
          <w:rFonts w:ascii="Times New Roman" w:hAnsi="Times New Roman"/>
          <w:sz w:val="24"/>
          <w:szCs w:val="24"/>
        </w:rPr>
        <w:t xml:space="preserve"> induktif, yakni pengambilan kesimpulan umum berdasarkan hasil-hasil observasi yang khusus. Pengambilan kesimpulan pada penelitian kali ini berdasarkan hasil observasi dan wawancara yang dilakukan peneliti kepada responden. </w:t>
      </w:r>
      <w:proofErr w:type="gramStart"/>
      <w:r>
        <w:rPr>
          <w:rFonts w:ascii="Times New Roman" w:hAnsi="Times New Roman"/>
          <w:sz w:val="24"/>
          <w:szCs w:val="24"/>
        </w:rPr>
        <w:t>hasil</w:t>
      </w:r>
      <w:proofErr w:type="gramEnd"/>
      <w:r>
        <w:rPr>
          <w:rFonts w:ascii="Times New Roman" w:hAnsi="Times New Roman"/>
          <w:sz w:val="24"/>
          <w:szCs w:val="24"/>
        </w:rPr>
        <w:t xml:space="preserve"> wawancara terpimpin digunakan untuk melengkapi dan menunjang data terkait pengetahuan keluarga akan pencegahan penularan TBC.</w:t>
      </w:r>
    </w:p>
    <w:p w:rsidR="006E2FF5" w:rsidRDefault="006E2FF5" w:rsidP="00074CF1">
      <w:pPr>
        <w:spacing w:line="480" w:lineRule="auto"/>
        <w:ind w:left="426" w:firstLine="425"/>
        <w:contextualSpacing/>
        <w:jc w:val="both"/>
        <w:rPr>
          <w:rFonts w:ascii="Times New Roman" w:hAnsi="Times New Roman"/>
          <w:sz w:val="24"/>
          <w:szCs w:val="24"/>
        </w:rPr>
      </w:pPr>
      <w:r>
        <w:rPr>
          <w:rFonts w:ascii="Times New Roman" w:hAnsi="Times New Roman"/>
          <w:sz w:val="24"/>
          <w:szCs w:val="24"/>
        </w:rPr>
        <w:t>Setelah data terkumpul</w:t>
      </w:r>
      <w:proofErr w:type="gramStart"/>
      <w:r>
        <w:rPr>
          <w:rFonts w:ascii="Times New Roman" w:hAnsi="Times New Roman"/>
          <w:sz w:val="24"/>
          <w:szCs w:val="24"/>
        </w:rPr>
        <w:t>,maka</w:t>
      </w:r>
      <w:proofErr w:type="gramEnd"/>
      <w:r>
        <w:rPr>
          <w:rFonts w:ascii="Times New Roman" w:hAnsi="Times New Roman"/>
          <w:sz w:val="24"/>
          <w:szCs w:val="24"/>
        </w:rPr>
        <w:t xml:space="preserve"> peneliti melakukan pengolahan yaitu dengan cara pengolahan data sebagai berikut:</w:t>
      </w:r>
    </w:p>
    <w:p w:rsidR="006E2FF5" w:rsidRDefault="006E2FF5" w:rsidP="00074CF1">
      <w:pPr>
        <w:pStyle w:val="ListParagraph"/>
        <w:numPr>
          <w:ilvl w:val="0"/>
          <w:numId w:val="21"/>
        </w:numPr>
        <w:spacing w:after="160" w:line="480" w:lineRule="auto"/>
        <w:ind w:left="1134" w:hanging="425"/>
        <w:jc w:val="both"/>
        <w:rPr>
          <w:rFonts w:ascii="Times New Roman" w:hAnsi="Times New Roman"/>
          <w:sz w:val="24"/>
          <w:szCs w:val="24"/>
        </w:rPr>
      </w:pPr>
      <w:r w:rsidRPr="0098453B">
        <w:rPr>
          <w:rFonts w:ascii="Times New Roman" w:hAnsi="Times New Roman"/>
          <w:i/>
          <w:sz w:val="24"/>
          <w:szCs w:val="24"/>
        </w:rPr>
        <w:t>Editing</w:t>
      </w:r>
      <w:r>
        <w:rPr>
          <w:rFonts w:ascii="Times New Roman" w:hAnsi="Times New Roman"/>
          <w:sz w:val="24"/>
          <w:szCs w:val="24"/>
        </w:rPr>
        <w:t xml:space="preserve"> (pemeriksaan kembali)</w:t>
      </w:r>
    </w:p>
    <w:p w:rsidR="001D6CA4" w:rsidRPr="00F44D5E" w:rsidRDefault="006E2FF5" w:rsidP="00F44D5E">
      <w:pPr>
        <w:pStyle w:val="ListParagraph"/>
        <w:spacing w:line="480" w:lineRule="auto"/>
        <w:ind w:firstLine="414"/>
        <w:jc w:val="both"/>
        <w:rPr>
          <w:rFonts w:ascii="Times New Roman" w:hAnsi="Times New Roman"/>
          <w:sz w:val="24"/>
          <w:szCs w:val="24"/>
          <w:lang w:val="id-ID"/>
        </w:rPr>
      </w:pPr>
      <w:r w:rsidRPr="0098453B">
        <w:rPr>
          <w:rFonts w:ascii="Times New Roman" w:hAnsi="Times New Roman"/>
          <w:i/>
          <w:sz w:val="24"/>
          <w:szCs w:val="24"/>
        </w:rPr>
        <w:t>Editing</w:t>
      </w:r>
      <w:r>
        <w:rPr>
          <w:rFonts w:ascii="Times New Roman" w:hAnsi="Times New Roman"/>
          <w:sz w:val="24"/>
          <w:szCs w:val="24"/>
        </w:rPr>
        <w:t xml:space="preserve"> adalah upaya untuk memeriksa kembali kebenaran data yang diperoleh atau dikumpulkan. Editing dapat dilakukan dengan tahap pengumpulan data atau setelah data terkumpul.</w:t>
      </w:r>
    </w:p>
    <w:p w:rsidR="006E2FF5" w:rsidRDefault="006E2FF5" w:rsidP="00074CF1">
      <w:pPr>
        <w:pStyle w:val="ListParagraph"/>
        <w:numPr>
          <w:ilvl w:val="0"/>
          <w:numId w:val="21"/>
        </w:numPr>
        <w:spacing w:after="160" w:line="480" w:lineRule="auto"/>
        <w:ind w:left="1134" w:hanging="425"/>
        <w:jc w:val="both"/>
        <w:rPr>
          <w:rFonts w:ascii="Times New Roman" w:hAnsi="Times New Roman"/>
          <w:i/>
          <w:sz w:val="24"/>
          <w:szCs w:val="24"/>
        </w:rPr>
      </w:pPr>
      <w:r w:rsidRPr="0098453B">
        <w:rPr>
          <w:rFonts w:ascii="Times New Roman" w:hAnsi="Times New Roman"/>
          <w:i/>
          <w:sz w:val="24"/>
          <w:szCs w:val="24"/>
        </w:rPr>
        <w:t>Analisis Data</w:t>
      </w:r>
    </w:p>
    <w:p w:rsidR="006E2FF5" w:rsidRDefault="006E2FF5" w:rsidP="00074CF1">
      <w:pPr>
        <w:pStyle w:val="ListParagraph"/>
        <w:spacing w:line="480" w:lineRule="auto"/>
        <w:ind w:firstLine="414"/>
        <w:jc w:val="both"/>
        <w:rPr>
          <w:rFonts w:ascii="Times New Roman" w:hAnsi="Times New Roman"/>
          <w:sz w:val="24"/>
          <w:szCs w:val="24"/>
        </w:rPr>
      </w:pPr>
      <w:r>
        <w:rPr>
          <w:rFonts w:ascii="Times New Roman" w:hAnsi="Times New Roman"/>
          <w:sz w:val="24"/>
          <w:szCs w:val="24"/>
        </w:rPr>
        <w:t>Dalam penelitian studi kasus ini peneliti melakukan pengolahan data secara naratif yang bersumber dari fokus studi. Pengolahan data yang digunakan pada studi kasus ini adalah teknik non-statistik, yaitu pengolahan data dengan menggunakan analisa secara kualitatif. Analisa kualitatif dilaksanakan melalui secara induktif, yaitu pengambilan kesimpulan secara umum berdasarkan hasil wawanc</w:t>
      </w:r>
      <w:r w:rsidR="003A1A64">
        <w:rPr>
          <w:rFonts w:ascii="Times New Roman" w:hAnsi="Times New Roman"/>
          <w:sz w:val="24"/>
          <w:szCs w:val="24"/>
        </w:rPr>
        <w:t>ara dan observasi (Notoatmodjo</w:t>
      </w:r>
      <w:proofErr w:type="gramStart"/>
      <w:r w:rsidR="003A1A64">
        <w:rPr>
          <w:rFonts w:ascii="Times New Roman" w:hAnsi="Times New Roman"/>
          <w:sz w:val="24"/>
          <w:szCs w:val="24"/>
        </w:rPr>
        <w:t>,</w:t>
      </w:r>
      <w:r>
        <w:rPr>
          <w:rFonts w:ascii="Times New Roman" w:hAnsi="Times New Roman"/>
          <w:sz w:val="24"/>
          <w:szCs w:val="24"/>
        </w:rPr>
        <w:t>2010</w:t>
      </w:r>
      <w:proofErr w:type="gramEnd"/>
      <w:r>
        <w:rPr>
          <w:rFonts w:ascii="Times New Roman" w:hAnsi="Times New Roman"/>
          <w:sz w:val="24"/>
          <w:szCs w:val="24"/>
        </w:rPr>
        <w:t>: 87).</w:t>
      </w:r>
    </w:p>
    <w:p w:rsidR="001D6CA4" w:rsidRPr="00F44D5E" w:rsidRDefault="006E2FF5" w:rsidP="00F44D5E">
      <w:pPr>
        <w:pStyle w:val="ListParagraph"/>
        <w:spacing w:line="480" w:lineRule="auto"/>
        <w:ind w:firstLine="414"/>
        <w:jc w:val="both"/>
        <w:rPr>
          <w:rFonts w:ascii="Times New Roman" w:hAnsi="Times New Roman"/>
          <w:sz w:val="24"/>
          <w:szCs w:val="24"/>
          <w:lang w:val="id-ID"/>
        </w:rPr>
      </w:pPr>
      <w:r>
        <w:rPr>
          <w:rFonts w:ascii="Times New Roman" w:hAnsi="Times New Roman"/>
          <w:sz w:val="24"/>
          <w:szCs w:val="24"/>
        </w:rPr>
        <w:t xml:space="preserve">Data diperoleh dari hasil pengisian </w:t>
      </w:r>
      <w:proofErr w:type="gramStart"/>
      <w:r>
        <w:rPr>
          <w:rFonts w:ascii="Times New Roman" w:hAnsi="Times New Roman"/>
          <w:i/>
          <w:sz w:val="24"/>
          <w:szCs w:val="24"/>
        </w:rPr>
        <w:t>c</w:t>
      </w:r>
      <w:r w:rsidRPr="0098453B">
        <w:rPr>
          <w:rFonts w:ascii="Times New Roman" w:hAnsi="Times New Roman"/>
          <w:i/>
          <w:sz w:val="24"/>
          <w:szCs w:val="24"/>
        </w:rPr>
        <w:t>heklist</w:t>
      </w:r>
      <w:r>
        <w:rPr>
          <w:rFonts w:ascii="Times New Roman" w:hAnsi="Times New Roman"/>
          <w:sz w:val="24"/>
          <w:szCs w:val="24"/>
        </w:rPr>
        <w:t xml:space="preserve">  dari</w:t>
      </w:r>
      <w:proofErr w:type="gramEnd"/>
      <w:r>
        <w:rPr>
          <w:rFonts w:ascii="Times New Roman" w:hAnsi="Times New Roman"/>
          <w:sz w:val="24"/>
          <w:szCs w:val="24"/>
        </w:rPr>
        <w:t xml:space="preserve"> lembar obs</w:t>
      </w:r>
      <w:r w:rsidR="003A1A64">
        <w:rPr>
          <w:rFonts w:ascii="Times New Roman" w:hAnsi="Times New Roman"/>
          <w:sz w:val="24"/>
          <w:szCs w:val="24"/>
        </w:rPr>
        <w:t>e</w:t>
      </w:r>
      <w:r>
        <w:rPr>
          <w:rFonts w:ascii="Times New Roman" w:hAnsi="Times New Roman"/>
          <w:sz w:val="24"/>
          <w:szCs w:val="24"/>
        </w:rPr>
        <w:t>rvasi terkait pencegahan penularan TBC</w:t>
      </w:r>
      <w:r w:rsidR="00BB11DC">
        <w:rPr>
          <w:rFonts w:ascii="Times New Roman" w:hAnsi="Times New Roman"/>
          <w:sz w:val="24"/>
          <w:szCs w:val="24"/>
        </w:rPr>
        <w:t xml:space="preserve"> </w:t>
      </w:r>
      <w:r>
        <w:rPr>
          <w:rFonts w:ascii="Times New Roman" w:hAnsi="Times New Roman"/>
          <w:sz w:val="24"/>
          <w:szCs w:val="24"/>
        </w:rPr>
        <w:t xml:space="preserve">di dalam lingkungan keluarga. Untuk tindakan yang “dilakukan” sesuai lembar observasi dinilai atau di ceklist sesuai instrumen penelitian yang dibuat sendiri oleh peneliti. </w:t>
      </w:r>
      <w:r w:rsidR="003A1A64">
        <w:rPr>
          <w:rFonts w:ascii="Times New Roman" w:hAnsi="Times New Roman"/>
          <w:sz w:val="24"/>
          <w:szCs w:val="24"/>
        </w:rPr>
        <w:t xml:space="preserve">Pengetahuan </w:t>
      </w:r>
      <w:r w:rsidR="003A1A64">
        <w:rPr>
          <w:rFonts w:ascii="Times New Roman" w:hAnsi="Times New Roman"/>
          <w:sz w:val="24"/>
          <w:szCs w:val="24"/>
        </w:rPr>
        <w:lastRenderedPageBreak/>
        <w:t xml:space="preserve">responden dikatakan baik </w:t>
      </w:r>
      <w:r w:rsidR="009874DD">
        <w:rPr>
          <w:rFonts w:ascii="Times New Roman" w:hAnsi="Times New Roman"/>
          <w:sz w:val="24"/>
          <w:szCs w:val="24"/>
        </w:rPr>
        <w:t xml:space="preserve">apabila </w:t>
      </w:r>
      <w:r w:rsidR="009874DD">
        <w:rPr>
          <w:rFonts w:ascii="Times New Roman" w:hAnsi="Times New Roman"/>
          <w:sz w:val="24"/>
          <w:szCs w:val="24"/>
        </w:rPr>
        <w:t xml:space="preserve">13-18 </w:t>
      </w:r>
      <w:r w:rsidR="009874DD">
        <w:rPr>
          <w:rFonts w:ascii="Times New Roman" w:hAnsi="Times New Roman"/>
          <w:sz w:val="24"/>
          <w:szCs w:val="24"/>
        </w:rPr>
        <w:t>parameter benar soal</w:t>
      </w:r>
      <w:r w:rsidR="003A1A64">
        <w:rPr>
          <w:rFonts w:ascii="Times New Roman" w:hAnsi="Times New Roman"/>
          <w:sz w:val="24"/>
          <w:szCs w:val="24"/>
        </w:rPr>
        <w:t xml:space="preserve">, dikatakan </w:t>
      </w:r>
      <w:r w:rsidR="00756312">
        <w:rPr>
          <w:rFonts w:ascii="Times New Roman" w:hAnsi="Times New Roman"/>
          <w:sz w:val="24"/>
          <w:szCs w:val="24"/>
        </w:rPr>
        <w:t>cukup jika responden menjawab 7-12</w:t>
      </w:r>
      <w:r w:rsidR="003A1A64">
        <w:rPr>
          <w:rFonts w:ascii="Times New Roman" w:hAnsi="Times New Roman"/>
          <w:sz w:val="24"/>
          <w:szCs w:val="24"/>
        </w:rPr>
        <w:t>, dan dikatakan kur</w:t>
      </w:r>
      <w:r w:rsidR="00756312">
        <w:rPr>
          <w:rFonts w:ascii="Times New Roman" w:hAnsi="Times New Roman"/>
          <w:sz w:val="24"/>
          <w:szCs w:val="24"/>
        </w:rPr>
        <w:t>ang jika responden menjawab 1-6</w:t>
      </w:r>
      <w:r w:rsidR="003A1A64">
        <w:rPr>
          <w:rFonts w:ascii="Times New Roman" w:hAnsi="Times New Roman"/>
          <w:sz w:val="24"/>
          <w:szCs w:val="24"/>
        </w:rPr>
        <w:t xml:space="preserve"> </w:t>
      </w:r>
      <w:r w:rsidR="009874DD">
        <w:rPr>
          <w:rFonts w:ascii="Times New Roman" w:hAnsi="Times New Roman"/>
          <w:sz w:val="24"/>
          <w:szCs w:val="24"/>
        </w:rPr>
        <w:t>parameter</w:t>
      </w:r>
      <w:r w:rsidR="003A1A64">
        <w:rPr>
          <w:rFonts w:ascii="Times New Roman" w:hAnsi="Times New Roman"/>
          <w:sz w:val="24"/>
          <w:szCs w:val="24"/>
        </w:rPr>
        <w:t>. Dari hasil observasi juga di</w:t>
      </w:r>
      <w:r w:rsidR="004368DF">
        <w:rPr>
          <w:rFonts w:ascii="Times New Roman" w:hAnsi="Times New Roman"/>
          <w:sz w:val="24"/>
          <w:szCs w:val="24"/>
        </w:rPr>
        <w:t>lakukan analisa data yaitu k</w:t>
      </w:r>
      <w:r>
        <w:rPr>
          <w:rFonts w:ascii="Times New Roman" w:hAnsi="Times New Roman"/>
          <w:sz w:val="24"/>
          <w:szCs w:val="24"/>
        </w:rPr>
        <w:t>eterampilan dikatakan baik apabila jum</w:t>
      </w:r>
      <w:r w:rsidR="004368DF">
        <w:rPr>
          <w:rFonts w:ascii="Times New Roman" w:hAnsi="Times New Roman"/>
          <w:sz w:val="24"/>
          <w:szCs w:val="24"/>
        </w:rPr>
        <w:t>lah ti</w:t>
      </w:r>
      <w:r w:rsidR="009874DD">
        <w:rPr>
          <w:rFonts w:ascii="Times New Roman" w:hAnsi="Times New Roman"/>
          <w:sz w:val="24"/>
          <w:szCs w:val="24"/>
        </w:rPr>
        <w:t>ndakan yang dilakukan sama dengan</w:t>
      </w:r>
      <w:r w:rsidR="004368DF">
        <w:rPr>
          <w:rFonts w:ascii="Times New Roman" w:hAnsi="Times New Roman"/>
          <w:sz w:val="24"/>
          <w:szCs w:val="24"/>
        </w:rPr>
        <w:t xml:space="preserve"> 10</w:t>
      </w:r>
      <w:r>
        <w:rPr>
          <w:rFonts w:ascii="Times New Roman" w:hAnsi="Times New Roman"/>
          <w:sz w:val="24"/>
          <w:szCs w:val="24"/>
        </w:rPr>
        <w:t xml:space="preserve"> tindakan sesuai dengan instrumen penelitian, dan dapat dikatakan keterampilan kurang apab</w:t>
      </w:r>
      <w:r w:rsidR="009874DD">
        <w:rPr>
          <w:rFonts w:ascii="Times New Roman" w:hAnsi="Times New Roman"/>
          <w:sz w:val="24"/>
          <w:szCs w:val="24"/>
        </w:rPr>
        <w:t>ila ada salah satu tindakan pada parameter yang tidak dilakukan</w:t>
      </w:r>
      <w:r>
        <w:rPr>
          <w:rFonts w:ascii="Times New Roman" w:hAnsi="Times New Roman"/>
          <w:sz w:val="24"/>
          <w:szCs w:val="24"/>
        </w:rPr>
        <w:t>. Setelah semua data yang didapatkan terkumpul, maka data diolah sesuai hasil observasi dan wawancara dari penelitian tersebut dan dijelaskan secara deskriptif.</w:t>
      </w:r>
    </w:p>
    <w:p w:rsidR="005953B6" w:rsidRPr="00A54171" w:rsidRDefault="00A54171" w:rsidP="00074CF1">
      <w:pPr>
        <w:pStyle w:val="Default"/>
        <w:spacing w:line="480" w:lineRule="auto"/>
        <w:contextualSpacing/>
        <w:jc w:val="both"/>
        <w:rPr>
          <w:b/>
        </w:rPr>
      </w:pPr>
      <w:proofErr w:type="gramStart"/>
      <w:r w:rsidRPr="00A54171">
        <w:rPr>
          <w:b/>
        </w:rPr>
        <w:t xml:space="preserve">3.8 </w:t>
      </w:r>
      <w:r w:rsidR="005953B6" w:rsidRPr="00A54171">
        <w:rPr>
          <w:b/>
        </w:rPr>
        <w:t xml:space="preserve"> Penyajian</w:t>
      </w:r>
      <w:proofErr w:type="gramEnd"/>
      <w:r w:rsidR="005953B6" w:rsidRPr="00A54171">
        <w:rPr>
          <w:b/>
        </w:rPr>
        <w:t xml:space="preserve"> Data </w:t>
      </w:r>
    </w:p>
    <w:p w:rsidR="00B5572A" w:rsidRDefault="002E0E69" w:rsidP="00074CF1">
      <w:pPr>
        <w:spacing w:line="480" w:lineRule="auto"/>
        <w:ind w:left="709" w:firstLine="284"/>
        <w:contextualSpacing/>
        <w:jc w:val="both"/>
        <w:rPr>
          <w:rFonts w:ascii="Times New Roman" w:hAnsi="Times New Roman"/>
          <w:sz w:val="24"/>
          <w:szCs w:val="24"/>
        </w:rPr>
      </w:pPr>
      <w:r>
        <w:rPr>
          <w:rFonts w:ascii="Times New Roman" w:hAnsi="Times New Roman"/>
          <w:sz w:val="24"/>
          <w:szCs w:val="24"/>
        </w:rPr>
        <w:t xml:space="preserve">Penyajian data merupakan langkah-langkah bagaimana </w:t>
      </w:r>
      <w:proofErr w:type="gramStart"/>
      <w:r>
        <w:rPr>
          <w:rFonts w:ascii="Times New Roman" w:hAnsi="Times New Roman"/>
          <w:sz w:val="24"/>
          <w:szCs w:val="24"/>
        </w:rPr>
        <w:t>cara</w:t>
      </w:r>
      <w:proofErr w:type="gramEnd"/>
      <w:r>
        <w:rPr>
          <w:rFonts w:ascii="Times New Roman" w:hAnsi="Times New Roman"/>
          <w:sz w:val="24"/>
          <w:szCs w:val="24"/>
        </w:rPr>
        <w:t xml:space="preserve"> menyajikan suatu data dengan sebaik-baiknya agar mudah dipahami oleh pambaca (Hidayat, 2014: 134). Dalam penelitian kali ini data disajikan dalam bentuk tekstual yaitu penyajian data berupa tulisan atau narasi dan hanya dipakai untuk data yang jumlahnya kecil serta memerlukan kesimpulan yang sederhana dan dapat disertai cuplikan ungkapan verbal dari subjek penenlitian yang merupakan data pendukung. Pada penelitian ini data disajikan secara narasi yang sudah melalui proses pengolahan data.</w:t>
      </w:r>
    </w:p>
    <w:p w:rsidR="001B5BB5" w:rsidRPr="0054259B" w:rsidRDefault="001B5BB5" w:rsidP="00074CF1">
      <w:pPr>
        <w:pStyle w:val="ListParagraph"/>
        <w:numPr>
          <w:ilvl w:val="1"/>
          <w:numId w:val="28"/>
        </w:numPr>
        <w:spacing w:after="160" w:line="480" w:lineRule="auto"/>
        <w:ind w:left="426" w:hanging="426"/>
        <w:jc w:val="both"/>
        <w:rPr>
          <w:rFonts w:ascii="Times New Roman" w:hAnsi="Times New Roman"/>
          <w:b/>
          <w:sz w:val="24"/>
          <w:szCs w:val="24"/>
        </w:rPr>
      </w:pPr>
      <w:r w:rsidRPr="0054259B">
        <w:rPr>
          <w:rFonts w:ascii="Times New Roman" w:hAnsi="Times New Roman"/>
          <w:b/>
          <w:sz w:val="24"/>
          <w:szCs w:val="24"/>
        </w:rPr>
        <w:t>Instrumen Penelitian</w:t>
      </w:r>
    </w:p>
    <w:p w:rsidR="001B5BB5" w:rsidRPr="00D85D58" w:rsidRDefault="001B5BB5" w:rsidP="00074CF1">
      <w:pPr>
        <w:spacing w:line="480" w:lineRule="auto"/>
        <w:ind w:left="360" w:firstLine="360"/>
        <w:contextualSpacing/>
        <w:jc w:val="both"/>
        <w:rPr>
          <w:rFonts w:ascii="Times New Roman" w:hAnsi="Times New Roman"/>
          <w:sz w:val="24"/>
          <w:szCs w:val="24"/>
        </w:rPr>
      </w:pPr>
      <w:r>
        <w:rPr>
          <w:rFonts w:ascii="Times New Roman" w:hAnsi="Times New Roman"/>
          <w:sz w:val="24"/>
          <w:szCs w:val="24"/>
        </w:rPr>
        <w:t xml:space="preserve">Instrumen penelitian adalah alat yang digunakan oleh peneliti dalam mengumpulkan suatu data, agar penelitiannya lebih mudah dan hasilnya lebih cermat, lengkap, serta sistematis sehingga </w:t>
      </w:r>
      <w:proofErr w:type="gramStart"/>
      <w:r>
        <w:rPr>
          <w:rFonts w:ascii="Times New Roman" w:hAnsi="Times New Roman"/>
          <w:sz w:val="24"/>
          <w:szCs w:val="24"/>
        </w:rPr>
        <w:t>akan</w:t>
      </w:r>
      <w:proofErr w:type="gramEnd"/>
      <w:r>
        <w:rPr>
          <w:rFonts w:ascii="Times New Roman" w:hAnsi="Times New Roman"/>
          <w:sz w:val="24"/>
          <w:szCs w:val="24"/>
        </w:rPr>
        <w:t xml:space="preserve"> lebih mudah diolah. Adapaun </w:t>
      </w:r>
      <w:r>
        <w:rPr>
          <w:rFonts w:ascii="Times New Roman" w:hAnsi="Times New Roman"/>
          <w:sz w:val="24"/>
          <w:szCs w:val="24"/>
        </w:rPr>
        <w:lastRenderedPageBreak/>
        <w:t xml:space="preserve">variasi dari instrumen penelitian itu sendiri adalah angket, </w:t>
      </w:r>
      <w:r w:rsidRPr="00D322F6">
        <w:rPr>
          <w:rFonts w:ascii="Times New Roman" w:hAnsi="Times New Roman"/>
          <w:sz w:val="24"/>
          <w:szCs w:val="24"/>
        </w:rPr>
        <w:t>cheklist</w:t>
      </w:r>
      <w:r>
        <w:rPr>
          <w:rFonts w:ascii="Times New Roman" w:hAnsi="Times New Roman"/>
          <w:i/>
          <w:sz w:val="24"/>
          <w:szCs w:val="24"/>
        </w:rPr>
        <w:t xml:space="preserve"> </w:t>
      </w:r>
      <w:r w:rsidRPr="00D322F6">
        <w:rPr>
          <w:rFonts w:ascii="Times New Roman" w:hAnsi="Times New Roman"/>
          <w:i/>
          <w:sz w:val="24"/>
          <w:szCs w:val="24"/>
        </w:rPr>
        <w:t>(chek-list)</w:t>
      </w:r>
      <w:r>
        <w:rPr>
          <w:rFonts w:ascii="Times New Roman" w:hAnsi="Times New Roman"/>
          <w:i/>
          <w:sz w:val="24"/>
          <w:szCs w:val="24"/>
        </w:rPr>
        <w:t xml:space="preserve"> </w:t>
      </w:r>
      <w:r w:rsidRPr="0054259B">
        <w:rPr>
          <w:rFonts w:ascii="Times New Roman" w:hAnsi="Times New Roman"/>
          <w:sz w:val="24"/>
          <w:szCs w:val="24"/>
        </w:rPr>
        <w:t>atau daftar centang</w:t>
      </w:r>
      <w:r>
        <w:rPr>
          <w:rFonts w:ascii="Times New Roman" w:hAnsi="Times New Roman"/>
          <w:i/>
          <w:sz w:val="24"/>
          <w:szCs w:val="24"/>
        </w:rPr>
        <w:t xml:space="preserve">, </w:t>
      </w:r>
      <w:r>
        <w:rPr>
          <w:rFonts w:ascii="Times New Roman" w:hAnsi="Times New Roman"/>
          <w:sz w:val="24"/>
          <w:szCs w:val="24"/>
        </w:rPr>
        <w:t xml:space="preserve">pedoman wawancara, dan lembar observasi (Arikunto: 2006, 160). Instrumen yang digunakan pada penelitian kali ini adalah </w:t>
      </w:r>
      <w:r w:rsidRPr="00996882">
        <w:rPr>
          <w:rFonts w:ascii="Times New Roman" w:hAnsi="Times New Roman"/>
          <w:i/>
          <w:sz w:val="24"/>
          <w:szCs w:val="24"/>
        </w:rPr>
        <w:t>cheklist</w:t>
      </w:r>
      <w:r>
        <w:rPr>
          <w:rFonts w:ascii="Times New Roman" w:hAnsi="Times New Roman"/>
          <w:sz w:val="24"/>
          <w:szCs w:val="24"/>
        </w:rPr>
        <w:t xml:space="preserve"> sesuai pedoman observasi terkait pencegahan penularan TBC</w:t>
      </w:r>
      <w:r>
        <w:rPr>
          <w:rFonts w:ascii="Times New Roman" w:hAnsi="Times New Roman"/>
          <w:i/>
          <w:sz w:val="24"/>
          <w:szCs w:val="24"/>
        </w:rPr>
        <w:t xml:space="preserve"> </w:t>
      </w:r>
      <w:r>
        <w:rPr>
          <w:rFonts w:ascii="Times New Roman" w:hAnsi="Times New Roman"/>
          <w:sz w:val="24"/>
          <w:szCs w:val="24"/>
        </w:rPr>
        <w:t xml:space="preserve">dimana setiap tindakan yang dilakukan dinilai sesuai dengan instrumen yang dibuat sendiri oleh peneliti, selain itu peneliti menggunakan lembar wawancara dengan 20 pertanyaan terbuka yang telah disiapkan sebelumnya dan dibuat sendiri oleh peneliti untuk mengetahui gambaran keterampilan dan tingkat pengetahuan pasien terhadap pencegahan penularan TBC. Pedoman observasi dan wawancara sudah dilakukan ujicoba pada tanggal 11 januari 2018, setelah dilakukan ujicoba peneliti membuat perbaikan yang disesuaikan dengan focus studi. </w:t>
      </w:r>
    </w:p>
    <w:p w:rsidR="00B5572A" w:rsidRPr="00B5572A" w:rsidRDefault="001B5BB5" w:rsidP="00074CF1">
      <w:pPr>
        <w:pStyle w:val="Default"/>
        <w:spacing w:line="480" w:lineRule="auto"/>
        <w:contextualSpacing/>
        <w:jc w:val="both"/>
      </w:pPr>
      <w:r>
        <w:rPr>
          <w:b/>
          <w:bCs/>
        </w:rPr>
        <w:t>3.10</w:t>
      </w:r>
      <w:r w:rsidR="00B5572A" w:rsidRPr="00B5572A">
        <w:rPr>
          <w:b/>
          <w:bCs/>
        </w:rPr>
        <w:t xml:space="preserve"> Etika</w:t>
      </w:r>
      <w:r w:rsidR="002E0E69">
        <w:rPr>
          <w:b/>
          <w:bCs/>
        </w:rPr>
        <w:t xml:space="preserve"> </w:t>
      </w:r>
      <w:r w:rsidR="00B5572A" w:rsidRPr="00B5572A">
        <w:rPr>
          <w:b/>
          <w:bCs/>
        </w:rPr>
        <w:t xml:space="preserve">Penelitian </w:t>
      </w:r>
    </w:p>
    <w:p w:rsidR="002E0E69" w:rsidRDefault="002E0E69" w:rsidP="00074CF1">
      <w:pPr>
        <w:spacing w:line="480" w:lineRule="auto"/>
        <w:ind w:left="851" w:firstLine="283"/>
        <w:contextualSpacing/>
        <w:jc w:val="both"/>
        <w:rPr>
          <w:rFonts w:ascii="Times New Roman" w:hAnsi="Times New Roman"/>
          <w:sz w:val="24"/>
          <w:szCs w:val="24"/>
        </w:rPr>
      </w:pPr>
      <w:r w:rsidRPr="00751971">
        <w:rPr>
          <w:rFonts w:ascii="Times New Roman" w:hAnsi="Times New Roman"/>
          <w:sz w:val="24"/>
          <w:szCs w:val="24"/>
        </w:rPr>
        <w:t>Masalah etika dalam penelitian yang menggunakan subjek manusia menjadi isu</w:t>
      </w:r>
      <w:r>
        <w:rPr>
          <w:rFonts w:ascii="Times New Roman" w:hAnsi="Times New Roman"/>
          <w:sz w:val="24"/>
          <w:szCs w:val="24"/>
        </w:rPr>
        <w:t xml:space="preserve"> sentral yang berkembang saat ini. Seperti yang diketahui jika hampir 90% penelitian yang dilakukan dibidang keperawatan menggunakan subjek manusia sehingga diperlukan upaya perlindungan hak asasi manusia untuk responden. Oleh sebab itu, peneliti harus memahami prinsip-prinsip etika penelitian. Secara umum prinsip etika penelitian dapat dibedakan menjadi tiga bagian yaitu prinsip manfaat, prinsip menghargai hak-hak subjek, dan prinsip keadilan (Hidayat</w:t>
      </w:r>
      <w:proofErr w:type="gramStart"/>
      <w:r>
        <w:rPr>
          <w:rFonts w:ascii="Times New Roman" w:hAnsi="Times New Roman"/>
          <w:sz w:val="24"/>
          <w:szCs w:val="24"/>
        </w:rPr>
        <w:t>,2014:82</w:t>
      </w:r>
      <w:proofErr w:type="gramEnd"/>
      <w:r>
        <w:rPr>
          <w:rFonts w:ascii="Times New Roman" w:hAnsi="Times New Roman"/>
          <w:sz w:val="24"/>
          <w:szCs w:val="24"/>
        </w:rPr>
        <w:t>).</w:t>
      </w:r>
    </w:p>
    <w:p w:rsidR="00510A3B" w:rsidRDefault="00510A3B" w:rsidP="00074CF1">
      <w:pPr>
        <w:spacing w:line="480" w:lineRule="auto"/>
        <w:ind w:left="851" w:firstLine="283"/>
        <w:contextualSpacing/>
        <w:jc w:val="both"/>
        <w:rPr>
          <w:rFonts w:ascii="Times New Roman" w:hAnsi="Times New Roman"/>
          <w:sz w:val="24"/>
          <w:szCs w:val="24"/>
        </w:rPr>
      </w:pPr>
    </w:p>
    <w:p w:rsidR="002E0E69" w:rsidRPr="00ED0057" w:rsidRDefault="002E0E69" w:rsidP="00074CF1">
      <w:pPr>
        <w:pStyle w:val="ListParagraph"/>
        <w:numPr>
          <w:ilvl w:val="0"/>
          <w:numId w:val="22"/>
        </w:numPr>
        <w:spacing w:after="160" w:line="480" w:lineRule="auto"/>
        <w:ind w:left="1134" w:hanging="283"/>
        <w:jc w:val="both"/>
        <w:rPr>
          <w:rFonts w:ascii="Times New Roman" w:hAnsi="Times New Roman"/>
          <w:sz w:val="24"/>
          <w:szCs w:val="24"/>
        </w:rPr>
      </w:pPr>
      <w:r>
        <w:rPr>
          <w:rFonts w:ascii="Times New Roman" w:hAnsi="Times New Roman"/>
          <w:sz w:val="24"/>
          <w:szCs w:val="24"/>
        </w:rPr>
        <w:lastRenderedPageBreak/>
        <w:t xml:space="preserve">Prinsip Manfaat </w:t>
      </w:r>
      <w:r w:rsidRPr="00ED0057">
        <w:rPr>
          <w:rFonts w:ascii="Times New Roman" w:hAnsi="Times New Roman"/>
          <w:i/>
          <w:sz w:val="24"/>
          <w:szCs w:val="24"/>
        </w:rPr>
        <w:t>(Beneficience)</w:t>
      </w:r>
    </w:p>
    <w:p w:rsidR="002E0E69" w:rsidRDefault="002E0E69" w:rsidP="00074CF1">
      <w:pPr>
        <w:pStyle w:val="ListParagraph"/>
        <w:numPr>
          <w:ilvl w:val="0"/>
          <w:numId w:val="23"/>
        </w:numPr>
        <w:spacing w:after="160" w:line="480" w:lineRule="auto"/>
        <w:ind w:left="1134" w:firstLine="0"/>
        <w:jc w:val="both"/>
        <w:rPr>
          <w:rFonts w:ascii="Times New Roman" w:hAnsi="Times New Roman"/>
          <w:sz w:val="24"/>
          <w:szCs w:val="24"/>
        </w:rPr>
      </w:pPr>
      <w:r>
        <w:rPr>
          <w:rFonts w:ascii="Times New Roman" w:hAnsi="Times New Roman"/>
          <w:sz w:val="24"/>
          <w:szCs w:val="24"/>
        </w:rPr>
        <w:t>Bebas dari penderitaan</w:t>
      </w:r>
    </w:p>
    <w:p w:rsidR="002E0E69" w:rsidRDefault="002E0E69" w:rsidP="00074CF1">
      <w:pPr>
        <w:pStyle w:val="ListParagraph"/>
        <w:spacing w:line="480" w:lineRule="auto"/>
        <w:ind w:left="1134"/>
        <w:jc w:val="both"/>
        <w:rPr>
          <w:rFonts w:ascii="Times New Roman" w:hAnsi="Times New Roman"/>
          <w:sz w:val="24"/>
          <w:szCs w:val="24"/>
        </w:rPr>
      </w:pPr>
      <w:r>
        <w:rPr>
          <w:rFonts w:ascii="Times New Roman" w:hAnsi="Times New Roman"/>
          <w:sz w:val="24"/>
          <w:szCs w:val="24"/>
        </w:rPr>
        <w:t>Peneliti melaksanakan penelitian tanpa mengakibatkan penderitaan kepada subyek.</w:t>
      </w:r>
    </w:p>
    <w:p w:rsidR="002E0E69" w:rsidRDefault="002E0E69" w:rsidP="00074CF1">
      <w:pPr>
        <w:pStyle w:val="ListParagraph"/>
        <w:numPr>
          <w:ilvl w:val="0"/>
          <w:numId w:val="23"/>
        </w:numPr>
        <w:spacing w:after="160" w:line="480" w:lineRule="auto"/>
        <w:ind w:left="1134" w:firstLine="0"/>
        <w:jc w:val="both"/>
        <w:rPr>
          <w:rFonts w:ascii="Times New Roman" w:hAnsi="Times New Roman"/>
          <w:sz w:val="24"/>
          <w:szCs w:val="24"/>
        </w:rPr>
      </w:pPr>
      <w:r>
        <w:rPr>
          <w:rFonts w:ascii="Times New Roman" w:hAnsi="Times New Roman"/>
          <w:sz w:val="24"/>
          <w:szCs w:val="24"/>
        </w:rPr>
        <w:t>Bebas dari eksploitasi</w:t>
      </w:r>
    </w:p>
    <w:p w:rsidR="002E0E69" w:rsidRDefault="002E0E69" w:rsidP="00074CF1">
      <w:pPr>
        <w:pStyle w:val="ListParagraph"/>
        <w:spacing w:line="480" w:lineRule="auto"/>
        <w:ind w:left="1134"/>
        <w:jc w:val="both"/>
        <w:rPr>
          <w:rFonts w:ascii="Times New Roman" w:hAnsi="Times New Roman"/>
          <w:sz w:val="24"/>
          <w:szCs w:val="24"/>
        </w:rPr>
      </w:pPr>
      <w:r>
        <w:rPr>
          <w:rFonts w:ascii="Times New Roman" w:hAnsi="Times New Roman"/>
          <w:sz w:val="24"/>
          <w:szCs w:val="24"/>
        </w:rPr>
        <w:t xml:space="preserve">Peneliti meyakinkan kepada subyek bahwa keikutsertaan dan informasi yang diberikan tidak </w:t>
      </w:r>
      <w:proofErr w:type="gramStart"/>
      <w:r>
        <w:rPr>
          <w:rFonts w:ascii="Times New Roman" w:hAnsi="Times New Roman"/>
          <w:sz w:val="24"/>
          <w:szCs w:val="24"/>
        </w:rPr>
        <w:t>akan</w:t>
      </w:r>
      <w:proofErr w:type="gramEnd"/>
      <w:r>
        <w:rPr>
          <w:rFonts w:ascii="Times New Roman" w:hAnsi="Times New Roman"/>
          <w:sz w:val="24"/>
          <w:szCs w:val="24"/>
        </w:rPr>
        <w:t xml:space="preserve"> dipergunakan untuk hal-hal yang dapat merugikan subyek dalam bentuk apapun.</w:t>
      </w:r>
    </w:p>
    <w:p w:rsidR="002E0E69" w:rsidRPr="00DA484A" w:rsidRDefault="002E0E69" w:rsidP="00074CF1">
      <w:pPr>
        <w:pStyle w:val="ListParagraph"/>
        <w:numPr>
          <w:ilvl w:val="0"/>
          <w:numId w:val="23"/>
        </w:numPr>
        <w:spacing w:after="160" w:line="480" w:lineRule="auto"/>
        <w:ind w:left="1134" w:firstLine="0"/>
        <w:jc w:val="both"/>
        <w:rPr>
          <w:rFonts w:ascii="Times New Roman" w:hAnsi="Times New Roman"/>
          <w:sz w:val="24"/>
          <w:szCs w:val="24"/>
        </w:rPr>
      </w:pPr>
      <w:r>
        <w:rPr>
          <w:rFonts w:ascii="Times New Roman" w:hAnsi="Times New Roman"/>
          <w:sz w:val="24"/>
          <w:szCs w:val="24"/>
        </w:rPr>
        <w:t xml:space="preserve">Resiko </w:t>
      </w:r>
      <w:r w:rsidRPr="001712EA">
        <w:rPr>
          <w:rFonts w:ascii="Times New Roman" w:hAnsi="Times New Roman"/>
          <w:i/>
          <w:sz w:val="24"/>
          <w:szCs w:val="24"/>
        </w:rPr>
        <w:t>(Benefits Ratio)</w:t>
      </w:r>
    </w:p>
    <w:p w:rsidR="002E0E69" w:rsidRPr="00DA484A" w:rsidRDefault="002E0E69" w:rsidP="00074CF1">
      <w:pPr>
        <w:pStyle w:val="ListParagraph"/>
        <w:spacing w:line="480" w:lineRule="auto"/>
        <w:ind w:left="1134"/>
        <w:jc w:val="both"/>
        <w:rPr>
          <w:rFonts w:ascii="Times New Roman" w:hAnsi="Times New Roman"/>
          <w:sz w:val="24"/>
          <w:szCs w:val="24"/>
        </w:rPr>
      </w:pPr>
      <w:r>
        <w:rPr>
          <w:rFonts w:ascii="Times New Roman" w:hAnsi="Times New Roman"/>
          <w:sz w:val="24"/>
          <w:szCs w:val="24"/>
        </w:rPr>
        <w:t xml:space="preserve">Peneliti perlu mempertimbangkan segala kemungkinan (resiko) yang </w:t>
      </w:r>
      <w:proofErr w:type="gramStart"/>
      <w:r>
        <w:rPr>
          <w:rFonts w:ascii="Times New Roman" w:hAnsi="Times New Roman"/>
          <w:sz w:val="24"/>
          <w:szCs w:val="24"/>
        </w:rPr>
        <w:t>akan</w:t>
      </w:r>
      <w:proofErr w:type="gramEnd"/>
      <w:r>
        <w:rPr>
          <w:rFonts w:ascii="Times New Roman" w:hAnsi="Times New Roman"/>
          <w:sz w:val="24"/>
          <w:szCs w:val="24"/>
        </w:rPr>
        <w:t xml:space="preserve"> timbul dan dapat berakibat negatif pada subyek dalam setiap tindakan.</w:t>
      </w:r>
    </w:p>
    <w:p w:rsidR="002E0E69" w:rsidRPr="00DA484A" w:rsidRDefault="002E0E69" w:rsidP="00074CF1">
      <w:pPr>
        <w:pStyle w:val="ListParagraph"/>
        <w:numPr>
          <w:ilvl w:val="0"/>
          <w:numId w:val="22"/>
        </w:numPr>
        <w:spacing w:after="160" w:line="480" w:lineRule="auto"/>
        <w:ind w:left="851" w:hanging="284"/>
        <w:jc w:val="both"/>
        <w:rPr>
          <w:rFonts w:ascii="Times New Roman" w:hAnsi="Times New Roman"/>
          <w:sz w:val="24"/>
          <w:szCs w:val="24"/>
        </w:rPr>
      </w:pPr>
      <w:r>
        <w:rPr>
          <w:rFonts w:ascii="Times New Roman" w:hAnsi="Times New Roman"/>
          <w:sz w:val="24"/>
          <w:szCs w:val="24"/>
        </w:rPr>
        <w:t xml:space="preserve">Prinsip Menghargai Hak Asasi Manusia </w:t>
      </w:r>
      <w:r w:rsidRPr="00ED0057">
        <w:rPr>
          <w:rFonts w:ascii="Times New Roman" w:hAnsi="Times New Roman"/>
          <w:i/>
          <w:sz w:val="24"/>
          <w:szCs w:val="24"/>
        </w:rPr>
        <w:t>(Respect Human Dignity)</w:t>
      </w:r>
    </w:p>
    <w:p w:rsidR="002E0E69" w:rsidRPr="00DA484A" w:rsidRDefault="002E0E69" w:rsidP="00074CF1">
      <w:pPr>
        <w:pStyle w:val="ListParagraph"/>
        <w:numPr>
          <w:ilvl w:val="0"/>
          <w:numId w:val="24"/>
        </w:numPr>
        <w:spacing w:after="160" w:line="480" w:lineRule="auto"/>
        <w:ind w:left="1134" w:firstLine="0"/>
        <w:jc w:val="both"/>
        <w:rPr>
          <w:rFonts w:ascii="Times New Roman" w:hAnsi="Times New Roman"/>
          <w:sz w:val="24"/>
          <w:szCs w:val="24"/>
        </w:rPr>
      </w:pPr>
      <w:r>
        <w:rPr>
          <w:rFonts w:ascii="Times New Roman" w:hAnsi="Times New Roman"/>
          <w:sz w:val="24"/>
          <w:szCs w:val="24"/>
        </w:rPr>
        <w:t xml:space="preserve">Hak untuk ikut atau tidak menjadi responden </w:t>
      </w:r>
      <w:r w:rsidRPr="00DA484A">
        <w:rPr>
          <w:rFonts w:ascii="Times New Roman" w:hAnsi="Times New Roman"/>
          <w:i/>
          <w:sz w:val="24"/>
          <w:szCs w:val="24"/>
        </w:rPr>
        <w:t>(right to self determination)</w:t>
      </w:r>
    </w:p>
    <w:p w:rsidR="002E0E69" w:rsidRPr="00DA484A" w:rsidRDefault="002E0E69" w:rsidP="00074CF1">
      <w:pPr>
        <w:pStyle w:val="ListParagraph"/>
        <w:spacing w:line="480" w:lineRule="auto"/>
        <w:ind w:left="1134"/>
        <w:jc w:val="both"/>
        <w:rPr>
          <w:rFonts w:ascii="Times New Roman" w:hAnsi="Times New Roman"/>
          <w:sz w:val="24"/>
          <w:szCs w:val="24"/>
        </w:rPr>
      </w:pPr>
      <w:r>
        <w:rPr>
          <w:rFonts w:ascii="Times New Roman" w:hAnsi="Times New Roman"/>
          <w:sz w:val="24"/>
          <w:szCs w:val="24"/>
        </w:rPr>
        <w:t>Subyek penelitian berhak memutuskan keikutsertaannya dalam penelitian. Peneliti tidak boleh memaksakan kehendaknya jika seseorang tidak mau menjadi subjek penelitian.</w:t>
      </w:r>
    </w:p>
    <w:p w:rsidR="002E0E69" w:rsidRPr="00DA484A" w:rsidRDefault="002E0E69" w:rsidP="00074CF1">
      <w:pPr>
        <w:pStyle w:val="ListParagraph"/>
        <w:numPr>
          <w:ilvl w:val="0"/>
          <w:numId w:val="24"/>
        </w:numPr>
        <w:spacing w:after="160" w:line="480" w:lineRule="auto"/>
        <w:ind w:left="1134" w:firstLine="0"/>
        <w:jc w:val="both"/>
        <w:rPr>
          <w:rFonts w:ascii="Times New Roman" w:hAnsi="Times New Roman"/>
          <w:sz w:val="24"/>
          <w:szCs w:val="24"/>
        </w:rPr>
      </w:pPr>
      <w:r>
        <w:rPr>
          <w:rFonts w:ascii="Times New Roman" w:hAnsi="Times New Roman"/>
          <w:sz w:val="24"/>
          <w:szCs w:val="24"/>
        </w:rPr>
        <w:t xml:space="preserve">Hak untuk mendapatkan jaminan dari perilaku yang diberikan </w:t>
      </w:r>
      <w:r w:rsidRPr="00DA484A">
        <w:rPr>
          <w:rFonts w:ascii="Times New Roman" w:hAnsi="Times New Roman"/>
          <w:i/>
          <w:sz w:val="24"/>
          <w:szCs w:val="24"/>
        </w:rPr>
        <w:t>(right to full disclousure)</w:t>
      </w:r>
    </w:p>
    <w:p w:rsidR="002E0E69" w:rsidRPr="00DA484A" w:rsidRDefault="002E0E69" w:rsidP="00074CF1">
      <w:pPr>
        <w:pStyle w:val="ListParagraph"/>
        <w:spacing w:line="480" w:lineRule="auto"/>
        <w:ind w:left="1134"/>
        <w:jc w:val="both"/>
        <w:rPr>
          <w:rFonts w:ascii="Times New Roman" w:hAnsi="Times New Roman"/>
          <w:sz w:val="24"/>
          <w:szCs w:val="24"/>
        </w:rPr>
      </w:pPr>
      <w:r>
        <w:rPr>
          <w:rFonts w:ascii="Times New Roman" w:hAnsi="Times New Roman"/>
          <w:sz w:val="24"/>
          <w:szCs w:val="24"/>
        </w:rPr>
        <w:t xml:space="preserve">Peneliti memberikan penjelasan secara rinci serta bertanggung jawab jika terjadi suatu hal pada subyek penelitian. </w:t>
      </w:r>
    </w:p>
    <w:p w:rsidR="002E0E69" w:rsidRPr="00D44B7E" w:rsidRDefault="002E0E69" w:rsidP="00074CF1">
      <w:pPr>
        <w:pStyle w:val="ListParagraph"/>
        <w:numPr>
          <w:ilvl w:val="0"/>
          <w:numId w:val="24"/>
        </w:numPr>
        <w:spacing w:after="160" w:line="480" w:lineRule="auto"/>
        <w:ind w:left="1134" w:firstLine="0"/>
        <w:jc w:val="both"/>
        <w:rPr>
          <w:rFonts w:ascii="Times New Roman" w:hAnsi="Times New Roman"/>
          <w:sz w:val="24"/>
          <w:szCs w:val="24"/>
        </w:rPr>
      </w:pPr>
      <w:r>
        <w:rPr>
          <w:rFonts w:ascii="Times New Roman" w:hAnsi="Times New Roman"/>
          <w:sz w:val="24"/>
          <w:szCs w:val="24"/>
        </w:rPr>
        <w:t xml:space="preserve">Lembar Persetujuan </w:t>
      </w:r>
      <w:r w:rsidRPr="00DA484A">
        <w:rPr>
          <w:rFonts w:ascii="Times New Roman" w:hAnsi="Times New Roman"/>
          <w:i/>
          <w:sz w:val="24"/>
          <w:szCs w:val="24"/>
        </w:rPr>
        <w:t>(Informed consent</w:t>
      </w:r>
      <w:r w:rsidRPr="00D44B7E">
        <w:rPr>
          <w:rFonts w:ascii="Times New Roman" w:hAnsi="Times New Roman"/>
          <w:i/>
          <w:sz w:val="24"/>
          <w:szCs w:val="24"/>
        </w:rPr>
        <w:t>)</w:t>
      </w:r>
    </w:p>
    <w:p w:rsidR="002E0E69" w:rsidRPr="00D44B7E" w:rsidRDefault="002E0E69" w:rsidP="00074CF1">
      <w:pPr>
        <w:pStyle w:val="ListParagraph"/>
        <w:spacing w:line="480" w:lineRule="auto"/>
        <w:ind w:left="1134"/>
        <w:jc w:val="both"/>
        <w:rPr>
          <w:rFonts w:ascii="Times New Roman" w:hAnsi="Times New Roman"/>
          <w:sz w:val="24"/>
          <w:szCs w:val="24"/>
        </w:rPr>
      </w:pPr>
      <w:r>
        <w:rPr>
          <w:rFonts w:ascii="Times New Roman" w:hAnsi="Times New Roman"/>
          <w:sz w:val="24"/>
          <w:szCs w:val="24"/>
        </w:rPr>
        <w:lastRenderedPageBreak/>
        <w:t>M</w:t>
      </w:r>
      <w:r w:rsidRPr="00D44B7E">
        <w:rPr>
          <w:rFonts w:ascii="Times New Roman" w:hAnsi="Times New Roman"/>
          <w:sz w:val="24"/>
          <w:szCs w:val="24"/>
        </w:rPr>
        <w:t xml:space="preserve">erupakan bentuk persetujuan antara peneliti dengan </w:t>
      </w:r>
      <w:r w:rsidRPr="00D44B7E">
        <w:rPr>
          <w:rFonts w:ascii="Times New Roman" w:hAnsi="Times New Roman"/>
          <w:i/>
          <w:sz w:val="24"/>
          <w:szCs w:val="24"/>
        </w:rPr>
        <w:t xml:space="preserve">respondent </w:t>
      </w:r>
      <w:r w:rsidRPr="00D44B7E">
        <w:rPr>
          <w:rFonts w:ascii="Times New Roman" w:hAnsi="Times New Roman"/>
          <w:sz w:val="24"/>
          <w:szCs w:val="24"/>
        </w:rPr>
        <w:t xml:space="preserve">penelitian yang diikuti memberikan lembar persetujuan. Adapun tujuan dari Informed consent sendiri agar subjek mengerti maksud dan tujuan </w:t>
      </w:r>
      <w:proofErr w:type="gramStart"/>
      <w:r w:rsidRPr="00D44B7E">
        <w:rPr>
          <w:rFonts w:ascii="Times New Roman" w:hAnsi="Times New Roman"/>
          <w:sz w:val="24"/>
          <w:szCs w:val="24"/>
        </w:rPr>
        <w:t>penelitian ,</w:t>
      </w:r>
      <w:proofErr w:type="gramEnd"/>
      <w:r w:rsidRPr="00D44B7E">
        <w:rPr>
          <w:rFonts w:ascii="Times New Roman" w:hAnsi="Times New Roman"/>
          <w:sz w:val="24"/>
          <w:szCs w:val="24"/>
        </w:rPr>
        <w:t xml:space="preserve"> dan mengerti dampaknya. Jika subjek bersedia, maka mereka harus menandatangani lembar persetujuan. Namun, apabila responden tidak bersedia maka peneliti harus menghormati hak responden. Beberapa informasi yang harus ada dalam </w:t>
      </w:r>
      <w:r w:rsidRPr="00D44B7E">
        <w:rPr>
          <w:rFonts w:ascii="Times New Roman" w:hAnsi="Times New Roman"/>
          <w:i/>
          <w:sz w:val="24"/>
          <w:szCs w:val="24"/>
        </w:rPr>
        <w:t xml:space="preserve">informed consent </w:t>
      </w:r>
      <w:r w:rsidRPr="00D44B7E">
        <w:rPr>
          <w:rFonts w:ascii="Times New Roman" w:hAnsi="Times New Roman"/>
          <w:sz w:val="24"/>
          <w:szCs w:val="24"/>
        </w:rPr>
        <w:t xml:space="preserve">tersebut antara lain: partisipiasi pasien, tujuan, jenis data yang dibutuhkan, komitmen, prosedur, manfaat, kerahasiaan, kontak yang mudah dihubungi, </w:t>
      </w:r>
      <w:r>
        <w:rPr>
          <w:rFonts w:ascii="Times New Roman" w:hAnsi="Times New Roman"/>
          <w:sz w:val="24"/>
          <w:szCs w:val="24"/>
        </w:rPr>
        <w:t>dll.</w:t>
      </w:r>
    </w:p>
    <w:p w:rsidR="002E0E69" w:rsidRPr="00ED0057" w:rsidRDefault="002E0E69" w:rsidP="00074CF1">
      <w:pPr>
        <w:pStyle w:val="ListParagraph"/>
        <w:numPr>
          <w:ilvl w:val="0"/>
          <w:numId w:val="22"/>
        </w:numPr>
        <w:spacing w:after="160" w:line="480" w:lineRule="auto"/>
        <w:ind w:left="1134" w:hanging="283"/>
        <w:jc w:val="both"/>
        <w:rPr>
          <w:rFonts w:ascii="Times New Roman" w:hAnsi="Times New Roman"/>
          <w:sz w:val="24"/>
          <w:szCs w:val="24"/>
        </w:rPr>
      </w:pPr>
      <w:r>
        <w:rPr>
          <w:rFonts w:ascii="Times New Roman" w:hAnsi="Times New Roman"/>
          <w:sz w:val="24"/>
          <w:szCs w:val="24"/>
        </w:rPr>
        <w:t xml:space="preserve">Prinsip Keadilan </w:t>
      </w:r>
      <w:r w:rsidRPr="00ED0057">
        <w:rPr>
          <w:rFonts w:ascii="Times New Roman" w:hAnsi="Times New Roman"/>
          <w:i/>
          <w:sz w:val="24"/>
          <w:szCs w:val="24"/>
        </w:rPr>
        <w:t>(Right to Justice)</w:t>
      </w:r>
    </w:p>
    <w:p w:rsidR="002E0E69" w:rsidRPr="00D44B7E" w:rsidRDefault="002E0E69" w:rsidP="00074CF1">
      <w:pPr>
        <w:pStyle w:val="ListParagraph"/>
        <w:numPr>
          <w:ilvl w:val="0"/>
          <w:numId w:val="25"/>
        </w:numPr>
        <w:spacing w:after="160" w:line="480" w:lineRule="auto"/>
        <w:ind w:left="1134" w:firstLine="0"/>
        <w:jc w:val="both"/>
        <w:rPr>
          <w:rFonts w:ascii="Times New Roman" w:hAnsi="Times New Roman"/>
          <w:sz w:val="24"/>
          <w:szCs w:val="24"/>
        </w:rPr>
      </w:pPr>
      <w:r>
        <w:rPr>
          <w:rFonts w:ascii="Times New Roman" w:hAnsi="Times New Roman"/>
          <w:sz w:val="24"/>
          <w:szCs w:val="24"/>
        </w:rPr>
        <w:t xml:space="preserve">Hak untuk mendapatkan pengobatan yang adil </w:t>
      </w:r>
      <w:r w:rsidRPr="00D44B7E">
        <w:rPr>
          <w:rFonts w:ascii="Times New Roman" w:hAnsi="Times New Roman"/>
          <w:i/>
          <w:sz w:val="24"/>
          <w:szCs w:val="24"/>
        </w:rPr>
        <w:t>(right in fair treatment)</w:t>
      </w:r>
      <w:r>
        <w:rPr>
          <w:rFonts w:ascii="Times New Roman" w:hAnsi="Times New Roman"/>
          <w:i/>
          <w:sz w:val="24"/>
          <w:szCs w:val="24"/>
        </w:rPr>
        <w:t xml:space="preserve"> </w:t>
      </w:r>
      <w:r w:rsidRPr="00D44B7E">
        <w:rPr>
          <w:rFonts w:ascii="Times New Roman" w:hAnsi="Times New Roman"/>
          <w:sz w:val="24"/>
          <w:szCs w:val="24"/>
        </w:rPr>
        <w:t>Peneliti memperlakukan secara adil kepada subyek baik sebelum</w:t>
      </w:r>
      <w:proofErr w:type="gramStart"/>
      <w:r w:rsidRPr="00D44B7E">
        <w:rPr>
          <w:rFonts w:ascii="Times New Roman" w:hAnsi="Times New Roman"/>
          <w:sz w:val="24"/>
          <w:szCs w:val="24"/>
        </w:rPr>
        <w:t>,selama,dan</w:t>
      </w:r>
      <w:proofErr w:type="gramEnd"/>
      <w:r w:rsidRPr="00D44B7E">
        <w:rPr>
          <w:rFonts w:ascii="Times New Roman" w:hAnsi="Times New Roman"/>
          <w:sz w:val="24"/>
          <w:szCs w:val="24"/>
        </w:rPr>
        <w:t xml:space="preserve"> sesudah keikutsertaannya dalam penelitian tanpa a</w:t>
      </w:r>
      <w:r>
        <w:rPr>
          <w:rFonts w:ascii="Times New Roman" w:hAnsi="Times New Roman"/>
          <w:sz w:val="24"/>
          <w:szCs w:val="24"/>
        </w:rPr>
        <w:t>danya diskriminasi apabila respo</w:t>
      </w:r>
      <w:r w:rsidRPr="00D44B7E">
        <w:rPr>
          <w:rFonts w:ascii="Times New Roman" w:hAnsi="Times New Roman"/>
          <w:sz w:val="24"/>
          <w:szCs w:val="24"/>
        </w:rPr>
        <w:t>nden tidak bersedia atau dikeluarkan dari penelitian.</w:t>
      </w:r>
    </w:p>
    <w:p w:rsidR="002E0E69" w:rsidRPr="00D44B7E" w:rsidRDefault="002E0E69" w:rsidP="00074CF1">
      <w:pPr>
        <w:pStyle w:val="ListParagraph"/>
        <w:numPr>
          <w:ilvl w:val="0"/>
          <w:numId w:val="25"/>
        </w:numPr>
        <w:spacing w:after="160" w:line="480" w:lineRule="auto"/>
        <w:ind w:left="1134" w:firstLine="0"/>
        <w:rPr>
          <w:rFonts w:ascii="Times New Roman" w:hAnsi="Times New Roman"/>
          <w:sz w:val="24"/>
          <w:szCs w:val="24"/>
        </w:rPr>
      </w:pPr>
      <w:r>
        <w:rPr>
          <w:rFonts w:ascii="Times New Roman" w:hAnsi="Times New Roman"/>
          <w:sz w:val="24"/>
          <w:szCs w:val="24"/>
        </w:rPr>
        <w:t xml:space="preserve">Hak dijaga kerahasiannya </w:t>
      </w:r>
      <w:r w:rsidRPr="00D44B7E">
        <w:rPr>
          <w:rFonts w:ascii="Times New Roman" w:hAnsi="Times New Roman"/>
          <w:i/>
          <w:sz w:val="24"/>
          <w:szCs w:val="24"/>
        </w:rPr>
        <w:t>(right to privacy)</w:t>
      </w:r>
    </w:p>
    <w:p w:rsidR="002E0E69" w:rsidRPr="00690B57" w:rsidRDefault="002E0E69" w:rsidP="00074CF1">
      <w:pPr>
        <w:pStyle w:val="ListParagraph"/>
        <w:spacing w:line="480" w:lineRule="auto"/>
        <w:ind w:left="1134"/>
        <w:rPr>
          <w:rFonts w:ascii="Times New Roman" w:hAnsi="Times New Roman"/>
          <w:sz w:val="24"/>
          <w:szCs w:val="24"/>
        </w:rPr>
      </w:pPr>
      <w:r>
        <w:rPr>
          <w:rFonts w:ascii="Times New Roman" w:hAnsi="Times New Roman"/>
          <w:sz w:val="24"/>
          <w:szCs w:val="24"/>
        </w:rPr>
        <w:t xml:space="preserve">Subyek mempunyai hak untuk meminta bahwa identitas atau informasi yang diberikan tidak boleh dipublikasikan sehinga perlu adanya tanpa </w:t>
      </w:r>
      <w:proofErr w:type="gramStart"/>
      <w:r>
        <w:rPr>
          <w:rFonts w:ascii="Times New Roman" w:hAnsi="Times New Roman"/>
          <w:sz w:val="24"/>
          <w:szCs w:val="24"/>
        </w:rPr>
        <w:t>nama</w:t>
      </w:r>
      <w:proofErr w:type="gramEnd"/>
      <w:r>
        <w:rPr>
          <w:rFonts w:ascii="Times New Roman" w:hAnsi="Times New Roman"/>
          <w:sz w:val="24"/>
          <w:szCs w:val="24"/>
        </w:rPr>
        <w:t xml:space="preserve"> </w:t>
      </w:r>
      <w:r w:rsidRPr="00185EAD">
        <w:rPr>
          <w:rFonts w:ascii="Times New Roman" w:hAnsi="Times New Roman"/>
          <w:i/>
          <w:sz w:val="24"/>
          <w:szCs w:val="24"/>
        </w:rPr>
        <w:t>(anonimity)</w:t>
      </w:r>
      <w:r>
        <w:rPr>
          <w:rFonts w:ascii="Times New Roman" w:hAnsi="Times New Roman"/>
          <w:sz w:val="24"/>
          <w:szCs w:val="24"/>
        </w:rPr>
        <w:t xml:space="preserve"> dan kerahasiaan </w:t>
      </w:r>
      <w:r w:rsidRPr="00185EAD">
        <w:rPr>
          <w:rFonts w:ascii="Times New Roman" w:hAnsi="Times New Roman"/>
          <w:i/>
          <w:sz w:val="24"/>
          <w:szCs w:val="24"/>
        </w:rPr>
        <w:t>(confidentiality)</w:t>
      </w:r>
      <w:r>
        <w:rPr>
          <w:rFonts w:ascii="Times New Roman" w:hAnsi="Times New Roman"/>
          <w:i/>
          <w:sz w:val="24"/>
          <w:szCs w:val="24"/>
        </w:rPr>
        <w:t>.</w:t>
      </w:r>
    </w:p>
    <w:p w:rsidR="004E144D" w:rsidRDefault="004E144D" w:rsidP="00074CF1">
      <w:pPr>
        <w:spacing w:line="480" w:lineRule="auto"/>
        <w:contextualSpacing/>
        <w:jc w:val="both"/>
        <w:rPr>
          <w:rFonts w:ascii="Times New Roman" w:hAnsi="Times New Roman"/>
          <w:sz w:val="24"/>
          <w:szCs w:val="24"/>
        </w:rPr>
      </w:pPr>
    </w:p>
    <w:p w:rsidR="00286D13" w:rsidRDefault="00286D13" w:rsidP="00074CF1">
      <w:pPr>
        <w:spacing w:line="480" w:lineRule="auto"/>
        <w:contextualSpacing/>
        <w:jc w:val="both"/>
        <w:rPr>
          <w:rFonts w:ascii="Times New Roman" w:hAnsi="Times New Roman"/>
          <w:sz w:val="24"/>
          <w:szCs w:val="24"/>
        </w:rPr>
      </w:pPr>
    </w:p>
    <w:p w:rsidR="00286D13" w:rsidRDefault="00286D13" w:rsidP="00074CF1">
      <w:pPr>
        <w:spacing w:line="480" w:lineRule="auto"/>
        <w:contextualSpacing/>
        <w:jc w:val="both"/>
        <w:rPr>
          <w:rFonts w:ascii="Times New Roman" w:hAnsi="Times New Roman"/>
          <w:sz w:val="24"/>
          <w:szCs w:val="24"/>
        </w:rPr>
      </w:pPr>
    </w:p>
    <w:p w:rsidR="00286D13" w:rsidRDefault="00286D13" w:rsidP="00074CF1">
      <w:pPr>
        <w:spacing w:line="480" w:lineRule="auto"/>
        <w:contextualSpacing/>
        <w:jc w:val="both"/>
        <w:rPr>
          <w:rFonts w:ascii="Times New Roman" w:hAnsi="Times New Roman"/>
          <w:sz w:val="24"/>
          <w:szCs w:val="24"/>
        </w:rPr>
      </w:pPr>
    </w:p>
    <w:p w:rsidR="00286D13" w:rsidRDefault="00286D13" w:rsidP="00074CF1">
      <w:pPr>
        <w:spacing w:line="480" w:lineRule="auto"/>
        <w:contextualSpacing/>
        <w:jc w:val="both"/>
        <w:rPr>
          <w:rFonts w:ascii="Times New Roman" w:hAnsi="Times New Roman"/>
          <w:sz w:val="24"/>
          <w:szCs w:val="24"/>
        </w:rPr>
      </w:pPr>
    </w:p>
    <w:p w:rsidR="00286D13" w:rsidRDefault="00286D13" w:rsidP="00074CF1">
      <w:pPr>
        <w:spacing w:line="480" w:lineRule="auto"/>
        <w:contextualSpacing/>
        <w:jc w:val="both"/>
        <w:rPr>
          <w:rFonts w:ascii="Times New Roman" w:hAnsi="Times New Roman"/>
          <w:sz w:val="24"/>
          <w:szCs w:val="24"/>
        </w:rPr>
      </w:pPr>
    </w:p>
    <w:p w:rsidR="00286D13" w:rsidRDefault="00286D13" w:rsidP="00074CF1">
      <w:pPr>
        <w:spacing w:line="480" w:lineRule="auto"/>
        <w:contextualSpacing/>
        <w:jc w:val="both"/>
        <w:rPr>
          <w:rFonts w:ascii="Times New Roman" w:hAnsi="Times New Roman"/>
          <w:sz w:val="24"/>
          <w:szCs w:val="24"/>
        </w:rPr>
      </w:pPr>
    </w:p>
    <w:p w:rsidR="00286D13" w:rsidRDefault="00286D13" w:rsidP="00074CF1">
      <w:pPr>
        <w:spacing w:line="480" w:lineRule="auto"/>
        <w:contextualSpacing/>
        <w:jc w:val="both"/>
        <w:rPr>
          <w:rFonts w:ascii="Times New Roman" w:hAnsi="Times New Roman"/>
          <w:sz w:val="24"/>
          <w:szCs w:val="24"/>
        </w:rPr>
      </w:pPr>
    </w:p>
    <w:sectPr w:rsidR="00286D13" w:rsidSect="001D6CA4">
      <w:pgSz w:w="11907" w:h="16839" w:code="9"/>
      <w:pgMar w:top="2268" w:right="1701" w:bottom="1701" w:left="2268" w:header="141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FA4" w:rsidRDefault="00652FA4" w:rsidP="00204C11">
      <w:pPr>
        <w:spacing w:after="0" w:line="240" w:lineRule="auto"/>
      </w:pPr>
      <w:r>
        <w:separator/>
      </w:r>
    </w:p>
  </w:endnote>
  <w:endnote w:type="continuationSeparator" w:id="0">
    <w:p w:rsidR="00652FA4" w:rsidRDefault="00652FA4" w:rsidP="0020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491479"/>
      <w:docPartObj>
        <w:docPartGallery w:val="Page Numbers (Bottom of Page)"/>
        <w:docPartUnique/>
      </w:docPartObj>
    </w:sdtPr>
    <w:sdtEndPr/>
    <w:sdtContent>
      <w:p w:rsidR="001D6CA4" w:rsidRDefault="00E62758">
        <w:pPr>
          <w:pStyle w:val="Footer"/>
          <w:jc w:val="center"/>
        </w:pPr>
        <w:r>
          <w:fldChar w:fldCharType="begin"/>
        </w:r>
        <w:r>
          <w:instrText xml:space="preserve"> PAGE   \* MERGEFORMAT </w:instrText>
        </w:r>
        <w:r>
          <w:fldChar w:fldCharType="separate"/>
        </w:r>
        <w:r w:rsidR="00281F18">
          <w:rPr>
            <w:noProof/>
          </w:rPr>
          <w:t>43</w:t>
        </w:r>
        <w:r>
          <w:rPr>
            <w:noProof/>
          </w:rPr>
          <w:fldChar w:fldCharType="end"/>
        </w:r>
      </w:p>
    </w:sdtContent>
  </w:sdt>
  <w:p w:rsidR="001D6CA4" w:rsidRDefault="001D6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FA4" w:rsidRDefault="00652FA4" w:rsidP="00204C11">
      <w:pPr>
        <w:spacing w:after="0" w:line="240" w:lineRule="auto"/>
      </w:pPr>
      <w:r>
        <w:separator/>
      </w:r>
    </w:p>
  </w:footnote>
  <w:footnote w:type="continuationSeparator" w:id="0">
    <w:p w:rsidR="00652FA4" w:rsidRDefault="00652FA4" w:rsidP="00204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491481"/>
      <w:docPartObj>
        <w:docPartGallery w:val="Page Numbers (Top of Page)"/>
        <w:docPartUnique/>
      </w:docPartObj>
    </w:sdtPr>
    <w:sdtEndPr/>
    <w:sdtContent>
      <w:p w:rsidR="001D6CA4" w:rsidRDefault="00E62758">
        <w:pPr>
          <w:pStyle w:val="Header"/>
          <w:jc w:val="right"/>
        </w:pPr>
        <w:r>
          <w:fldChar w:fldCharType="begin"/>
        </w:r>
        <w:r>
          <w:instrText xml:space="preserve"> PAGE   \* MERGEFORMAT </w:instrText>
        </w:r>
        <w:r>
          <w:fldChar w:fldCharType="separate"/>
        </w:r>
        <w:r w:rsidR="00D77DE8">
          <w:rPr>
            <w:noProof/>
          </w:rPr>
          <w:t>48</w:t>
        </w:r>
        <w:r>
          <w:rPr>
            <w:noProof/>
          </w:rPr>
          <w:fldChar w:fldCharType="end"/>
        </w:r>
      </w:p>
    </w:sdtContent>
  </w:sdt>
  <w:p w:rsidR="001D6CA4" w:rsidRDefault="001D6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B4C2B"/>
    <w:multiLevelType w:val="hybridMultilevel"/>
    <w:tmpl w:val="55144688"/>
    <w:lvl w:ilvl="0" w:tplc="E314F72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68C4B1B"/>
    <w:multiLevelType w:val="hybridMultilevel"/>
    <w:tmpl w:val="C2C45EB4"/>
    <w:lvl w:ilvl="0" w:tplc="8D380D7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945C6"/>
    <w:multiLevelType w:val="multilevel"/>
    <w:tmpl w:val="F3C20A58"/>
    <w:lvl w:ilvl="0">
      <w:start w:val="3"/>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E201CB8"/>
    <w:multiLevelType w:val="hybridMultilevel"/>
    <w:tmpl w:val="D0A86BA6"/>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18257988"/>
    <w:multiLevelType w:val="multilevel"/>
    <w:tmpl w:val="064293DA"/>
    <w:lvl w:ilvl="0">
      <w:start w:val="1"/>
      <w:numFmt w:val="decimal"/>
      <w:lvlText w:val="%1."/>
      <w:lvlJc w:val="left"/>
      <w:pPr>
        <w:ind w:left="787" w:hanging="360"/>
      </w:pPr>
      <w:rPr>
        <w:rFonts w:hint="default"/>
      </w:rPr>
    </w:lvl>
    <w:lvl w:ilvl="1">
      <w:start w:val="8"/>
      <w:numFmt w:val="decimal"/>
      <w:isLgl/>
      <w:lvlText w:val="%1.%2"/>
      <w:lvlJc w:val="left"/>
      <w:pPr>
        <w:ind w:left="787" w:hanging="360"/>
      </w:pPr>
      <w:rPr>
        <w:rFonts w:hint="default"/>
      </w:rPr>
    </w:lvl>
    <w:lvl w:ilvl="2">
      <w:start w:val="1"/>
      <w:numFmt w:val="decimal"/>
      <w:isLgl/>
      <w:lvlText w:val="%1.%2.%3"/>
      <w:lvlJc w:val="left"/>
      <w:pPr>
        <w:ind w:left="1147" w:hanging="720"/>
      </w:pPr>
      <w:rPr>
        <w:rFonts w:hint="default"/>
      </w:rPr>
    </w:lvl>
    <w:lvl w:ilvl="3">
      <w:start w:val="1"/>
      <w:numFmt w:val="decimal"/>
      <w:isLgl/>
      <w:lvlText w:val="%1.%2.%3.%4"/>
      <w:lvlJc w:val="left"/>
      <w:pPr>
        <w:ind w:left="1147" w:hanging="720"/>
      </w:pPr>
      <w:rPr>
        <w:rFonts w:hint="default"/>
      </w:rPr>
    </w:lvl>
    <w:lvl w:ilvl="4">
      <w:start w:val="1"/>
      <w:numFmt w:val="decimal"/>
      <w:isLgl/>
      <w:lvlText w:val="%1.%2.%3.%4.%5"/>
      <w:lvlJc w:val="left"/>
      <w:pPr>
        <w:ind w:left="1507" w:hanging="1080"/>
      </w:pPr>
      <w:rPr>
        <w:rFonts w:hint="default"/>
      </w:rPr>
    </w:lvl>
    <w:lvl w:ilvl="5">
      <w:start w:val="1"/>
      <w:numFmt w:val="decimal"/>
      <w:isLgl/>
      <w:lvlText w:val="%1.%2.%3.%4.%5.%6"/>
      <w:lvlJc w:val="left"/>
      <w:pPr>
        <w:ind w:left="1507" w:hanging="1080"/>
      </w:pPr>
      <w:rPr>
        <w:rFonts w:hint="default"/>
      </w:rPr>
    </w:lvl>
    <w:lvl w:ilvl="6">
      <w:start w:val="1"/>
      <w:numFmt w:val="decimal"/>
      <w:isLgl/>
      <w:lvlText w:val="%1.%2.%3.%4.%5.%6.%7"/>
      <w:lvlJc w:val="left"/>
      <w:pPr>
        <w:ind w:left="1867" w:hanging="1440"/>
      </w:pPr>
      <w:rPr>
        <w:rFonts w:hint="default"/>
      </w:rPr>
    </w:lvl>
    <w:lvl w:ilvl="7">
      <w:start w:val="1"/>
      <w:numFmt w:val="decimal"/>
      <w:isLgl/>
      <w:lvlText w:val="%1.%2.%3.%4.%5.%6.%7.%8"/>
      <w:lvlJc w:val="left"/>
      <w:pPr>
        <w:ind w:left="1867" w:hanging="1440"/>
      </w:pPr>
      <w:rPr>
        <w:rFonts w:hint="default"/>
      </w:rPr>
    </w:lvl>
    <w:lvl w:ilvl="8">
      <w:start w:val="1"/>
      <w:numFmt w:val="decimal"/>
      <w:isLgl/>
      <w:lvlText w:val="%1.%2.%3.%4.%5.%6.%7.%8.%9"/>
      <w:lvlJc w:val="left"/>
      <w:pPr>
        <w:ind w:left="2227" w:hanging="1800"/>
      </w:pPr>
      <w:rPr>
        <w:rFonts w:hint="default"/>
      </w:rPr>
    </w:lvl>
  </w:abstractNum>
  <w:abstractNum w:abstractNumId="5">
    <w:nsid w:val="25631256"/>
    <w:multiLevelType w:val="hybridMultilevel"/>
    <w:tmpl w:val="CE52A2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67D3B"/>
    <w:multiLevelType w:val="hybridMultilevel"/>
    <w:tmpl w:val="2A5C70A4"/>
    <w:lvl w:ilvl="0" w:tplc="8D380D7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3789F"/>
    <w:multiLevelType w:val="hybridMultilevel"/>
    <w:tmpl w:val="D1B6B44C"/>
    <w:lvl w:ilvl="0" w:tplc="B5DC30E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30817D80"/>
    <w:multiLevelType w:val="multilevel"/>
    <w:tmpl w:val="E6A29B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F8062BF"/>
    <w:multiLevelType w:val="multilevel"/>
    <w:tmpl w:val="0D4EEDA6"/>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0824505"/>
    <w:multiLevelType w:val="hybridMultilevel"/>
    <w:tmpl w:val="3FC02840"/>
    <w:lvl w:ilvl="0" w:tplc="8A708F74">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CD0D64"/>
    <w:multiLevelType w:val="hybridMultilevel"/>
    <w:tmpl w:val="DCF0692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2F432CB"/>
    <w:multiLevelType w:val="hybridMultilevel"/>
    <w:tmpl w:val="B1F0BD82"/>
    <w:lvl w:ilvl="0" w:tplc="1428B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271E78"/>
    <w:multiLevelType w:val="multilevel"/>
    <w:tmpl w:val="17F676A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FDF3259"/>
    <w:multiLevelType w:val="multilevel"/>
    <w:tmpl w:val="8FE8189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76B52B3"/>
    <w:multiLevelType w:val="hybridMultilevel"/>
    <w:tmpl w:val="802EDF06"/>
    <w:lvl w:ilvl="0" w:tplc="04090019">
      <w:start w:val="1"/>
      <w:numFmt w:val="lowerLetter"/>
      <w:lvlText w:val="%1."/>
      <w:lvlJc w:val="left"/>
      <w:pPr>
        <w:ind w:left="1080" w:hanging="360"/>
      </w:pPr>
    </w:lvl>
    <w:lvl w:ilvl="1" w:tplc="8C2AD04C">
      <w:numFmt w:val="bullet"/>
      <w:lvlText w:val=""/>
      <w:lvlJc w:val="left"/>
      <w:pPr>
        <w:ind w:left="1875" w:hanging="435"/>
      </w:pPr>
      <w:rPr>
        <w:rFonts w:ascii="Times New Roman" w:eastAsiaTheme="minorEastAsia"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97499C"/>
    <w:multiLevelType w:val="hybridMultilevel"/>
    <w:tmpl w:val="2F4616D0"/>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69FB035D"/>
    <w:multiLevelType w:val="hybridMultilevel"/>
    <w:tmpl w:val="27008D86"/>
    <w:lvl w:ilvl="0" w:tplc="9A44BAD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6B0031F7"/>
    <w:multiLevelType w:val="hybridMultilevel"/>
    <w:tmpl w:val="281892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ED3852"/>
    <w:multiLevelType w:val="hybridMultilevel"/>
    <w:tmpl w:val="58D66F8A"/>
    <w:lvl w:ilvl="0" w:tplc="39BC46B8">
      <w:numFmt w:val="bullet"/>
      <w:lvlText w:val=""/>
      <w:lvlJc w:val="left"/>
      <w:pPr>
        <w:ind w:left="795" w:hanging="43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BA2C11"/>
    <w:multiLevelType w:val="hybridMultilevel"/>
    <w:tmpl w:val="ABC8B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223475"/>
    <w:multiLevelType w:val="hybridMultilevel"/>
    <w:tmpl w:val="46A208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4750BD"/>
    <w:multiLevelType w:val="hybridMultilevel"/>
    <w:tmpl w:val="8CFE7CE6"/>
    <w:lvl w:ilvl="0" w:tplc="1E061ED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55C1915"/>
    <w:multiLevelType w:val="hybridMultilevel"/>
    <w:tmpl w:val="D5B4D846"/>
    <w:lvl w:ilvl="0" w:tplc="39BC46B8">
      <w:numFmt w:val="bullet"/>
      <w:lvlText w:val=""/>
      <w:lvlJc w:val="left"/>
      <w:pPr>
        <w:ind w:left="795" w:hanging="43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7020D4"/>
    <w:multiLevelType w:val="hybridMultilevel"/>
    <w:tmpl w:val="396EAD28"/>
    <w:lvl w:ilvl="0" w:tplc="0409000F">
      <w:start w:val="1"/>
      <w:numFmt w:val="decimal"/>
      <w:lvlText w:val="%1."/>
      <w:lvlJc w:val="left"/>
      <w:pPr>
        <w:ind w:left="720" w:hanging="360"/>
      </w:pPr>
    </w:lvl>
    <w:lvl w:ilvl="1" w:tplc="8CA648C0">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71BC4"/>
    <w:multiLevelType w:val="hybridMultilevel"/>
    <w:tmpl w:val="F7D07E62"/>
    <w:lvl w:ilvl="0" w:tplc="04090019">
      <w:start w:val="1"/>
      <w:numFmt w:val="lowerLetter"/>
      <w:lvlText w:val="%1."/>
      <w:lvlJc w:val="left"/>
      <w:pPr>
        <w:ind w:left="927" w:hanging="360"/>
      </w:pPr>
    </w:lvl>
    <w:lvl w:ilvl="1" w:tplc="DA7671FE">
      <w:start w:val="1"/>
      <w:numFmt w:val="decimal"/>
      <w:lvlText w:val="%2."/>
      <w:lvlJc w:val="left"/>
      <w:pPr>
        <w:ind w:left="2627" w:hanging="390"/>
      </w:pPr>
      <w:rPr>
        <w:rFonts w:hint="default"/>
      </w:rPr>
    </w:lvl>
    <w:lvl w:ilvl="2" w:tplc="0409001B" w:tentative="1">
      <w:start w:val="1"/>
      <w:numFmt w:val="lowerRoman"/>
      <w:lvlText w:val="%3."/>
      <w:lvlJc w:val="right"/>
      <w:pPr>
        <w:ind w:left="3317" w:hanging="180"/>
      </w:pPr>
    </w:lvl>
    <w:lvl w:ilvl="3" w:tplc="0409000F" w:tentative="1">
      <w:start w:val="1"/>
      <w:numFmt w:val="decimal"/>
      <w:lvlText w:val="%4."/>
      <w:lvlJc w:val="left"/>
      <w:pPr>
        <w:ind w:left="4037" w:hanging="360"/>
      </w:pPr>
    </w:lvl>
    <w:lvl w:ilvl="4" w:tplc="04090019" w:tentative="1">
      <w:start w:val="1"/>
      <w:numFmt w:val="lowerLetter"/>
      <w:lvlText w:val="%5."/>
      <w:lvlJc w:val="left"/>
      <w:pPr>
        <w:ind w:left="4757" w:hanging="360"/>
      </w:pPr>
    </w:lvl>
    <w:lvl w:ilvl="5" w:tplc="0409001B" w:tentative="1">
      <w:start w:val="1"/>
      <w:numFmt w:val="lowerRoman"/>
      <w:lvlText w:val="%6."/>
      <w:lvlJc w:val="right"/>
      <w:pPr>
        <w:ind w:left="5477" w:hanging="180"/>
      </w:pPr>
    </w:lvl>
    <w:lvl w:ilvl="6" w:tplc="0409000F" w:tentative="1">
      <w:start w:val="1"/>
      <w:numFmt w:val="decimal"/>
      <w:lvlText w:val="%7."/>
      <w:lvlJc w:val="left"/>
      <w:pPr>
        <w:ind w:left="6197" w:hanging="360"/>
      </w:pPr>
    </w:lvl>
    <w:lvl w:ilvl="7" w:tplc="04090019" w:tentative="1">
      <w:start w:val="1"/>
      <w:numFmt w:val="lowerLetter"/>
      <w:lvlText w:val="%8."/>
      <w:lvlJc w:val="left"/>
      <w:pPr>
        <w:ind w:left="6917" w:hanging="360"/>
      </w:pPr>
    </w:lvl>
    <w:lvl w:ilvl="8" w:tplc="0409001B" w:tentative="1">
      <w:start w:val="1"/>
      <w:numFmt w:val="lowerRoman"/>
      <w:lvlText w:val="%9."/>
      <w:lvlJc w:val="right"/>
      <w:pPr>
        <w:ind w:left="7637" w:hanging="180"/>
      </w:pPr>
    </w:lvl>
  </w:abstractNum>
  <w:abstractNum w:abstractNumId="26">
    <w:nsid w:val="7D4A5273"/>
    <w:multiLevelType w:val="hybridMultilevel"/>
    <w:tmpl w:val="7362D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E32E5E"/>
    <w:multiLevelType w:val="hybridMultilevel"/>
    <w:tmpl w:val="2280FE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3"/>
  </w:num>
  <w:num w:numId="3">
    <w:abstractNumId w:val="9"/>
  </w:num>
  <w:num w:numId="4">
    <w:abstractNumId w:val="17"/>
  </w:num>
  <w:num w:numId="5">
    <w:abstractNumId w:val="26"/>
  </w:num>
  <w:num w:numId="6">
    <w:abstractNumId w:val="1"/>
  </w:num>
  <w:num w:numId="7">
    <w:abstractNumId w:val="18"/>
  </w:num>
  <w:num w:numId="8">
    <w:abstractNumId w:val="6"/>
  </w:num>
  <w:num w:numId="9">
    <w:abstractNumId w:val="19"/>
  </w:num>
  <w:num w:numId="10">
    <w:abstractNumId w:val="15"/>
  </w:num>
  <w:num w:numId="11">
    <w:abstractNumId w:val="23"/>
  </w:num>
  <w:num w:numId="12">
    <w:abstractNumId w:val="25"/>
  </w:num>
  <w:num w:numId="13">
    <w:abstractNumId w:val="10"/>
  </w:num>
  <w:num w:numId="14">
    <w:abstractNumId w:val="12"/>
  </w:num>
  <w:num w:numId="15">
    <w:abstractNumId w:val="14"/>
  </w:num>
  <w:num w:numId="16">
    <w:abstractNumId w:val="20"/>
  </w:num>
  <w:num w:numId="17">
    <w:abstractNumId w:val="5"/>
  </w:num>
  <w:num w:numId="18">
    <w:abstractNumId w:val="16"/>
  </w:num>
  <w:num w:numId="19">
    <w:abstractNumId w:val="24"/>
  </w:num>
  <w:num w:numId="20">
    <w:abstractNumId w:val="21"/>
  </w:num>
  <w:num w:numId="21">
    <w:abstractNumId w:val="11"/>
  </w:num>
  <w:num w:numId="22">
    <w:abstractNumId w:val="27"/>
  </w:num>
  <w:num w:numId="23">
    <w:abstractNumId w:val="3"/>
  </w:num>
  <w:num w:numId="24">
    <w:abstractNumId w:val="0"/>
  </w:num>
  <w:num w:numId="25">
    <w:abstractNumId w:val="7"/>
  </w:num>
  <w:num w:numId="26">
    <w:abstractNumId w:val="4"/>
  </w:num>
  <w:num w:numId="27">
    <w:abstractNumId w:val="2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AE"/>
    <w:rsid w:val="00010CA1"/>
    <w:rsid w:val="00042990"/>
    <w:rsid w:val="00056C3F"/>
    <w:rsid w:val="00074CF1"/>
    <w:rsid w:val="0007534A"/>
    <w:rsid w:val="000B0770"/>
    <w:rsid w:val="000B1C71"/>
    <w:rsid w:val="000C0136"/>
    <w:rsid w:val="000D2D8B"/>
    <w:rsid w:val="000E2FEF"/>
    <w:rsid w:val="000F2839"/>
    <w:rsid w:val="000F3D7A"/>
    <w:rsid w:val="001357CE"/>
    <w:rsid w:val="00160781"/>
    <w:rsid w:val="001828E5"/>
    <w:rsid w:val="001A694C"/>
    <w:rsid w:val="001B5BB5"/>
    <w:rsid w:val="001D6CA4"/>
    <w:rsid w:val="001E4772"/>
    <w:rsid w:val="00202D7F"/>
    <w:rsid w:val="00204C11"/>
    <w:rsid w:val="0022184B"/>
    <w:rsid w:val="00226E6D"/>
    <w:rsid w:val="00234540"/>
    <w:rsid w:val="00264BA3"/>
    <w:rsid w:val="00281F18"/>
    <w:rsid w:val="00286D13"/>
    <w:rsid w:val="002A413E"/>
    <w:rsid w:val="002D12D5"/>
    <w:rsid w:val="002E0E69"/>
    <w:rsid w:val="002E61FE"/>
    <w:rsid w:val="002F0FAE"/>
    <w:rsid w:val="00302162"/>
    <w:rsid w:val="00341C32"/>
    <w:rsid w:val="00384BB6"/>
    <w:rsid w:val="003A1A64"/>
    <w:rsid w:val="003E3844"/>
    <w:rsid w:val="00404785"/>
    <w:rsid w:val="004266C2"/>
    <w:rsid w:val="004368DF"/>
    <w:rsid w:val="004909BE"/>
    <w:rsid w:val="00493994"/>
    <w:rsid w:val="004A6573"/>
    <w:rsid w:val="004E144D"/>
    <w:rsid w:val="004E6C93"/>
    <w:rsid w:val="00510A3B"/>
    <w:rsid w:val="005311A2"/>
    <w:rsid w:val="00556187"/>
    <w:rsid w:val="0057267C"/>
    <w:rsid w:val="00573D54"/>
    <w:rsid w:val="005953B6"/>
    <w:rsid w:val="005F5DA6"/>
    <w:rsid w:val="00652FA4"/>
    <w:rsid w:val="006C6CCD"/>
    <w:rsid w:val="006E2FF5"/>
    <w:rsid w:val="006E52E9"/>
    <w:rsid w:val="00756312"/>
    <w:rsid w:val="007908DC"/>
    <w:rsid w:val="00794E2A"/>
    <w:rsid w:val="007F21D7"/>
    <w:rsid w:val="00822609"/>
    <w:rsid w:val="008230DD"/>
    <w:rsid w:val="00833713"/>
    <w:rsid w:val="00840942"/>
    <w:rsid w:val="0087333B"/>
    <w:rsid w:val="008E5587"/>
    <w:rsid w:val="008F539D"/>
    <w:rsid w:val="00914385"/>
    <w:rsid w:val="00916106"/>
    <w:rsid w:val="00956A9F"/>
    <w:rsid w:val="009874DD"/>
    <w:rsid w:val="009F3FAD"/>
    <w:rsid w:val="00A1123C"/>
    <w:rsid w:val="00A22654"/>
    <w:rsid w:val="00A41D3D"/>
    <w:rsid w:val="00A4281B"/>
    <w:rsid w:val="00A54171"/>
    <w:rsid w:val="00A762A5"/>
    <w:rsid w:val="00A801B3"/>
    <w:rsid w:val="00A83ED2"/>
    <w:rsid w:val="00AB0B45"/>
    <w:rsid w:val="00AC6647"/>
    <w:rsid w:val="00AD5B6E"/>
    <w:rsid w:val="00B30920"/>
    <w:rsid w:val="00B33618"/>
    <w:rsid w:val="00B50100"/>
    <w:rsid w:val="00B5572A"/>
    <w:rsid w:val="00B905FC"/>
    <w:rsid w:val="00BA09BE"/>
    <w:rsid w:val="00BB11DC"/>
    <w:rsid w:val="00BB711E"/>
    <w:rsid w:val="00BC2D39"/>
    <w:rsid w:val="00C0601D"/>
    <w:rsid w:val="00C82D69"/>
    <w:rsid w:val="00C84F0A"/>
    <w:rsid w:val="00CE20AB"/>
    <w:rsid w:val="00CF4CB3"/>
    <w:rsid w:val="00D20045"/>
    <w:rsid w:val="00D70C69"/>
    <w:rsid w:val="00D77DE8"/>
    <w:rsid w:val="00D84BF8"/>
    <w:rsid w:val="00D85D58"/>
    <w:rsid w:val="00D97EFE"/>
    <w:rsid w:val="00DC3F2E"/>
    <w:rsid w:val="00E2001C"/>
    <w:rsid w:val="00E62758"/>
    <w:rsid w:val="00E86C0C"/>
    <w:rsid w:val="00E86EC5"/>
    <w:rsid w:val="00EC2724"/>
    <w:rsid w:val="00F44D5E"/>
    <w:rsid w:val="00F61713"/>
    <w:rsid w:val="00F7170C"/>
    <w:rsid w:val="00F733D3"/>
    <w:rsid w:val="00F9101E"/>
    <w:rsid w:val="00FC5CBD"/>
    <w:rsid w:val="00FF1F4E"/>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249EF-85F8-4D04-BCA7-557C82F75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72"/>
    <w:pPr>
      <w:spacing w:after="200" w:line="276"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078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E4772"/>
    <w:pPr>
      <w:ind w:left="720"/>
      <w:contextualSpacing/>
    </w:pPr>
  </w:style>
  <w:style w:type="table" w:styleId="TableGrid">
    <w:name w:val="Table Grid"/>
    <w:basedOn w:val="TableNormal"/>
    <w:uiPriority w:val="39"/>
    <w:rsid w:val="00833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4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C11"/>
    <w:rPr>
      <w:rFonts w:ascii="Calibri" w:eastAsia="Calibri" w:hAnsi="Calibri" w:cs="Times New Roman"/>
      <w:lang w:eastAsia="en-US"/>
    </w:rPr>
  </w:style>
  <w:style w:type="paragraph" w:styleId="Footer">
    <w:name w:val="footer"/>
    <w:basedOn w:val="Normal"/>
    <w:link w:val="FooterChar"/>
    <w:uiPriority w:val="99"/>
    <w:unhideWhenUsed/>
    <w:rsid w:val="00204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C11"/>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3E3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844"/>
    <w:rPr>
      <w:rFonts w:ascii="Segoe UI" w:eastAsia="Calibri" w:hAnsi="Segoe UI" w:cs="Segoe UI"/>
      <w:sz w:val="18"/>
      <w:szCs w:val="18"/>
      <w:lang w:eastAsia="en-US"/>
    </w:rPr>
  </w:style>
  <w:style w:type="paragraph" w:styleId="NormalWeb">
    <w:name w:val="Normal (Web)"/>
    <w:basedOn w:val="Normal"/>
    <w:uiPriority w:val="99"/>
    <w:semiHidden/>
    <w:unhideWhenUsed/>
    <w:rsid w:val="00B30920"/>
    <w:pPr>
      <w:spacing w:before="100" w:beforeAutospacing="1" w:after="100" w:afterAutospacing="1" w:line="240" w:lineRule="auto"/>
    </w:pPr>
    <w:rPr>
      <w:rFonts w:ascii="Times New Roman" w:eastAsia="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83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14</Pages>
  <Words>2466</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dc:creator>
  <cp:keywords/>
  <dc:description/>
  <cp:lastModifiedBy>Ami</cp:lastModifiedBy>
  <cp:revision>7</cp:revision>
  <cp:lastPrinted>2018-01-15T13:50:00Z</cp:lastPrinted>
  <dcterms:created xsi:type="dcterms:W3CDTF">2018-01-15T03:32:00Z</dcterms:created>
  <dcterms:modified xsi:type="dcterms:W3CDTF">2018-06-28T12:26:00Z</dcterms:modified>
</cp:coreProperties>
</file>