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84" w:rsidRPr="005A4926" w:rsidRDefault="002F2884" w:rsidP="002F2884">
      <w:pPr>
        <w:pStyle w:val="ListParagraph"/>
        <w:tabs>
          <w:tab w:val="left" w:pos="1545"/>
        </w:tabs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A4926">
        <w:rPr>
          <w:rFonts w:ascii="Times New Roman" w:hAnsi="Times New Roman"/>
          <w:b/>
          <w:sz w:val="24"/>
          <w:szCs w:val="24"/>
        </w:rPr>
        <w:t xml:space="preserve">BAB 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2F2884" w:rsidRDefault="002F2884" w:rsidP="003C7A17">
      <w:pPr>
        <w:pStyle w:val="ListParagraph"/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 DAN SARAN</w:t>
      </w:r>
    </w:p>
    <w:p w:rsidR="002F2884" w:rsidRPr="002F2884" w:rsidRDefault="002F2884" w:rsidP="002F288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Pada bab ini akan disajikan kesimpulan dan saran dari penelitian </w:t>
      </w:r>
      <w:r w:rsidRPr="002F2884">
        <w:rPr>
          <w:rFonts w:ascii="Times New Roman" w:hAnsi="Times New Roman" w:cs="Times New Roman"/>
          <w:bCs/>
          <w:sz w:val="24"/>
          <w:szCs w:val="24"/>
        </w:rPr>
        <w:t>Pemberdayaan Keluarg</w:t>
      </w:r>
      <w:r>
        <w:rPr>
          <w:rFonts w:ascii="Times New Roman" w:hAnsi="Times New Roman" w:cs="Times New Roman"/>
          <w:bCs/>
          <w:sz w:val="24"/>
          <w:szCs w:val="24"/>
        </w:rPr>
        <w:t>a Dalam Pencegahan Penularan TBC</w:t>
      </w:r>
      <w:r w:rsidRPr="002F2884">
        <w:rPr>
          <w:rFonts w:ascii="Times New Roman" w:hAnsi="Times New Roman" w:cs="Times New Roman"/>
          <w:bCs/>
          <w:sz w:val="24"/>
          <w:szCs w:val="24"/>
        </w:rPr>
        <w:t xml:space="preserve"> Pada Anggota Keluarga S</w:t>
      </w:r>
      <w:r>
        <w:rPr>
          <w:rFonts w:ascii="Times New Roman" w:hAnsi="Times New Roman" w:cs="Times New Roman"/>
          <w:bCs/>
          <w:sz w:val="24"/>
          <w:szCs w:val="24"/>
        </w:rPr>
        <w:t>ebelum Dan Sesudah Dilakukan KIE di wilayah Kerja Puskesmas Mulyorejo Malang.</w:t>
      </w:r>
    </w:p>
    <w:p w:rsidR="002F2884" w:rsidRDefault="002F2884" w:rsidP="002F2884">
      <w:pPr>
        <w:pStyle w:val="ListParagraph"/>
        <w:spacing w:line="48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 K</w:t>
      </w:r>
      <w:r w:rsidRPr="005A4926">
        <w:rPr>
          <w:rFonts w:ascii="Times New Roman" w:hAnsi="Times New Roman"/>
          <w:b/>
          <w:sz w:val="24"/>
          <w:szCs w:val="24"/>
        </w:rPr>
        <w:t>esimpulan</w:t>
      </w:r>
    </w:p>
    <w:p w:rsidR="002F2884" w:rsidRDefault="002F2884" w:rsidP="002F2884">
      <w:pPr>
        <w:pStyle w:val="ListParagraph"/>
        <w:spacing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0065">
        <w:rPr>
          <w:rFonts w:ascii="Times New Roman" w:hAnsi="Times New Roman"/>
          <w:sz w:val="24"/>
          <w:szCs w:val="24"/>
        </w:rPr>
        <w:t>Dari hasil penelitian yang sudah dilakukan, maka kesimpulan</w:t>
      </w:r>
      <w:r>
        <w:rPr>
          <w:rFonts w:ascii="Times New Roman" w:hAnsi="Times New Roman"/>
          <w:sz w:val="24"/>
          <w:szCs w:val="24"/>
        </w:rPr>
        <w:t>nya</w:t>
      </w:r>
      <w:r w:rsidRPr="00D60065">
        <w:rPr>
          <w:rFonts w:ascii="Times New Roman" w:hAnsi="Times New Roman"/>
          <w:sz w:val="24"/>
          <w:szCs w:val="24"/>
        </w:rPr>
        <w:t xml:space="preserve"> sebagai berikut :</w:t>
      </w:r>
    </w:p>
    <w:p w:rsidR="002F2884" w:rsidRDefault="002F2884" w:rsidP="00DD33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Pemberdayaan keluarga sebelum dilakukan KIE masih banyak ditemukan kekurangan, pada point kesadaran, kemauan, dan kemampuan. Dari lima keluarga yang dijadikan responden rata-rata kekurangan berada pada point kesadaran dan kemampuan dalam pencegahan penularan TBC dilingkungan keluarga.</w:t>
      </w:r>
    </w:p>
    <w:p w:rsidR="002F2884" w:rsidRDefault="002F2884" w:rsidP="00DD33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Pemberdayaan keluarga setelah </w:t>
      </w:r>
      <w:r w:rsidR="00927B0B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dilakukan KIE, ditemukan adanya </w:t>
      </w:r>
      <w:r w:rsidR="003C7A17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peningkatan kesadaran, kemauan,</w:t>
      </w: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dan kemampuan pencegahan penularan TBC, meskipun peningkatan pada setiap keluarganya berbeda-beda tetapi setiap keluarga menunjukkan kontribusi dan peran aktif dalam pencegahan penularan TBC.</w:t>
      </w:r>
    </w:p>
    <w:p w:rsidR="002F2884" w:rsidRPr="003C7A17" w:rsidRDefault="0063206A" w:rsidP="00DD33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Perbedaan sebelum dan sesudah dilakukan KIE dalam </w:t>
      </w:r>
      <w:r w:rsidR="003C7A17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pemberdayaan keluarga terhadap </w:t>
      </w: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pencegahan penularan terlihat pada meningkatnya </w:t>
      </w:r>
      <w:r w:rsidR="003C7A17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kesadaran, kemauan</w:t>
      </w: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dan kemampuan dala</w:t>
      </w:r>
      <w:r w:rsidR="003C7A17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 mencegah penularan TBC pada</w:t>
      </w: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setiap keluarganya. Adanya perbedaan perlakuan pada keluarga dengan penderita berusia remaja, dewasa, dan lansia dalam mencegah penularan.</w:t>
      </w:r>
    </w:p>
    <w:p w:rsidR="002F2884" w:rsidRDefault="002F2884" w:rsidP="002F2884">
      <w:pPr>
        <w:pStyle w:val="ListParagraph"/>
        <w:spacing w:line="48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5.2 S</w:t>
      </w:r>
      <w:r w:rsidRPr="005A4926">
        <w:rPr>
          <w:rFonts w:ascii="Times New Roman" w:hAnsi="Times New Roman"/>
          <w:b/>
          <w:sz w:val="24"/>
          <w:szCs w:val="24"/>
        </w:rPr>
        <w:t>aran</w:t>
      </w:r>
    </w:p>
    <w:p w:rsidR="002F2884" w:rsidRDefault="002F2884" w:rsidP="002F2884">
      <w:pPr>
        <w:pStyle w:val="ListParagraph"/>
        <w:spacing w:line="48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C74A11">
        <w:rPr>
          <w:rFonts w:ascii="Times New Roman" w:hAnsi="Times New Roman"/>
          <w:sz w:val="24"/>
          <w:szCs w:val="24"/>
        </w:rPr>
        <w:t xml:space="preserve">Adapun saran dari penelitian ini </w:t>
      </w:r>
      <w:r>
        <w:rPr>
          <w:rFonts w:ascii="Times New Roman" w:hAnsi="Times New Roman"/>
          <w:sz w:val="24"/>
          <w:szCs w:val="24"/>
        </w:rPr>
        <w:t>antara lain</w:t>
      </w:r>
      <w:r w:rsidRPr="00C74A11">
        <w:rPr>
          <w:rFonts w:ascii="Times New Roman" w:hAnsi="Times New Roman"/>
          <w:sz w:val="24"/>
          <w:szCs w:val="24"/>
        </w:rPr>
        <w:t>:</w:t>
      </w:r>
    </w:p>
    <w:p w:rsidR="003C7A17" w:rsidRPr="003C7A17" w:rsidRDefault="00E314D4" w:rsidP="003C7A17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Sebaiknya s</w:t>
      </w:r>
      <w:r w:rsidR="003C7A17">
        <w:rPr>
          <w:rFonts w:ascii="Times New Roman" w:hAnsi="Times New Roman"/>
          <w:sz w:val="24"/>
          <w:szCs w:val="24"/>
        </w:rPr>
        <w:t>etiap keluarga harus berperan aktif dalam meningkatkan kesadaran, dengan meningkatnya  pengetahuan mengenai mencegah penularan TBC, .</w:t>
      </w:r>
    </w:p>
    <w:p w:rsidR="0063206A" w:rsidRDefault="00E314D4" w:rsidP="004A0B2F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Sebaiknya setiap</w:t>
      </w:r>
      <w:r w:rsidR="003C7A17">
        <w:rPr>
          <w:rFonts w:ascii="Times New Roman" w:hAnsi="Times New Roman"/>
          <w:sz w:val="24"/>
          <w:szCs w:val="24"/>
        </w:rPr>
        <w:t xml:space="preserve"> mempunyai kemauan </w:t>
      </w:r>
      <w:r w:rsidR="0063206A">
        <w:rPr>
          <w:rFonts w:ascii="Times New Roman" w:hAnsi="Times New Roman"/>
          <w:sz w:val="24"/>
          <w:szCs w:val="24"/>
        </w:rPr>
        <w:t>dalam meningkatkan kualitas kesehatan, dengan rutin untuk memeriksakan kesehatan di fasilitas kesehatan terdekat, untuk menjadikan p</w:t>
      </w:r>
      <w:r w:rsidR="00DC5C6F">
        <w:rPr>
          <w:rFonts w:ascii="Times New Roman" w:hAnsi="Times New Roman"/>
          <w:sz w:val="24"/>
          <w:szCs w:val="24"/>
        </w:rPr>
        <w:t>encegahan untuk penyakit apapun.</w:t>
      </w:r>
    </w:p>
    <w:p w:rsidR="00DC5C6F" w:rsidRDefault="00E314D4" w:rsidP="004A0B2F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Sebaiknya s</w:t>
      </w:r>
      <w:r w:rsidR="00DC5C6F">
        <w:rPr>
          <w:rFonts w:ascii="Times New Roman" w:hAnsi="Times New Roman"/>
          <w:sz w:val="24"/>
          <w:szCs w:val="24"/>
        </w:rPr>
        <w:t xml:space="preserve">etiap keluarga harus </w:t>
      </w:r>
      <w:r w:rsidR="003C7A17">
        <w:rPr>
          <w:rFonts w:ascii="Times New Roman" w:hAnsi="Times New Roman"/>
          <w:sz w:val="24"/>
          <w:szCs w:val="24"/>
        </w:rPr>
        <w:t>memi</w:t>
      </w:r>
      <w:r w:rsidR="00554D2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C7A17">
        <w:rPr>
          <w:rFonts w:ascii="Times New Roman" w:hAnsi="Times New Roman"/>
          <w:sz w:val="24"/>
          <w:szCs w:val="24"/>
        </w:rPr>
        <w:t xml:space="preserve">liki kemampuan dalam tindakan pencegahan penularan TBC, dan mampu </w:t>
      </w:r>
      <w:r w:rsidR="00DC5C6F">
        <w:rPr>
          <w:rFonts w:ascii="Times New Roman" w:hAnsi="Times New Roman"/>
          <w:sz w:val="24"/>
          <w:szCs w:val="24"/>
        </w:rPr>
        <w:t xml:space="preserve">menjadi support system dalam pengobatan penderita, misalnya support dalam mengingatkan minum obat, menasihati tentang tindakan yang dapat memperparah keadaan, serta kasih sayang dan dukungan sosial dalam menjalankan kehidupan sehari-hari. </w:t>
      </w:r>
    </w:p>
    <w:p w:rsidR="000D2D8B" w:rsidRDefault="002F2884" w:rsidP="00A6377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</w:pPr>
      <w:r w:rsidRPr="0063206A">
        <w:rPr>
          <w:rFonts w:ascii="Times New Roman" w:hAnsi="Times New Roman"/>
          <w:sz w:val="24"/>
          <w:szCs w:val="24"/>
        </w:rPr>
        <w:t xml:space="preserve">Rekomendasi bagi peneliti selanjutnya diharapkan dapat melakukan penelitian mengenai </w:t>
      </w:r>
      <w:r w:rsidR="0063206A">
        <w:rPr>
          <w:rFonts w:ascii="Times New Roman" w:hAnsi="Times New Roman"/>
          <w:sz w:val="24"/>
          <w:szCs w:val="24"/>
        </w:rPr>
        <w:t>faktor yang mempengaruhi Pemberdayaan Keluarga dalam pencegahan penularan TBC.</w:t>
      </w:r>
    </w:p>
    <w:sectPr w:rsidR="000D2D8B" w:rsidSect="00C10E9D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701" w:right="1701" w:bottom="1701" w:left="2268" w:header="709" w:footer="709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03" w:rsidRDefault="00546B03">
      <w:pPr>
        <w:spacing w:after="0" w:line="240" w:lineRule="auto"/>
      </w:pPr>
      <w:r>
        <w:separator/>
      </w:r>
    </w:p>
  </w:endnote>
  <w:endnote w:type="continuationSeparator" w:id="0">
    <w:p w:rsidR="00546B03" w:rsidRDefault="0054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6A6" w:rsidRDefault="00047A6C">
    <w:pPr>
      <w:pStyle w:val="Footer"/>
      <w:jc w:val="center"/>
    </w:pPr>
  </w:p>
  <w:p w:rsidR="003A37D3" w:rsidRDefault="00047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084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E9D" w:rsidRDefault="00C10E9D">
        <w:pPr>
          <w:pStyle w:val="Footer"/>
          <w:jc w:val="center"/>
        </w:pPr>
        <w:r>
          <w:t>98</w:t>
        </w:r>
      </w:p>
    </w:sdtContent>
  </w:sdt>
  <w:p w:rsidR="001E789B" w:rsidRDefault="00047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03" w:rsidRDefault="00546B03">
      <w:pPr>
        <w:spacing w:after="0" w:line="240" w:lineRule="auto"/>
      </w:pPr>
      <w:r>
        <w:separator/>
      </w:r>
    </w:p>
  </w:footnote>
  <w:footnote w:type="continuationSeparator" w:id="0">
    <w:p w:rsidR="00546B03" w:rsidRDefault="0054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338959"/>
      <w:docPartObj>
        <w:docPartGallery w:val="Page Numbers (Top of Page)"/>
        <w:docPartUnique/>
      </w:docPartObj>
    </w:sdtPr>
    <w:sdtEndPr/>
    <w:sdtContent>
      <w:p w:rsidR="002674C3" w:rsidRDefault="00DC5C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2674C3" w:rsidRDefault="00047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880772"/>
      <w:docPartObj>
        <w:docPartGallery w:val="Page Numbers (Top of Page)"/>
        <w:docPartUnique/>
      </w:docPartObj>
    </w:sdtPr>
    <w:sdtEndPr/>
    <w:sdtContent>
      <w:p w:rsidR="00486015" w:rsidRDefault="00C10E9D" w:rsidP="00C10E9D">
        <w:pPr>
          <w:pStyle w:val="Header"/>
          <w:ind w:right="110"/>
          <w:jc w:val="right"/>
        </w:pPr>
        <w:r>
          <w:t>99</w:t>
        </w:r>
      </w:p>
    </w:sdtContent>
  </w:sdt>
  <w:p w:rsidR="003A37D3" w:rsidRDefault="00047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123F0"/>
    <w:multiLevelType w:val="hybridMultilevel"/>
    <w:tmpl w:val="B452602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B631C4C"/>
    <w:multiLevelType w:val="hybridMultilevel"/>
    <w:tmpl w:val="E036237E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4"/>
    <w:rsid w:val="00047A6C"/>
    <w:rsid w:val="000D2D8B"/>
    <w:rsid w:val="002F2884"/>
    <w:rsid w:val="003C7A17"/>
    <w:rsid w:val="00546B03"/>
    <w:rsid w:val="00554D2A"/>
    <w:rsid w:val="0063206A"/>
    <w:rsid w:val="00927B0B"/>
    <w:rsid w:val="0097107E"/>
    <w:rsid w:val="00B41965"/>
    <w:rsid w:val="00C10E9D"/>
    <w:rsid w:val="00C61C46"/>
    <w:rsid w:val="00D55895"/>
    <w:rsid w:val="00DC5C6F"/>
    <w:rsid w:val="00DD33D6"/>
    <w:rsid w:val="00E314D4"/>
    <w:rsid w:val="00E5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A3DB-D056-4486-81E4-81D4F84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84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2884"/>
    <w:pPr>
      <w:spacing w:after="0" w:line="360" w:lineRule="auto"/>
      <w:ind w:left="720" w:hanging="567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F2884"/>
    <w:rPr>
      <w:rFonts w:ascii="Calibri" w:eastAsia="Calibri" w:hAnsi="Calibri" w:cs="Times New Roman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2F2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84"/>
    <w:rPr>
      <w:rFonts w:eastAsiaTheme="minorHAnsi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2F2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84"/>
    <w:rPr>
      <w:rFonts w:eastAsiaTheme="minorHAnsi"/>
      <w:lang w:val="id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9D"/>
    <w:rPr>
      <w:rFonts w:ascii="Segoe UI" w:eastAsiaTheme="minorHAnsi" w:hAnsi="Segoe UI" w:cs="Segoe UI"/>
      <w:sz w:val="18"/>
      <w:szCs w:val="18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</dc:creator>
  <cp:keywords/>
  <dc:description/>
  <cp:lastModifiedBy>Ami</cp:lastModifiedBy>
  <cp:revision>5</cp:revision>
  <cp:lastPrinted>2018-07-04T03:08:00Z</cp:lastPrinted>
  <dcterms:created xsi:type="dcterms:W3CDTF">2018-05-24T22:17:00Z</dcterms:created>
  <dcterms:modified xsi:type="dcterms:W3CDTF">2018-07-04T03:48:00Z</dcterms:modified>
</cp:coreProperties>
</file>