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86" w:rsidRPr="00CA0393" w:rsidRDefault="00B52686" w:rsidP="00B526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BAB I</w:t>
      </w:r>
    </w:p>
    <w:p w:rsidR="00B52686" w:rsidRPr="00CA0393" w:rsidRDefault="00B52686" w:rsidP="00B526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52686" w:rsidRPr="00CA0393" w:rsidRDefault="00B52686" w:rsidP="00B526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86" w:rsidRPr="00CA0393" w:rsidRDefault="00B52686" w:rsidP="00B5268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B52686" w:rsidRPr="00CA0393" w:rsidRDefault="00B52686" w:rsidP="00B52686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pekembangan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KBBI 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Kamus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Bahasa Indonesia)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686" w:rsidRPr="00CA0393" w:rsidRDefault="00B52686" w:rsidP="00B52686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 xml:space="preserve">Kota Malang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rekreasi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Kota Malang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Berdasar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SURYAMALANG.COM (2017/04/01)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perguruan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 </w:t>
      </w:r>
      <w:hyperlink r:id="rId7" w:tooltip="Kota Malang" w:history="1">
        <w:r w:rsidRPr="00CA03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Kota Malang</w:t>
        </w:r>
      </w:hyperlink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begin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instrText xml:space="preserve"> HYPERLINK "http://suryamalang.tribunnews.com/tag/mahasiswa" \o "mahasiswa" </w:instrTex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separate"/>
      </w:r>
      <w:r w:rsidRPr="00CA0393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mahasiswa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 di </w:t>
      </w:r>
      <w:hyperlink r:id="rId8" w:tooltip="Kota Malang" w:history="1">
        <w:r w:rsidRPr="00CA03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Kota Malang</w:t>
        </w:r>
      </w:hyperlink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rata-rata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meningkat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sekitar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5-10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persen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  <w:shd w:val="clear" w:color="auto" w:fill="FFFFFF"/>
        </w:rPr>
        <w:t>tahunnya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B52686" w:rsidRPr="00CA0393" w:rsidRDefault="00B52686" w:rsidP="00B52686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kos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makannya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dikonsumsinya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nongkrong-nongkrong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larut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stress,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lain-lain</w:t>
      </w:r>
    </w:p>
    <w:p w:rsidR="00B52686" w:rsidRPr="00CA0393" w:rsidRDefault="00B52686" w:rsidP="00B52686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Kotler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(2013: 1)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diekspresikan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opininya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kebiasaan-kebiasaan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lastRenderedPageBreak/>
        <w:t>dirinya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pencernaanya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maag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gastritis.</w:t>
      </w:r>
    </w:p>
    <w:p w:rsidR="00B52686" w:rsidRPr="00CA0393" w:rsidRDefault="00B52686" w:rsidP="00B52686">
      <w:pPr>
        <w:autoSpaceDE w:val="0"/>
        <w:autoSpaceDN w:val="0"/>
        <w:adjustRightInd w:val="0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maag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ulu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kenyang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maag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kambuh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Wijoyo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: 2009).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Sulastri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2012).  </w:t>
      </w:r>
    </w:p>
    <w:p w:rsidR="00B52686" w:rsidRPr="00CA0393" w:rsidRDefault="00B52686" w:rsidP="00B52686">
      <w:pPr>
        <w:autoSpaceDE w:val="0"/>
        <w:autoSpaceDN w:val="0"/>
        <w:adjustRightInd w:val="0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butuh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mengobati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(Tati, 2011). </w:t>
      </w:r>
    </w:p>
    <w:p w:rsidR="00B52686" w:rsidRPr="00CA0393" w:rsidRDefault="00B52686" w:rsidP="00B52686">
      <w:pPr>
        <w:autoSpaceDE w:val="0"/>
        <w:autoSpaceDN w:val="0"/>
        <w:adjustRightInd w:val="0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 xml:space="preserve">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remeh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menyusahkan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di Indonesia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40</w:t>
      </w:r>
      <w:proofErr w:type="gramStart"/>
      <w:r w:rsidRPr="00CA0393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274.396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238.452.952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(Kurnia,2011).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r w:rsidRPr="00CA0393">
        <w:rPr>
          <w:rFonts w:ascii="Times New Roman" w:hAnsi="Times New Roman" w:cs="Times New Roman"/>
          <w:sz w:val="24"/>
          <w:szCs w:val="24"/>
        </w:rPr>
        <w:lastRenderedPageBreak/>
        <w:t xml:space="preserve">gastritis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91,6%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Medan,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Surabaya 31,2%, Denpasar 46%, Jakarta 50%, Bandung 32,5%, Palembang 35,3%, Aceh 31,7%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Pontianak 31,2%. Hal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Gustin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2011).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29.878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B52686" w:rsidRPr="00CA0393" w:rsidRDefault="00B52686" w:rsidP="00B52686">
      <w:pPr>
        <w:pStyle w:val="Default"/>
        <w:spacing w:line="480" w:lineRule="auto"/>
        <w:ind w:left="360" w:firstLine="420"/>
        <w:jc w:val="both"/>
        <w:rPr>
          <w:color w:val="auto"/>
        </w:rPr>
      </w:pPr>
      <w:r w:rsidRPr="00CA0393">
        <w:rPr>
          <w:color w:val="auto"/>
        </w:rPr>
        <w:t xml:space="preserve">Gastritis </w:t>
      </w:r>
      <w:proofErr w:type="spellStart"/>
      <w:r w:rsidRPr="00CA0393">
        <w:rPr>
          <w:color w:val="auto"/>
        </w:rPr>
        <w:t>merupakan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masalah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saluran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pencernaan</w:t>
      </w:r>
      <w:proofErr w:type="spellEnd"/>
      <w:r w:rsidRPr="00CA0393">
        <w:rPr>
          <w:color w:val="auto"/>
        </w:rPr>
        <w:t xml:space="preserve"> yang paling </w:t>
      </w:r>
      <w:proofErr w:type="spellStart"/>
      <w:r w:rsidRPr="00CA0393">
        <w:rPr>
          <w:color w:val="auto"/>
        </w:rPr>
        <w:t>sering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ditemukan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dikehidupan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sehari-hari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gangguan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kesehatan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sering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dijumpai</w:t>
      </w:r>
      <w:proofErr w:type="spellEnd"/>
      <w:r w:rsidRPr="00CA0393">
        <w:rPr>
          <w:color w:val="auto"/>
        </w:rPr>
        <w:t xml:space="preserve"> di </w:t>
      </w:r>
      <w:proofErr w:type="spellStart"/>
      <w:r w:rsidRPr="00CA0393">
        <w:rPr>
          <w:color w:val="auto"/>
        </w:rPr>
        <w:t>klinik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karena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diagnosisnya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sering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hanya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berdasarkan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gejala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klinis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bukan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pemeriksaan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histopatologi</w:t>
      </w:r>
      <w:proofErr w:type="spellEnd"/>
      <w:r w:rsidRPr="00CA0393">
        <w:rPr>
          <w:color w:val="auto"/>
        </w:rPr>
        <w:t xml:space="preserve"> (</w:t>
      </w:r>
      <w:proofErr w:type="spellStart"/>
      <w:r w:rsidRPr="00CA0393">
        <w:rPr>
          <w:color w:val="auto"/>
        </w:rPr>
        <w:t>Sudoyo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Setiohadi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Alwi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Simadibrata</w:t>
      </w:r>
      <w:proofErr w:type="spellEnd"/>
      <w:r w:rsidRPr="00CA0393">
        <w:rPr>
          <w:color w:val="auto"/>
        </w:rPr>
        <w:t xml:space="preserve">, &amp; </w:t>
      </w:r>
      <w:proofErr w:type="spellStart"/>
      <w:r w:rsidRPr="00CA0393">
        <w:rPr>
          <w:color w:val="auto"/>
        </w:rPr>
        <w:t>Setiati</w:t>
      </w:r>
      <w:proofErr w:type="spellEnd"/>
      <w:r w:rsidRPr="00CA0393">
        <w:rPr>
          <w:color w:val="auto"/>
        </w:rPr>
        <w:t xml:space="preserve"> 2009). Gastritis </w:t>
      </w:r>
      <w:proofErr w:type="spellStart"/>
      <w:r w:rsidRPr="00CA0393">
        <w:rPr>
          <w:color w:val="auto"/>
        </w:rPr>
        <w:t>biasanya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diawali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oleh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pola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tidak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teratur</w:t>
      </w:r>
      <w:proofErr w:type="spellEnd"/>
      <w:r w:rsidRPr="00CA0393">
        <w:rPr>
          <w:color w:val="auto"/>
        </w:rPr>
        <w:t xml:space="preserve">. </w:t>
      </w:r>
      <w:proofErr w:type="spellStart"/>
      <w:r w:rsidRPr="00CA0393">
        <w:rPr>
          <w:color w:val="auto"/>
        </w:rPr>
        <w:t>Kebiasaan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buruk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mengkomsumsi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makanan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tidak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hygien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merupakan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faktor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resiko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terjadinya</w:t>
      </w:r>
      <w:proofErr w:type="spellEnd"/>
      <w:r w:rsidRPr="00CA0393">
        <w:rPr>
          <w:color w:val="auto"/>
        </w:rPr>
        <w:t xml:space="preserve"> gastritis (</w:t>
      </w:r>
      <w:proofErr w:type="spellStart"/>
      <w:r w:rsidRPr="00CA0393">
        <w:rPr>
          <w:color w:val="auto"/>
        </w:rPr>
        <w:t>Wahyu</w:t>
      </w:r>
      <w:proofErr w:type="spellEnd"/>
      <w:r w:rsidRPr="00CA0393">
        <w:rPr>
          <w:color w:val="auto"/>
        </w:rPr>
        <w:t xml:space="preserve">, 2011). Gastritis </w:t>
      </w:r>
      <w:proofErr w:type="spellStart"/>
      <w:r w:rsidRPr="00CA0393">
        <w:rPr>
          <w:color w:val="auto"/>
        </w:rPr>
        <w:t>terjadi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karna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ketidaksesuaian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lambung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dengan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makanan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dimakan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seperti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makanan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pedas</w:t>
      </w:r>
      <w:proofErr w:type="spellEnd"/>
      <w:r w:rsidRPr="00CA0393">
        <w:rPr>
          <w:color w:val="auto"/>
        </w:rPr>
        <w:t xml:space="preserve"> (</w:t>
      </w:r>
      <w:proofErr w:type="spellStart"/>
      <w:r w:rsidRPr="00CA0393">
        <w:rPr>
          <w:color w:val="auto"/>
        </w:rPr>
        <w:t>cabai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atau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merica</w:t>
      </w:r>
      <w:proofErr w:type="spellEnd"/>
      <w:r w:rsidRPr="00CA0393">
        <w:rPr>
          <w:color w:val="auto"/>
        </w:rPr>
        <w:t xml:space="preserve">) </w:t>
      </w:r>
      <w:proofErr w:type="spellStart"/>
      <w:r w:rsidRPr="00CA0393">
        <w:rPr>
          <w:color w:val="auto"/>
        </w:rPr>
        <w:t>atau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makanan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memiliki</w:t>
      </w:r>
      <w:proofErr w:type="spellEnd"/>
      <w:r w:rsidRPr="00CA0393">
        <w:rPr>
          <w:color w:val="auto"/>
        </w:rPr>
        <w:t xml:space="preserve"> </w:t>
      </w:r>
      <w:proofErr w:type="spellStart"/>
      <w:proofErr w:type="gramStart"/>
      <w:r w:rsidRPr="00CA0393">
        <w:rPr>
          <w:color w:val="auto"/>
        </w:rPr>
        <w:t>kadar</w:t>
      </w:r>
      <w:proofErr w:type="spellEnd"/>
      <w:proofErr w:type="gram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lemak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tinggi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sehingga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produksi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asam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lambung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tidak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terkontrol</w:t>
      </w:r>
      <w:proofErr w:type="spellEnd"/>
      <w:r w:rsidRPr="00CA0393">
        <w:rPr>
          <w:color w:val="auto"/>
        </w:rPr>
        <w:t xml:space="preserve"> (</w:t>
      </w:r>
      <w:proofErr w:type="spellStart"/>
      <w:r w:rsidRPr="00CA0393">
        <w:rPr>
          <w:color w:val="auto"/>
        </w:rPr>
        <w:t>Yuliarti</w:t>
      </w:r>
      <w:proofErr w:type="spellEnd"/>
      <w:r w:rsidRPr="00CA0393">
        <w:rPr>
          <w:color w:val="auto"/>
        </w:rPr>
        <w:t xml:space="preserve">, 2009). Gaya </w:t>
      </w:r>
      <w:proofErr w:type="spellStart"/>
      <w:r w:rsidRPr="00CA0393">
        <w:rPr>
          <w:color w:val="auto"/>
        </w:rPr>
        <w:t>hidup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sehat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pada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mahasiswa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inilah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bisa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memicu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timbulnya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gejala-gejala</w:t>
      </w:r>
      <w:proofErr w:type="spellEnd"/>
      <w:r w:rsidRPr="00CA0393">
        <w:rPr>
          <w:color w:val="auto"/>
        </w:rPr>
        <w:t xml:space="preserve"> gastritis yang </w:t>
      </w:r>
      <w:proofErr w:type="spellStart"/>
      <w:r w:rsidRPr="00CA0393">
        <w:rPr>
          <w:color w:val="auto"/>
        </w:rPr>
        <w:t>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mengganggu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aktivitasnya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bahkan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berakibat</w:t>
      </w:r>
      <w:proofErr w:type="spellEnd"/>
      <w:r w:rsidRPr="00CA0393">
        <w:rPr>
          <w:color w:val="auto"/>
        </w:rPr>
        <w:t xml:space="preserve"> fatal, </w:t>
      </w:r>
      <w:proofErr w:type="spellStart"/>
      <w:r w:rsidRPr="00CA0393">
        <w:rPr>
          <w:color w:val="auto"/>
        </w:rPr>
        <w:t>karena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apabila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dibiarkan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secara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terus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menerus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lambung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teriritasi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lalu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luka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menyebabkan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infeksi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lalu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bisa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berakibat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perdarahan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pada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lambuung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hingga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meninggal</w:t>
      </w:r>
      <w:proofErr w:type="spellEnd"/>
      <w:r w:rsidRPr="00CA0393">
        <w:rPr>
          <w:color w:val="auto"/>
        </w:rPr>
        <w:t>.</w:t>
      </w:r>
    </w:p>
    <w:p w:rsidR="00B52686" w:rsidRPr="00CA0393" w:rsidRDefault="00B52686" w:rsidP="00B52686">
      <w:pPr>
        <w:pStyle w:val="Default"/>
        <w:spacing w:line="480" w:lineRule="auto"/>
        <w:ind w:left="360" w:firstLine="420"/>
        <w:jc w:val="both"/>
        <w:rPr>
          <w:color w:val="auto"/>
        </w:rPr>
      </w:pPr>
      <w:proofErr w:type="spellStart"/>
      <w:r w:rsidRPr="00CA0393">
        <w:rPr>
          <w:color w:val="auto"/>
        </w:rPr>
        <w:t>Kecamatan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Lowokwaru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merupakan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salah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satu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kecamatan</w:t>
      </w:r>
      <w:proofErr w:type="spellEnd"/>
      <w:r w:rsidRPr="00CA0393">
        <w:rPr>
          <w:color w:val="auto"/>
        </w:rPr>
        <w:t xml:space="preserve"> di Kota Malang yang </w:t>
      </w:r>
      <w:proofErr w:type="spellStart"/>
      <w:r w:rsidRPr="00CA0393">
        <w:rPr>
          <w:color w:val="auto"/>
        </w:rPr>
        <w:t>padat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penduduk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dilihat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dari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adanya</w:t>
      </w:r>
      <w:proofErr w:type="spellEnd"/>
      <w:r w:rsidRPr="00CA0393">
        <w:rPr>
          <w:color w:val="auto"/>
        </w:rPr>
        <w:t xml:space="preserve"> 12 </w:t>
      </w:r>
      <w:proofErr w:type="spellStart"/>
      <w:r w:rsidRPr="00CA0393">
        <w:rPr>
          <w:color w:val="auto"/>
        </w:rPr>
        <w:t>kelurahan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disana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beberapa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universitas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negerti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swasta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seperti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Universitas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Brawijaya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Universitas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lastRenderedPageBreak/>
        <w:t>Negeri</w:t>
      </w:r>
      <w:proofErr w:type="spellEnd"/>
      <w:r w:rsidRPr="00CA0393">
        <w:rPr>
          <w:color w:val="auto"/>
        </w:rPr>
        <w:t xml:space="preserve"> Malang, </w:t>
      </w:r>
      <w:proofErr w:type="spellStart"/>
      <w:r w:rsidRPr="00CA0393">
        <w:rPr>
          <w:color w:val="auto"/>
        </w:rPr>
        <w:t>Universitas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Muhammadiya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kampus</w:t>
      </w:r>
      <w:proofErr w:type="spellEnd"/>
      <w:r w:rsidRPr="00CA0393">
        <w:rPr>
          <w:color w:val="auto"/>
        </w:rPr>
        <w:t xml:space="preserve"> 2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lain </w:t>
      </w:r>
      <w:proofErr w:type="spellStart"/>
      <w:r w:rsidRPr="00CA0393">
        <w:rPr>
          <w:color w:val="auto"/>
        </w:rPr>
        <w:t>sebagainya</w:t>
      </w:r>
      <w:proofErr w:type="spellEnd"/>
      <w:r w:rsidRPr="00CA0393">
        <w:rPr>
          <w:color w:val="auto"/>
        </w:rPr>
        <w:t xml:space="preserve">. </w:t>
      </w:r>
      <w:proofErr w:type="spellStart"/>
      <w:r w:rsidRPr="00CA0393">
        <w:rPr>
          <w:color w:val="auto"/>
        </w:rPr>
        <w:t>Dilihat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dari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lingkungan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kecamatan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tersebut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pastinya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cukup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banyak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kos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atau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tempat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tinggal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sementara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untuk</w:t>
      </w:r>
      <w:proofErr w:type="spellEnd"/>
      <w:r w:rsidRPr="00CA0393">
        <w:rPr>
          <w:color w:val="auto"/>
        </w:rPr>
        <w:t xml:space="preserve"> para </w:t>
      </w:r>
      <w:proofErr w:type="spellStart"/>
      <w:r w:rsidRPr="00CA0393">
        <w:rPr>
          <w:color w:val="auto"/>
        </w:rPr>
        <w:t>mahasiswa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selain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itu</w:t>
      </w:r>
      <w:proofErr w:type="spellEnd"/>
      <w:r w:rsidRPr="00CA0393">
        <w:rPr>
          <w:color w:val="auto"/>
        </w:rPr>
        <w:t xml:space="preserve"> juga </w:t>
      </w:r>
      <w:proofErr w:type="spellStart"/>
      <w:r w:rsidRPr="00CA0393">
        <w:rPr>
          <w:color w:val="auto"/>
        </w:rPr>
        <w:t>banyak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warung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</w:t>
      </w:r>
      <w:proofErr w:type="spellEnd"/>
      <w:r w:rsidRPr="00CA0393">
        <w:rPr>
          <w:color w:val="auto"/>
        </w:rPr>
        <w:t xml:space="preserve">, café, </w:t>
      </w:r>
      <w:proofErr w:type="spellStart"/>
      <w:r w:rsidRPr="00CA0393">
        <w:rPr>
          <w:color w:val="auto"/>
        </w:rPr>
        <w:t>tempat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berbelanja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seperti</w:t>
      </w:r>
      <w:proofErr w:type="spellEnd"/>
      <w:r w:rsidRPr="00CA0393">
        <w:rPr>
          <w:color w:val="auto"/>
        </w:rPr>
        <w:t xml:space="preserve"> mall yang </w:t>
      </w:r>
      <w:proofErr w:type="spellStart"/>
      <w:r w:rsidRPr="00CA0393">
        <w:rPr>
          <w:color w:val="auto"/>
        </w:rPr>
        <w:t>menjajakan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aneka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makanan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minuman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tempat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nongkrong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membuat</w:t>
      </w:r>
      <w:proofErr w:type="spellEnd"/>
      <w:r w:rsidRPr="00CA0393">
        <w:rPr>
          <w:color w:val="auto"/>
        </w:rPr>
        <w:t xml:space="preserve"> para </w:t>
      </w:r>
      <w:proofErr w:type="spellStart"/>
      <w:r w:rsidRPr="00CA0393">
        <w:rPr>
          <w:color w:val="auto"/>
        </w:rPr>
        <w:t>mahasiswa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ingin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mencoba</w:t>
      </w:r>
      <w:proofErr w:type="spellEnd"/>
      <w:r w:rsidRPr="00CA0393">
        <w:rPr>
          <w:color w:val="auto"/>
        </w:rPr>
        <w:t xml:space="preserve">. </w:t>
      </w:r>
      <w:proofErr w:type="spellStart"/>
      <w:r w:rsidRPr="00CA0393">
        <w:rPr>
          <w:color w:val="auto"/>
        </w:rPr>
        <w:t>Kebanyakan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minuman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dijual</w:t>
      </w:r>
      <w:proofErr w:type="spellEnd"/>
      <w:r w:rsidRPr="00CA0393">
        <w:rPr>
          <w:color w:val="auto"/>
        </w:rPr>
        <w:t xml:space="preserve"> di </w:t>
      </w:r>
      <w:proofErr w:type="spellStart"/>
      <w:r w:rsidRPr="00CA0393">
        <w:rPr>
          <w:color w:val="auto"/>
        </w:rPr>
        <w:t>daerah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terdapat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banyak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mahasiswanya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biasanya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lebih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murah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karena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disesuaikan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oleh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uang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saku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mahasiswa</w:t>
      </w:r>
      <w:proofErr w:type="spellEnd"/>
      <w:r w:rsidRPr="00CA0393">
        <w:rPr>
          <w:color w:val="auto"/>
        </w:rPr>
        <w:t xml:space="preserve">. </w:t>
      </w:r>
      <w:proofErr w:type="spellStart"/>
      <w:r w:rsidRPr="00CA0393">
        <w:rPr>
          <w:color w:val="auto"/>
        </w:rPr>
        <w:t>Tetapi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meskipun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banyak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tempat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untuk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mahasiswa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sering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sekali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menyepelekan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tentang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hal-hal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menyebabkan</w:t>
      </w:r>
      <w:proofErr w:type="spellEnd"/>
      <w:r w:rsidRPr="00CA0393">
        <w:rPr>
          <w:color w:val="auto"/>
        </w:rPr>
        <w:t xml:space="preserve"> gastritis. </w:t>
      </w:r>
    </w:p>
    <w:p w:rsidR="00B52686" w:rsidRPr="00CA0393" w:rsidRDefault="00B52686" w:rsidP="00B52686">
      <w:pPr>
        <w:pStyle w:val="Default"/>
        <w:spacing w:line="480" w:lineRule="auto"/>
        <w:ind w:left="360" w:firstLine="420"/>
        <w:jc w:val="both"/>
        <w:rPr>
          <w:color w:val="auto"/>
        </w:rPr>
      </w:pPr>
      <w:proofErr w:type="spellStart"/>
      <w:r w:rsidRPr="00CA0393">
        <w:rPr>
          <w:color w:val="auto"/>
        </w:rPr>
        <w:t>Studi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pendahuluan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telah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dilakukan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pada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tanggal</w:t>
      </w:r>
      <w:proofErr w:type="spellEnd"/>
      <w:r w:rsidRPr="00CA0393">
        <w:rPr>
          <w:color w:val="auto"/>
        </w:rPr>
        <w:t xml:space="preserve"> 1 </w:t>
      </w:r>
      <w:proofErr w:type="spellStart"/>
      <w:r w:rsidRPr="00CA0393">
        <w:rPr>
          <w:color w:val="auto"/>
        </w:rPr>
        <w:t>desember</w:t>
      </w:r>
      <w:proofErr w:type="spellEnd"/>
      <w:r w:rsidRPr="00CA0393">
        <w:rPr>
          <w:color w:val="auto"/>
        </w:rPr>
        <w:t xml:space="preserve"> 2017 </w:t>
      </w:r>
      <w:proofErr w:type="spellStart"/>
      <w:r w:rsidRPr="00CA0393">
        <w:rPr>
          <w:color w:val="auto"/>
        </w:rPr>
        <w:t>terhadap</w:t>
      </w:r>
      <w:proofErr w:type="spellEnd"/>
      <w:r w:rsidRPr="00CA0393">
        <w:rPr>
          <w:color w:val="auto"/>
        </w:rPr>
        <w:t xml:space="preserve"> 2 orang </w:t>
      </w:r>
      <w:proofErr w:type="spellStart"/>
      <w:r w:rsidRPr="00CA0393">
        <w:rPr>
          <w:color w:val="auto"/>
        </w:rPr>
        <w:t>mahasiswa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2 orang </w:t>
      </w:r>
      <w:proofErr w:type="spellStart"/>
      <w:r w:rsidRPr="00CA0393">
        <w:rPr>
          <w:color w:val="auto"/>
        </w:rPr>
        <w:t>mahasiswi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tinggal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kos</w:t>
      </w:r>
      <w:proofErr w:type="spellEnd"/>
      <w:r w:rsidRPr="00CA0393">
        <w:rPr>
          <w:color w:val="auto"/>
        </w:rPr>
        <w:t xml:space="preserve"> di </w:t>
      </w:r>
      <w:proofErr w:type="spellStart"/>
      <w:r w:rsidRPr="00CA0393">
        <w:rPr>
          <w:color w:val="auto"/>
        </w:rPr>
        <w:t>kecamatan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Lowokwaru</w:t>
      </w:r>
      <w:proofErr w:type="spellEnd"/>
      <w:r w:rsidRPr="00CA0393">
        <w:rPr>
          <w:color w:val="auto"/>
        </w:rPr>
        <w:t xml:space="preserve"> Kota Malang, </w:t>
      </w:r>
      <w:proofErr w:type="spellStart"/>
      <w:r w:rsidRPr="00CA0393">
        <w:rPr>
          <w:color w:val="auto"/>
        </w:rPr>
        <w:t>didapatkan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bahwa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mereka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memiliki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gaya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hidup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berpengaruh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terhadap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terjadinya</w:t>
      </w:r>
      <w:proofErr w:type="spellEnd"/>
      <w:r w:rsidRPr="00CA0393">
        <w:rPr>
          <w:color w:val="auto"/>
        </w:rPr>
        <w:t xml:space="preserve"> gastritis </w:t>
      </w:r>
      <w:proofErr w:type="spellStart"/>
      <w:r w:rsidRPr="00CA0393">
        <w:rPr>
          <w:color w:val="auto"/>
        </w:rPr>
        <w:t>seperti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selalu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harus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pedas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jarang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untuk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sarapan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makan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tidak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selalu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waktu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pernah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mengkonsumsi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obat</w:t>
      </w:r>
      <w:proofErr w:type="spellEnd"/>
      <w:r w:rsidRPr="00CA0393">
        <w:rPr>
          <w:color w:val="auto"/>
        </w:rPr>
        <w:t xml:space="preserve"> anti </w:t>
      </w:r>
      <w:proofErr w:type="spellStart"/>
      <w:r w:rsidRPr="00CA0393">
        <w:rPr>
          <w:color w:val="auto"/>
        </w:rPr>
        <w:t>inflamasi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nonsteroid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seperti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asam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mafenamat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tanpa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resep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dari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dokter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pada</w:t>
      </w:r>
      <w:proofErr w:type="spellEnd"/>
      <w:r w:rsidRPr="00CA0393">
        <w:rPr>
          <w:color w:val="auto"/>
        </w:rPr>
        <w:t xml:space="preserve"> 2 </w:t>
      </w:r>
      <w:proofErr w:type="spellStart"/>
      <w:r w:rsidRPr="00CA0393">
        <w:rPr>
          <w:color w:val="auto"/>
        </w:rPr>
        <w:t>mahasiswa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mengatakan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kalau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mereka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merokok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minum</w:t>
      </w:r>
      <w:proofErr w:type="spellEnd"/>
      <w:r w:rsidRPr="00CA0393">
        <w:rPr>
          <w:color w:val="auto"/>
        </w:rPr>
        <w:t xml:space="preserve"> kopi,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pernah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minum</w:t>
      </w:r>
      <w:proofErr w:type="spellEnd"/>
      <w:r w:rsidRPr="00CA0393">
        <w:rPr>
          <w:color w:val="auto"/>
        </w:rPr>
        <w:t xml:space="preserve"> - </w:t>
      </w:r>
      <w:proofErr w:type="spellStart"/>
      <w:r w:rsidRPr="00CA0393">
        <w:rPr>
          <w:color w:val="auto"/>
        </w:rPr>
        <w:t>minuman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beralkohol</w:t>
      </w:r>
      <w:proofErr w:type="spellEnd"/>
      <w:r w:rsidRPr="00CA0393">
        <w:rPr>
          <w:color w:val="auto"/>
        </w:rPr>
        <w:t xml:space="preserve">. </w:t>
      </w:r>
      <w:proofErr w:type="spellStart"/>
      <w:r w:rsidRPr="00CA0393">
        <w:rPr>
          <w:color w:val="auto"/>
        </w:rPr>
        <w:t>Selain</w:t>
      </w:r>
      <w:proofErr w:type="spellEnd"/>
      <w:r w:rsidRPr="00CA0393">
        <w:rPr>
          <w:color w:val="auto"/>
        </w:rPr>
        <w:t xml:space="preserve"> </w:t>
      </w:r>
      <w:proofErr w:type="spellStart"/>
      <w:proofErr w:type="gramStart"/>
      <w:r w:rsidRPr="00CA0393">
        <w:rPr>
          <w:color w:val="auto"/>
        </w:rPr>
        <w:t>itu</w:t>
      </w:r>
      <w:proofErr w:type="spellEnd"/>
      <w:r w:rsidRPr="00CA0393">
        <w:rPr>
          <w:color w:val="auto"/>
        </w:rPr>
        <w:t xml:space="preserve">  </w:t>
      </w:r>
      <w:proofErr w:type="spellStart"/>
      <w:r w:rsidRPr="00CA0393">
        <w:rPr>
          <w:color w:val="auto"/>
        </w:rPr>
        <w:t>mereka</w:t>
      </w:r>
      <w:proofErr w:type="spellEnd"/>
      <w:proofErr w:type="gram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mengatakan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bahwa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mereka</w:t>
      </w:r>
      <w:proofErr w:type="spellEnd"/>
      <w:r w:rsidRPr="00CA0393">
        <w:rPr>
          <w:color w:val="auto"/>
        </w:rPr>
        <w:t xml:space="preserve"> juga </w:t>
      </w:r>
      <w:proofErr w:type="spellStart"/>
      <w:r w:rsidRPr="00CA0393">
        <w:rPr>
          <w:color w:val="auto"/>
        </w:rPr>
        <w:t>pernah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mengalami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tanda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gejala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dari</w:t>
      </w:r>
      <w:proofErr w:type="spellEnd"/>
      <w:r w:rsidRPr="00CA0393">
        <w:rPr>
          <w:color w:val="auto"/>
        </w:rPr>
        <w:t xml:space="preserve"> gastritis </w:t>
      </w:r>
      <w:proofErr w:type="spellStart"/>
      <w:r w:rsidRPr="00CA0393">
        <w:rPr>
          <w:color w:val="auto"/>
        </w:rPr>
        <w:t>seperti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nyeri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pada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perut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bagian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kiri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mual</w:t>
      </w:r>
      <w:proofErr w:type="spellEnd"/>
      <w:r w:rsidRPr="00CA0393">
        <w:rPr>
          <w:color w:val="auto"/>
        </w:rPr>
        <w:t xml:space="preserve">, </w:t>
      </w:r>
      <w:proofErr w:type="spellStart"/>
      <w:r w:rsidRPr="00CA0393">
        <w:rPr>
          <w:color w:val="auto"/>
        </w:rPr>
        <w:t>selain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itu</w:t>
      </w:r>
      <w:proofErr w:type="spellEnd"/>
      <w:r w:rsidRPr="00CA0393">
        <w:rPr>
          <w:color w:val="auto"/>
        </w:rPr>
        <w:t xml:space="preserve"> juga </w:t>
      </w:r>
      <w:proofErr w:type="spellStart"/>
      <w:r w:rsidRPr="00CA0393">
        <w:rPr>
          <w:color w:val="auto"/>
        </w:rPr>
        <w:t>mereka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mengkonsumsi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obat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antasida</w:t>
      </w:r>
      <w:proofErr w:type="spellEnd"/>
      <w:r w:rsidRPr="00CA0393">
        <w:rPr>
          <w:color w:val="auto"/>
        </w:rPr>
        <w:t xml:space="preserve"> yang </w:t>
      </w:r>
      <w:proofErr w:type="spellStart"/>
      <w:r w:rsidRPr="00CA0393">
        <w:rPr>
          <w:color w:val="auto"/>
        </w:rPr>
        <w:t>dijual</w:t>
      </w:r>
      <w:proofErr w:type="spellEnd"/>
      <w:r w:rsidRPr="00CA0393">
        <w:rPr>
          <w:color w:val="auto"/>
        </w:rPr>
        <w:t xml:space="preserve"> di </w:t>
      </w:r>
      <w:proofErr w:type="spellStart"/>
      <w:r w:rsidRPr="00CA0393">
        <w:rPr>
          <w:color w:val="auto"/>
        </w:rPr>
        <w:t>pasaran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untuk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meredakan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gejala-gejala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tersebut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apabila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timbul</w:t>
      </w:r>
      <w:proofErr w:type="spellEnd"/>
      <w:r w:rsidRPr="00CA0393">
        <w:rPr>
          <w:color w:val="auto"/>
        </w:rPr>
        <w:t>.</w:t>
      </w:r>
    </w:p>
    <w:p w:rsidR="00B52686" w:rsidRPr="00CA0393" w:rsidRDefault="00B52686" w:rsidP="00B52686">
      <w:pPr>
        <w:pStyle w:val="Default"/>
        <w:spacing w:line="480" w:lineRule="auto"/>
        <w:ind w:left="360" w:firstLine="420"/>
        <w:jc w:val="both"/>
        <w:rPr>
          <w:color w:val="auto"/>
        </w:rPr>
      </w:pPr>
      <w:proofErr w:type="spellStart"/>
      <w:r w:rsidRPr="00CA0393">
        <w:rPr>
          <w:color w:val="auto"/>
        </w:rPr>
        <w:t>Berdasarkan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fenomena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diatas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peneliti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ingin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melihat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pengaruh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dari</w:t>
      </w:r>
      <w:proofErr w:type="spellEnd"/>
      <w:r w:rsidRPr="00CA0393">
        <w:rPr>
          <w:color w:val="auto"/>
        </w:rPr>
        <w:t xml:space="preserve"> </w:t>
      </w:r>
      <w:proofErr w:type="spellStart"/>
      <w:proofErr w:type="gramStart"/>
      <w:r w:rsidRPr="00CA0393">
        <w:rPr>
          <w:color w:val="auto"/>
        </w:rPr>
        <w:t>gaya</w:t>
      </w:r>
      <w:proofErr w:type="spellEnd"/>
      <w:proofErr w:type="gram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hidup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mahasiswa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terhadap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tanda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gejala</w:t>
      </w:r>
      <w:proofErr w:type="spellEnd"/>
      <w:r w:rsidRPr="00CA0393">
        <w:rPr>
          <w:color w:val="auto"/>
        </w:rPr>
        <w:t xml:space="preserve"> gastritis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hal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ini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menjadi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penting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untuk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disikapi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oleh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tenaga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kesehatan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khususnya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perawat</w:t>
      </w:r>
      <w:proofErr w:type="spellEnd"/>
      <w:r w:rsidRPr="00CA0393">
        <w:rPr>
          <w:color w:val="auto"/>
        </w:rPr>
        <w:t xml:space="preserve"> agar </w:t>
      </w:r>
      <w:proofErr w:type="spellStart"/>
      <w:r w:rsidRPr="00CA0393">
        <w:rPr>
          <w:color w:val="auto"/>
        </w:rPr>
        <w:t>dapat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memberikan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lastRenderedPageBreak/>
        <w:t>informasi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kepada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mahasiswa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untuk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mempunyai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gaya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hidup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tetap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sehat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dan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terhindar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dari</w:t>
      </w:r>
      <w:proofErr w:type="spellEnd"/>
      <w:r w:rsidRPr="00CA0393">
        <w:rPr>
          <w:color w:val="auto"/>
        </w:rPr>
        <w:t xml:space="preserve"> </w:t>
      </w:r>
      <w:proofErr w:type="spellStart"/>
      <w:r w:rsidRPr="00CA0393">
        <w:rPr>
          <w:color w:val="auto"/>
        </w:rPr>
        <w:t>penyakit</w:t>
      </w:r>
      <w:proofErr w:type="spellEnd"/>
      <w:r w:rsidRPr="00CA0393">
        <w:rPr>
          <w:color w:val="auto"/>
        </w:rPr>
        <w:t xml:space="preserve"> gastritis.</w:t>
      </w:r>
    </w:p>
    <w:p w:rsidR="00B52686" w:rsidRPr="00CA0393" w:rsidRDefault="00B52686" w:rsidP="00B52686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2686" w:rsidRPr="00CA0393" w:rsidRDefault="00B52686" w:rsidP="00B5268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B52686" w:rsidRPr="00CA0393" w:rsidRDefault="00B52686" w:rsidP="00B52686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gastritis”</w:t>
      </w:r>
    </w:p>
    <w:p w:rsidR="00B52686" w:rsidRPr="00CA0393" w:rsidRDefault="00B52686" w:rsidP="00B52686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2686" w:rsidRPr="00CA0393" w:rsidRDefault="00B52686" w:rsidP="00B5268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B52686" w:rsidRPr="00CA0393" w:rsidRDefault="00B52686" w:rsidP="00B5268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A0393">
        <w:rPr>
          <w:rFonts w:ascii="Times New Roman" w:hAnsi="Times New Roman" w:cs="Times New Roman"/>
          <w:sz w:val="24"/>
          <w:szCs w:val="24"/>
        </w:rPr>
        <w:t>ecamatan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</w:t>
      </w:r>
    </w:p>
    <w:p w:rsidR="00B52686" w:rsidRPr="00CA0393" w:rsidRDefault="00B52686" w:rsidP="00B5268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86" w:rsidRPr="00CA0393" w:rsidRDefault="00B52686" w:rsidP="00B5268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B52686" w:rsidRPr="00CA0393" w:rsidRDefault="00B52686" w:rsidP="00B5268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MANFAAT PRAKTIS</w:t>
      </w:r>
    </w:p>
    <w:p w:rsidR="00B52686" w:rsidRPr="00CA0393" w:rsidRDefault="00B52686" w:rsidP="00B5268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kos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B52686" w:rsidRPr="00CA0393" w:rsidRDefault="00B52686" w:rsidP="00B5268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MANFAAT AKADEMIS</w:t>
      </w:r>
    </w:p>
    <w:p w:rsidR="00B52686" w:rsidRPr="00CA0393" w:rsidRDefault="00B52686" w:rsidP="00B5268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B52686" w:rsidRPr="00CA0393" w:rsidRDefault="00B52686" w:rsidP="00B5268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pegetahuan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penigkatan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gastritis.</w:t>
      </w:r>
    </w:p>
    <w:p w:rsidR="00B52686" w:rsidRPr="00CA0393" w:rsidRDefault="00B52686" w:rsidP="00B5268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2686" w:rsidRPr="00CA0393" w:rsidRDefault="00B52686" w:rsidP="00B5268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B52686" w:rsidRPr="00CA0393" w:rsidRDefault="00B52686" w:rsidP="00B5268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metoded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B52686" w:rsidRPr="00CA0393" w:rsidRDefault="00B52686" w:rsidP="00B5268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86" w:rsidRPr="00CA0393" w:rsidRDefault="00B52686" w:rsidP="00B526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6" w:rsidRPr="00CA0393" w:rsidRDefault="00B52686" w:rsidP="00B52686">
      <w:pPr>
        <w:tabs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153" w:rsidRDefault="00A75153"/>
    <w:sectPr w:rsidR="00A75153" w:rsidSect="00B52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7A" w:rsidRDefault="00442A7A" w:rsidP="00B52686">
      <w:pPr>
        <w:spacing w:after="0" w:line="240" w:lineRule="auto"/>
      </w:pPr>
      <w:r>
        <w:separator/>
      </w:r>
    </w:p>
  </w:endnote>
  <w:endnote w:type="continuationSeparator" w:id="0">
    <w:p w:rsidR="00442A7A" w:rsidRDefault="00442A7A" w:rsidP="00B5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86" w:rsidRDefault="00B52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86" w:rsidRDefault="00B526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86" w:rsidRDefault="00B52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7A" w:rsidRDefault="00442A7A" w:rsidP="00B52686">
      <w:pPr>
        <w:spacing w:after="0" w:line="240" w:lineRule="auto"/>
      </w:pPr>
      <w:r>
        <w:separator/>
      </w:r>
    </w:p>
  </w:footnote>
  <w:footnote w:type="continuationSeparator" w:id="0">
    <w:p w:rsidR="00442A7A" w:rsidRDefault="00442A7A" w:rsidP="00B5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86" w:rsidRDefault="00B52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3364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2686" w:rsidRDefault="00B52686">
        <w:pPr>
          <w:pStyle w:val="Header"/>
          <w:jc w:val="right"/>
        </w:pPr>
        <w:r w:rsidRPr="00B52686">
          <w:rPr>
            <w:rFonts w:ascii="Times New Roman" w:hAnsi="Times New Roman" w:cs="Times New Roman"/>
            <w:sz w:val="24"/>
          </w:rPr>
          <w:fldChar w:fldCharType="begin"/>
        </w:r>
        <w:r w:rsidRPr="00B5268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5268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 w:rsidRPr="00B5268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52686" w:rsidRDefault="00B526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86" w:rsidRDefault="00B52686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91D"/>
    <w:multiLevelType w:val="multilevel"/>
    <w:tmpl w:val="6C5EE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A92510"/>
    <w:multiLevelType w:val="hybridMultilevel"/>
    <w:tmpl w:val="9F4EF080"/>
    <w:lvl w:ilvl="0" w:tplc="5B380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86"/>
    <w:rsid w:val="00442A7A"/>
    <w:rsid w:val="00A75153"/>
    <w:rsid w:val="00B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99207-49C8-4E63-9599-BD4C09E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686"/>
    <w:rPr>
      <w:color w:val="0000FF"/>
      <w:u w:val="single"/>
    </w:rPr>
  </w:style>
  <w:style w:type="paragraph" w:customStyle="1" w:styleId="Default">
    <w:name w:val="Default"/>
    <w:rsid w:val="00B52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2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86"/>
  </w:style>
  <w:style w:type="paragraph" w:styleId="Footer">
    <w:name w:val="footer"/>
    <w:basedOn w:val="Normal"/>
    <w:link w:val="FooterChar"/>
    <w:uiPriority w:val="99"/>
    <w:unhideWhenUsed/>
    <w:rsid w:val="00B52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yamalang.tribunnews.com/tag/kota-mala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uryamalang.tribunnews.com/tag/kota-mala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2018-08-01T07:43:00Z</dcterms:created>
  <dcterms:modified xsi:type="dcterms:W3CDTF">2018-08-01T07:45:00Z</dcterms:modified>
</cp:coreProperties>
</file>