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BB" w:rsidRPr="00147B8F" w:rsidRDefault="008934BB" w:rsidP="008934BB">
      <w:pPr>
        <w:spacing w:line="480" w:lineRule="auto"/>
        <w:jc w:val="center"/>
        <w:rPr>
          <w:rFonts w:ascii="Times New Roman" w:hAnsi="Times New Roman" w:cs="Times New Roman"/>
          <w:b/>
          <w:sz w:val="24"/>
          <w:szCs w:val="24"/>
        </w:rPr>
      </w:pPr>
      <w:r w:rsidRPr="00147B8F">
        <w:rPr>
          <w:rFonts w:ascii="Times New Roman" w:hAnsi="Times New Roman" w:cs="Times New Roman"/>
          <w:b/>
          <w:sz w:val="24"/>
          <w:szCs w:val="24"/>
        </w:rPr>
        <w:t>BAB III</w:t>
      </w:r>
    </w:p>
    <w:p w:rsidR="008934BB" w:rsidRDefault="008934BB" w:rsidP="008934BB">
      <w:pPr>
        <w:spacing w:line="480" w:lineRule="auto"/>
        <w:jc w:val="center"/>
        <w:rPr>
          <w:rFonts w:ascii="Times New Roman" w:hAnsi="Times New Roman" w:cs="Times New Roman"/>
          <w:b/>
          <w:sz w:val="24"/>
          <w:szCs w:val="24"/>
        </w:rPr>
      </w:pPr>
      <w:r w:rsidRPr="00147B8F">
        <w:rPr>
          <w:rFonts w:ascii="Times New Roman" w:hAnsi="Times New Roman" w:cs="Times New Roman"/>
          <w:b/>
          <w:sz w:val="24"/>
          <w:szCs w:val="24"/>
        </w:rPr>
        <w:t>METODE PENELITIAN</w:t>
      </w:r>
    </w:p>
    <w:p w:rsidR="008934BB" w:rsidRDefault="008934BB" w:rsidP="008934BB">
      <w:pPr>
        <w:spacing w:line="480" w:lineRule="auto"/>
        <w:jc w:val="center"/>
        <w:rPr>
          <w:rFonts w:ascii="Times New Roman" w:hAnsi="Times New Roman" w:cs="Times New Roman"/>
          <w:b/>
          <w:sz w:val="24"/>
          <w:szCs w:val="24"/>
        </w:rPr>
      </w:pPr>
    </w:p>
    <w:p w:rsidR="008934BB" w:rsidRPr="00851E62" w:rsidRDefault="008934BB" w:rsidP="008934BB">
      <w:pPr>
        <w:spacing w:line="480" w:lineRule="auto"/>
        <w:rPr>
          <w:rFonts w:ascii="Times New Roman" w:hAnsi="Times New Roman" w:cs="Times New Roman"/>
          <w:b/>
          <w:sz w:val="24"/>
          <w:szCs w:val="24"/>
        </w:rPr>
      </w:pPr>
      <w:r w:rsidRPr="00F94E61">
        <w:rPr>
          <w:rFonts w:ascii="Times New Roman" w:hAnsi="Times New Roman" w:cs="Times New Roman"/>
          <w:b/>
          <w:sz w:val="24"/>
          <w:szCs w:val="24"/>
        </w:rPr>
        <w:t>3.1 Desain Penelitian</w:t>
      </w:r>
    </w:p>
    <w:p w:rsidR="008934BB" w:rsidRPr="00F24839" w:rsidRDefault="008934BB" w:rsidP="008934BB">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Rancangan atau desain penelitian adalah suatu yang sangan penting dalam penelitian yang mungkin pemaksimalan kontrol beberapa faktor yang mempengaruhi suatu hasil. Rancangan penelitian itu adalah catatan yang menjelasakan semua prosedur dari penelitian sejak dari tujuan penelitian sendiri bertujuan agar peneliti sejak dari tujuan penelitian sendiri bertujuan agar penelitian bisa dijalankan dengan lancar. </w:t>
      </w:r>
    </w:p>
    <w:p w:rsidR="008934BB" w:rsidRDefault="008934BB" w:rsidP="008934BB">
      <w:pPr>
        <w:spacing w:line="480" w:lineRule="auto"/>
        <w:jc w:val="both"/>
        <w:rPr>
          <w:rFonts w:ascii="Times New Roman" w:hAnsi="Times New Roman" w:cs="Times New Roman"/>
          <w:sz w:val="24"/>
          <w:szCs w:val="24"/>
        </w:rPr>
      </w:pPr>
      <w:r>
        <w:rPr>
          <w:rFonts w:ascii="Times New Roman" w:hAnsi="Times New Roman" w:cs="Times New Roman"/>
          <w:sz w:val="24"/>
          <w:szCs w:val="24"/>
        </w:rPr>
        <w:tab/>
        <w:t>Desain penelitian ini menggunakan desain penelitian yang bersifat deskriptif. Metode penelitian deskriptif adalah suatu metode yang dilakukan dengan tujuan utama untuk membuat gambaran tentang suatu keadaan secara objektif. Penelitian ini dilakukan dengan menempuh langkah-langkah pengumpulan data, klasifikasi, pengolahan, membuat kesimpulan dan laporan (Setiadi,2007)</w:t>
      </w:r>
    </w:p>
    <w:p w:rsidR="008934BB" w:rsidRDefault="008934BB" w:rsidP="008934B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Jenis penelitian yang digunakan pada penelitian ini adalah jenis studi kasus. Studi kasus merupakan rancangan penelitian yang mencakup pengkajian satu unit penelitian secara intensif misalnya satu klien, keluarga, komunitas, atau institusi. Meskipun jumlah subjek cenderung sedikit namun jumlah variable yang diteliti </w:t>
      </w:r>
      <w:r>
        <w:rPr>
          <w:rFonts w:ascii="Times New Roman" w:hAnsi="Times New Roman" w:cs="Times New Roman"/>
          <w:sz w:val="24"/>
          <w:szCs w:val="24"/>
        </w:rPr>
        <w:lastRenderedPageBreak/>
        <w:t>sangat luas. Oleh karena itu, sangat penting untuk mengetahui semua variable yang berhubungan dengan masalah penelitian (Nursalam, 2008).</w:t>
      </w:r>
    </w:p>
    <w:p w:rsidR="008934BB" w:rsidRDefault="008934BB" w:rsidP="008934B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Studi kasus dilaksanakan dengan cara meneliti suatu permasalahan melalui suatu kasus yang terdiri dari unit tunggal. Unit tunggal disini dapat berarti satu orang, kelompok penduduk yang terkena suatu masalah misalnya keracunan atau kelompok masyarakat disuatu daerah. Unit yang menjadi masalah tersebut secara mendalam dianalisa baik dari segi yang berhubungan dengan kasusnya sendiri, </w:t>
      </w:r>
      <w:r w:rsidRPr="000110AE">
        <w:rPr>
          <w:rFonts w:ascii="Times New Roman" w:hAnsi="Times New Roman" w:cs="Times New Roman"/>
          <w:sz w:val="24"/>
          <w:szCs w:val="24"/>
        </w:rPr>
        <w:t>faktor risiko,</w:t>
      </w:r>
      <w:r>
        <w:rPr>
          <w:rFonts w:ascii="Times New Roman" w:hAnsi="Times New Roman" w:cs="Times New Roman"/>
          <w:sz w:val="24"/>
          <w:szCs w:val="24"/>
        </w:rPr>
        <w:t xml:space="preserve"> yang mempengaruhi, kejadian yang berhubungan dengan kasus maupun tindakan dan reaksi dari kasus terhadap suatu perlakuan atau pemaparan tertentu (Setiadi, 2007).</w:t>
      </w:r>
    </w:p>
    <w:p w:rsidR="008934BB" w:rsidRDefault="008934BB" w:rsidP="008934B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desain penelitian yang digunakan adalah studi kasus observasional yang bertujuan untuk mengetahui </w:t>
      </w:r>
      <w:r w:rsidRPr="00F94E61">
        <w:rPr>
          <w:rFonts w:ascii="Times New Roman" w:hAnsi="Times New Roman" w:cs="Times New Roman"/>
          <w:sz w:val="24"/>
          <w:szCs w:val="24"/>
        </w:rPr>
        <w:t xml:space="preserve">Faktor-faktor yang dapat menyebabkan risiko terjadinya Infeksi Saluran Kemih pada pasien yang terpasang kateter di </w:t>
      </w:r>
      <w:r w:rsidRPr="00C84114">
        <w:rPr>
          <w:rFonts w:ascii="Times New Roman" w:hAnsi="Times New Roman" w:cs="Times New Roman"/>
          <w:sz w:val="24"/>
          <w:szCs w:val="24"/>
        </w:rPr>
        <w:t>RUMAH SAKIT TK.II dr.SOEPRAOEN</w:t>
      </w:r>
      <w:r>
        <w:rPr>
          <w:rFonts w:ascii="Times New Roman" w:hAnsi="Times New Roman" w:cs="Times New Roman"/>
          <w:sz w:val="24"/>
          <w:szCs w:val="24"/>
        </w:rPr>
        <w:t xml:space="preserve"> Malang </w:t>
      </w:r>
    </w:p>
    <w:p w:rsidR="008934BB" w:rsidRPr="00F24839" w:rsidRDefault="008934BB" w:rsidP="008934BB">
      <w:pPr>
        <w:spacing w:line="480" w:lineRule="auto"/>
        <w:ind w:firstLine="720"/>
        <w:jc w:val="both"/>
        <w:rPr>
          <w:rFonts w:ascii="Times New Roman" w:hAnsi="Times New Roman" w:cs="Times New Roman"/>
          <w:b/>
          <w:sz w:val="24"/>
          <w:szCs w:val="24"/>
        </w:rPr>
      </w:pPr>
    </w:p>
    <w:p w:rsidR="008934BB" w:rsidRPr="00F24839" w:rsidRDefault="008934BB" w:rsidP="008934BB">
      <w:pPr>
        <w:spacing w:line="480" w:lineRule="auto"/>
        <w:jc w:val="both"/>
        <w:rPr>
          <w:rFonts w:ascii="Times New Roman" w:hAnsi="Times New Roman" w:cs="Times New Roman"/>
          <w:b/>
          <w:sz w:val="24"/>
          <w:szCs w:val="24"/>
        </w:rPr>
      </w:pPr>
      <w:r w:rsidRPr="00F24839">
        <w:rPr>
          <w:rFonts w:ascii="Times New Roman" w:hAnsi="Times New Roman" w:cs="Times New Roman"/>
          <w:b/>
          <w:sz w:val="24"/>
          <w:szCs w:val="24"/>
        </w:rPr>
        <w:t xml:space="preserve">3.2 Subjek Penelitian </w:t>
      </w:r>
    </w:p>
    <w:p w:rsidR="008934BB" w:rsidRDefault="008934BB" w:rsidP="008934B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Subjek penelitian merupakan sesuatu yang sangat penting kesusukannya dalam penelitian, subjek penelitian harus ditata sebelum peneliti siap untuk mengumpulkan data (Arikunto,2007). Subjek dari penelitian ini adalah 2 pasien yang terpasang kateter </w:t>
      </w:r>
      <w:r w:rsidRPr="00F94E61">
        <w:rPr>
          <w:rFonts w:ascii="Times New Roman" w:hAnsi="Times New Roman" w:cs="Times New Roman"/>
          <w:sz w:val="24"/>
          <w:szCs w:val="24"/>
        </w:rPr>
        <w:t xml:space="preserve">di </w:t>
      </w:r>
      <w:r w:rsidRPr="00C84114">
        <w:rPr>
          <w:rFonts w:ascii="Times New Roman" w:hAnsi="Times New Roman" w:cs="Times New Roman"/>
          <w:sz w:val="24"/>
          <w:szCs w:val="24"/>
        </w:rPr>
        <w:t>RUMAH SAKIT TK.II dr.SOEPRAOEN</w:t>
      </w:r>
      <w:r>
        <w:rPr>
          <w:rFonts w:ascii="Times New Roman" w:hAnsi="Times New Roman" w:cs="Times New Roman"/>
          <w:sz w:val="24"/>
          <w:szCs w:val="24"/>
        </w:rPr>
        <w:t xml:space="preserve"> Malang yang memenuhi kriteria sesuai karakteristik berikut.</w:t>
      </w:r>
    </w:p>
    <w:p w:rsidR="008934BB" w:rsidRPr="000227B3" w:rsidRDefault="008934BB" w:rsidP="00BC6513">
      <w:pPr>
        <w:spacing w:line="480" w:lineRule="auto"/>
        <w:jc w:val="both"/>
        <w:rPr>
          <w:rFonts w:ascii="Times New Roman" w:hAnsi="Times New Roman" w:cs="Times New Roman"/>
          <w:b/>
          <w:sz w:val="24"/>
          <w:szCs w:val="24"/>
        </w:rPr>
      </w:pPr>
      <w:r w:rsidRPr="000227B3">
        <w:rPr>
          <w:rFonts w:ascii="Times New Roman" w:hAnsi="Times New Roman" w:cs="Times New Roman"/>
          <w:b/>
          <w:sz w:val="24"/>
          <w:szCs w:val="24"/>
        </w:rPr>
        <w:lastRenderedPageBreak/>
        <w:t>3.2.1 Karakteristik subjek penelitian</w:t>
      </w:r>
    </w:p>
    <w:p w:rsidR="008934BB" w:rsidRDefault="008934BB" w:rsidP="008934BB">
      <w:pPr>
        <w:spacing w:line="480" w:lineRule="auto"/>
        <w:jc w:val="both"/>
        <w:rPr>
          <w:rFonts w:ascii="Times New Roman" w:hAnsi="Times New Roman" w:cs="Times New Roman"/>
          <w:sz w:val="24"/>
          <w:szCs w:val="24"/>
        </w:rPr>
      </w:pPr>
      <w:r>
        <w:rPr>
          <w:rFonts w:ascii="Times New Roman" w:hAnsi="Times New Roman" w:cs="Times New Roman"/>
          <w:sz w:val="24"/>
          <w:szCs w:val="24"/>
        </w:rPr>
        <w:t>Subjek yang diteliti memenuhi kriteria sebagai berikut:</w:t>
      </w:r>
    </w:p>
    <w:p w:rsidR="008934BB" w:rsidRDefault="008934BB" w:rsidP="008934BB">
      <w:pPr>
        <w:numPr>
          <w:ilvl w:val="0"/>
          <w:numId w:val="1"/>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Pasien berjenis kelamin perempuan</w:t>
      </w:r>
    </w:p>
    <w:p w:rsidR="00BA0980" w:rsidRDefault="00BA0980" w:rsidP="008934BB">
      <w:pPr>
        <w:numPr>
          <w:ilvl w:val="0"/>
          <w:numId w:val="1"/>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Pasien berusia diatas 20 tahun</w:t>
      </w:r>
    </w:p>
    <w:p w:rsidR="008934BB" w:rsidRPr="00732E84" w:rsidRDefault="008934BB" w:rsidP="008934BB">
      <w:pPr>
        <w:numPr>
          <w:ilvl w:val="0"/>
          <w:numId w:val="1"/>
        </w:numPr>
        <w:spacing w:line="480" w:lineRule="auto"/>
        <w:contextualSpacing/>
        <w:jc w:val="both"/>
        <w:rPr>
          <w:rFonts w:ascii="Times New Roman" w:hAnsi="Times New Roman" w:cs="Times New Roman"/>
          <w:sz w:val="24"/>
          <w:szCs w:val="24"/>
        </w:rPr>
      </w:pPr>
      <w:r w:rsidRPr="00732E84">
        <w:rPr>
          <w:rFonts w:ascii="Times New Roman" w:hAnsi="Times New Roman" w:cs="Times New Roman"/>
          <w:sz w:val="24"/>
          <w:szCs w:val="24"/>
        </w:rPr>
        <w:t>Pasien rawat inap yang dilakukan tindakan kateterisasi</w:t>
      </w:r>
    </w:p>
    <w:p w:rsidR="008934BB" w:rsidRDefault="008934BB" w:rsidP="008934BB">
      <w:pPr>
        <w:numPr>
          <w:ilvl w:val="0"/>
          <w:numId w:val="1"/>
        </w:numPr>
        <w:spacing w:line="480" w:lineRule="auto"/>
        <w:contextualSpacing/>
        <w:jc w:val="both"/>
        <w:rPr>
          <w:rFonts w:ascii="Times New Roman" w:hAnsi="Times New Roman" w:cs="Times New Roman"/>
          <w:sz w:val="24"/>
          <w:szCs w:val="24"/>
        </w:rPr>
      </w:pPr>
      <w:r w:rsidRPr="00732E84">
        <w:rPr>
          <w:rFonts w:ascii="Times New Roman" w:hAnsi="Times New Roman" w:cs="Times New Roman"/>
          <w:sz w:val="24"/>
          <w:szCs w:val="24"/>
        </w:rPr>
        <w:t xml:space="preserve">Pasien </w:t>
      </w:r>
      <w:r w:rsidR="00167E77">
        <w:rPr>
          <w:rFonts w:ascii="Times New Roman" w:hAnsi="Times New Roman" w:cs="Times New Roman"/>
          <w:sz w:val="24"/>
          <w:szCs w:val="24"/>
        </w:rPr>
        <w:t>baru yang diindikasikan terpasang kateter lebih dari</w:t>
      </w:r>
      <w:r>
        <w:rPr>
          <w:rFonts w:ascii="Times New Roman" w:hAnsi="Times New Roman" w:cs="Times New Roman"/>
          <w:sz w:val="24"/>
          <w:szCs w:val="24"/>
        </w:rPr>
        <w:t xml:space="preserve"> 3x24 jam</w:t>
      </w:r>
    </w:p>
    <w:p w:rsidR="006F3460" w:rsidRPr="00732E84" w:rsidRDefault="006F3460" w:rsidP="008934BB">
      <w:pPr>
        <w:numPr>
          <w:ilvl w:val="0"/>
          <w:numId w:val="1"/>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Pasien yang dilakukan perawatan kateter oleh perawat</w:t>
      </w:r>
    </w:p>
    <w:p w:rsidR="008934BB" w:rsidRPr="00732E84" w:rsidRDefault="008934BB" w:rsidP="008934BB">
      <w:pPr>
        <w:numPr>
          <w:ilvl w:val="0"/>
          <w:numId w:val="1"/>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Pasien tidak mengalami </w:t>
      </w:r>
      <w:r w:rsidR="00167E77">
        <w:rPr>
          <w:rFonts w:ascii="Times New Roman" w:hAnsi="Times New Roman" w:cs="Times New Roman"/>
          <w:sz w:val="24"/>
          <w:szCs w:val="24"/>
        </w:rPr>
        <w:t>gangguan</w:t>
      </w:r>
      <w:r>
        <w:rPr>
          <w:rFonts w:ascii="Times New Roman" w:hAnsi="Times New Roman" w:cs="Times New Roman"/>
          <w:sz w:val="24"/>
          <w:szCs w:val="24"/>
        </w:rPr>
        <w:t xml:space="preserve"> ginjal </w:t>
      </w:r>
    </w:p>
    <w:p w:rsidR="008934BB" w:rsidRDefault="008934BB" w:rsidP="008934BB">
      <w:pPr>
        <w:numPr>
          <w:ilvl w:val="0"/>
          <w:numId w:val="1"/>
        </w:numPr>
        <w:spacing w:line="480" w:lineRule="auto"/>
        <w:contextualSpacing/>
        <w:jc w:val="both"/>
        <w:rPr>
          <w:rFonts w:ascii="Times New Roman" w:hAnsi="Times New Roman" w:cs="Times New Roman"/>
          <w:sz w:val="24"/>
          <w:szCs w:val="24"/>
        </w:rPr>
      </w:pPr>
      <w:r w:rsidRPr="00732E84">
        <w:rPr>
          <w:rFonts w:ascii="Times New Roman" w:hAnsi="Times New Roman" w:cs="Times New Roman"/>
          <w:sz w:val="24"/>
          <w:szCs w:val="24"/>
        </w:rPr>
        <w:t>Bersedia menjadi responden dan menandatangani inform consent</w:t>
      </w:r>
    </w:p>
    <w:p w:rsidR="008934BB" w:rsidRPr="00732E84" w:rsidRDefault="008934BB" w:rsidP="008934BB">
      <w:pPr>
        <w:spacing w:line="480" w:lineRule="auto"/>
        <w:contextualSpacing/>
        <w:jc w:val="both"/>
        <w:rPr>
          <w:rFonts w:ascii="Times New Roman" w:hAnsi="Times New Roman" w:cs="Times New Roman"/>
          <w:sz w:val="24"/>
          <w:szCs w:val="24"/>
        </w:rPr>
      </w:pPr>
    </w:p>
    <w:p w:rsidR="008934BB" w:rsidRPr="00F24839" w:rsidRDefault="008934BB" w:rsidP="008934BB">
      <w:pPr>
        <w:spacing w:line="480" w:lineRule="auto"/>
        <w:rPr>
          <w:rFonts w:ascii="Times New Roman" w:hAnsi="Times New Roman" w:cs="Times New Roman"/>
          <w:b/>
          <w:sz w:val="24"/>
          <w:szCs w:val="24"/>
        </w:rPr>
      </w:pPr>
      <w:r w:rsidRPr="00F24839">
        <w:rPr>
          <w:rFonts w:ascii="Times New Roman" w:hAnsi="Times New Roman" w:cs="Times New Roman"/>
          <w:b/>
          <w:sz w:val="24"/>
          <w:szCs w:val="24"/>
        </w:rPr>
        <w:t>3.3 Fokus studi</w:t>
      </w:r>
      <w:r w:rsidRPr="00F24839">
        <w:rPr>
          <w:rFonts w:ascii="Times New Roman" w:hAnsi="Times New Roman" w:cs="Times New Roman"/>
          <w:b/>
          <w:sz w:val="24"/>
          <w:szCs w:val="24"/>
        </w:rPr>
        <w:tab/>
      </w:r>
    </w:p>
    <w:p w:rsidR="008934BB" w:rsidRDefault="008934BB" w:rsidP="008934B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Fokus studi identik dengan variable penelitian, atau apa yang menjadi titik perhatian suatu penelitian (Arikunto,2007). Fokus studi pada penelitian ini adalah faktor-faktor yang dapat menyebabkan risiko terjadinya infeksi saluran kemih pada pasien terpasang kateter di </w:t>
      </w:r>
      <w:r w:rsidRPr="00C84114">
        <w:rPr>
          <w:rFonts w:ascii="Times New Roman" w:hAnsi="Times New Roman" w:cs="Times New Roman"/>
          <w:sz w:val="24"/>
          <w:szCs w:val="24"/>
        </w:rPr>
        <w:t>RUMAH SAKIT TK.II dr.SOEPRAOEN</w:t>
      </w:r>
      <w:r>
        <w:rPr>
          <w:rFonts w:ascii="Times New Roman" w:hAnsi="Times New Roman" w:cs="Times New Roman"/>
          <w:sz w:val="24"/>
          <w:szCs w:val="24"/>
        </w:rPr>
        <w:t xml:space="preserve"> Malang </w:t>
      </w:r>
    </w:p>
    <w:p w:rsidR="008934BB" w:rsidRPr="00851E62" w:rsidRDefault="008934BB" w:rsidP="008934BB">
      <w:pPr>
        <w:spacing w:line="480" w:lineRule="auto"/>
        <w:jc w:val="both"/>
        <w:rPr>
          <w:rFonts w:ascii="Times New Roman" w:hAnsi="Times New Roman" w:cs="Times New Roman"/>
          <w:sz w:val="24"/>
          <w:szCs w:val="24"/>
        </w:rPr>
      </w:pPr>
    </w:p>
    <w:p w:rsidR="008934BB" w:rsidRPr="00851E62" w:rsidRDefault="008934BB" w:rsidP="008934BB">
      <w:pPr>
        <w:spacing w:line="480" w:lineRule="auto"/>
        <w:rPr>
          <w:rFonts w:ascii="Times New Roman" w:hAnsi="Times New Roman" w:cs="Times New Roman"/>
          <w:b/>
          <w:sz w:val="24"/>
          <w:szCs w:val="24"/>
        </w:rPr>
      </w:pPr>
      <w:r w:rsidRPr="00851E62">
        <w:rPr>
          <w:rFonts w:ascii="Times New Roman" w:hAnsi="Times New Roman" w:cs="Times New Roman"/>
          <w:b/>
          <w:sz w:val="24"/>
          <w:szCs w:val="24"/>
        </w:rPr>
        <w:t>3.4 Definisi Operasional</w:t>
      </w:r>
    </w:p>
    <w:p w:rsidR="008934BB" w:rsidRDefault="008934BB" w:rsidP="008934BB">
      <w:pPr>
        <w:spacing w:line="480" w:lineRule="auto"/>
        <w:ind w:firstLine="720"/>
        <w:jc w:val="both"/>
        <w:rPr>
          <w:rFonts w:ascii="Times New Roman" w:hAnsi="Times New Roman" w:cs="Times New Roman"/>
          <w:sz w:val="24"/>
          <w:szCs w:val="24"/>
        </w:rPr>
      </w:pPr>
      <w:r w:rsidRPr="002D3007">
        <w:rPr>
          <w:rFonts w:ascii="Times New Roman" w:hAnsi="Times New Roman" w:cs="Times New Roman"/>
          <w:sz w:val="24"/>
          <w:szCs w:val="24"/>
        </w:rPr>
        <w:t xml:space="preserve">Definisi operasional adalah unsur penelitian yang menjelaskan bagaimana caranya menentukan variable dan mengukur suatu variable, sehingga definisi operasional ini merupakan suatu informasi ilmiah yang akan membantu peneliti lain </w:t>
      </w:r>
      <w:r w:rsidRPr="002D3007">
        <w:rPr>
          <w:rFonts w:ascii="Times New Roman" w:hAnsi="Times New Roman" w:cs="Times New Roman"/>
          <w:sz w:val="24"/>
          <w:szCs w:val="24"/>
        </w:rPr>
        <w:lastRenderedPageBreak/>
        <w:t>yang ingin menggunakan variable yang sama. Definisi operasional merupakan penjelasan semua variable dan istilah yang akan digunakan dalam penelitian secara operasional sehingga akhirnya mempermudah pembaca dalam mengartikan makna penelitian (Setiadi, 2013).</w:t>
      </w:r>
    </w:p>
    <w:p w:rsidR="00BC6513" w:rsidRPr="002D3007" w:rsidRDefault="00BC6513" w:rsidP="00BC6513">
      <w:pPr>
        <w:spacing w:line="480" w:lineRule="auto"/>
        <w:jc w:val="both"/>
        <w:rPr>
          <w:rFonts w:ascii="Times New Roman" w:hAnsi="Times New Roman" w:cs="Times New Roman"/>
          <w:sz w:val="24"/>
          <w:szCs w:val="24"/>
        </w:rPr>
      </w:pPr>
      <w:r>
        <w:rPr>
          <w:rFonts w:ascii="Times New Roman" w:hAnsi="Times New Roman" w:cs="Times New Roman"/>
          <w:sz w:val="24"/>
          <w:szCs w:val="24"/>
        </w:rPr>
        <w:t>Tabel 3.1 Definisi Operasional</w:t>
      </w:r>
    </w:p>
    <w:tbl>
      <w:tblPr>
        <w:tblStyle w:val="TableGrid"/>
        <w:tblW w:w="8767" w:type="dxa"/>
        <w:tblLook w:val="04A0" w:firstRow="1" w:lastRow="0" w:firstColumn="1" w:lastColumn="0" w:noHBand="0" w:noVBand="1"/>
      </w:tblPr>
      <w:tblGrid>
        <w:gridCol w:w="579"/>
        <w:gridCol w:w="1595"/>
        <w:gridCol w:w="1724"/>
        <w:gridCol w:w="2296"/>
        <w:gridCol w:w="1215"/>
        <w:gridCol w:w="1358"/>
      </w:tblGrid>
      <w:tr w:rsidR="008934BB" w:rsidTr="000D06C9">
        <w:trPr>
          <w:trHeight w:val="1143"/>
        </w:trPr>
        <w:tc>
          <w:tcPr>
            <w:tcW w:w="606" w:type="dxa"/>
          </w:tcPr>
          <w:p w:rsidR="008934BB" w:rsidRDefault="008934BB" w:rsidP="000D06C9">
            <w:pPr>
              <w:ind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1672" w:type="dxa"/>
          </w:tcPr>
          <w:p w:rsidR="008934BB" w:rsidRPr="002D3007" w:rsidRDefault="008934BB" w:rsidP="000D06C9">
            <w:pPr>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Variabel</w:t>
            </w:r>
          </w:p>
        </w:tc>
        <w:tc>
          <w:tcPr>
            <w:tcW w:w="2018" w:type="dxa"/>
          </w:tcPr>
          <w:p w:rsidR="008934BB" w:rsidRDefault="008934BB" w:rsidP="000D06C9">
            <w:pPr>
              <w:ind w:firstLine="0"/>
              <w:jc w:val="center"/>
              <w:rPr>
                <w:rFonts w:ascii="Times New Roman" w:hAnsi="Times New Roman" w:cs="Times New Roman"/>
                <w:sz w:val="24"/>
                <w:szCs w:val="24"/>
              </w:rPr>
            </w:pPr>
            <w:r>
              <w:rPr>
                <w:rFonts w:ascii="Times New Roman" w:hAnsi="Times New Roman" w:cs="Times New Roman"/>
                <w:sz w:val="24"/>
                <w:szCs w:val="24"/>
              </w:rPr>
              <w:t>Definisi Operasional</w:t>
            </w:r>
          </w:p>
        </w:tc>
        <w:tc>
          <w:tcPr>
            <w:tcW w:w="1618" w:type="dxa"/>
          </w:tcPr>
          <w:p w:rsidR="008934BB" w:rsidRDefault="008934BB" w:rsidP="000D06C9">
            <w:pPr>
              <w:ind w:firstLine="0"/>
              <w:jc w:val="center"/>
              <w:rPr>
                <w:rFonts w:ascii="Times New Roman" w:hAnsi="Times New Roman" w:cs="Times New Roman"/>
                <w:sz w:val="24"/>
                <w:szCs w:val="24"/>
              </w:rPr>
            </w:pPr>
            <w:r>
              <w:rPr>
                <w:rFonts w:ascii="Times New Roman" w:hAnsi="Times New Roman" w:cs="Times New Roman"/>
                <w:sz w:val="24"/>
                <w:szCs w:val="24"/>
              </w:rPr>
              <w:t>Parameter</w:t>
            </w:r>
          </w:p>
        </w:tc>
        <w:tc>
          <w:tcPr>
            <w:tcW w:w="1279" w:type="dxa"/>
          </w:tcPr>
          <w:p w:rsidR="008934BB" w:rsidRDefault="008934BB" w:rsidP="000D06C9">
            <w:pPr>
              <w:ind w:firstLine="0"/>
              <w:jc w:val="center"/>
              <w:rPr>
                <w:rFonts w:ascii="Times New Roman" w:hAnsi="Times New Roman" w:cs="Times New Roman"/>
                <w:sz w:val="24"/>
                <w:szCs w:val="24"/>
              </w:rPr>
            </w:pPr>
            <w:r>
              <w:rPr>
                <w:rFonts w:ascii="Times New Roman" w:hAnsi="Times New Roman" w:cs="Times New Roman"/>
                <w:sz w:val="24"/>
                <w:szCs w:val="24"/>
              </w:rPr>
              <w:t xml:space="preserve">Alat </w:t>
            </w:r>
          </w:p>
          <w:p w:rsidR="008934BB" w:rsidRDefault="008934BB" w:rsidP="000D06C9">
            <w:pPr>
              <w:ind w:firstLine="0"/>
              <w:jc w:val="center"/>
              <w:rPr>
                <w:rFonts w:ascii="Times New Roman" w:hAnsi="Times New Roman" w:cs="Times New Roman"/>
                <w:sz w:val="24"/>
                <w:szCs w:val="24"/>
              </w:rPr>
            </w:pPr>
            <w:r>
              <w:rPr>
                <w:rFonts w:ascii="Times New Roman" w:hAnsi="Times New Roman" w:cs="Times New Roman"/>
                <w:sz w:val="24"/>
                <w:szCs w:val="24"/>
              </w:rPr>
              <w:t>Ukur</w:t>
            </w:r>
          </w:p>
        </w:tc>
        <w:tc>
          <w:tcPr>
            <w:tcW w:w="1574" w:type="dxa"/>
          </w:tcPr>
          <w:p w:rsidR="008934BB" w:rsidRDefault="008934BB" w:rsidP="000D06C9">
            <w:pPr>
              <w:ind w:firstLine="0"/>
              <w:jc w:val="center"/>
              <w:rPr>
                <w:rFonts w:ascii="Times New Roman" w:hAnsi="Times New Roman" w:cs="Times New Roman"/>
                <w:sz w:val="24"/>
                <w:szCs w:val="24"/>
              </w:rPr>
            </w:pPr>
            <w:r>
              <w:rPr>
                <w:rFonts w:ascii="Times New Roman" w:hAnsi="Times New Roman" w:cs="Times New Roman"/>
                <w:sz w:val="24"/>
                <w:szCs w:val="24"/>
              </w:rPr>
              <w:t>Skoring</w:t>
            </w:r>
          </w:p>
        </w:tc>
      </w:tr>
      <w:tr w:rsidR="008934BB" w:rsidTr="000D06C9">
        <w:trPr>
          <w:trHeight w:val="562"/>
        </w:trPr>
        <w:tc>
          <w:tcPr>
            <w:tcW w:w="606" w:type="dxa"/>
          </w:tcPr>
          <w:p w:rsidR="008934BB" w:rsidRDefault="008934BB" w:rsidP="000D06C9">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672" w:type="dxa"/>
          </w:tcPr>
          <w:p w:rsidR="008934BB" w:rsidRPr="002D3007" w:rsidRDefault="008934BB" w:rsidP="000D06C9">
            <w:pPr>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Faktor-faktor yang dapat menyebabkan resiko terjadinya infeksi saluran kemih pada pasien terpasang kateter</w:t>
            </w:r>
          </w:p>
        </w:tc>
        <w:tc>
          <w:tcPr>
            <w:tcW w:w="2018" w:type="dxa"/>
          </w:tcPr>
          <w:p w:rsidR="008934BB" w:rsidRPr="00C648E4" w:rsidRDefault="008934BB" w:rsidP="000D06C9">
            <w:pPr>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Beberapa hal meliputi tindakan dan  kondisi pasien terpasang kateter  yang dapat menyebabkan resiko terjadinya infeksi saluran kemih  </w:t>
            </w:r>
          </w:p>
        </w:tc>
        <w:tc>
          <w:tcPr>
            <w:tcW w:w="1618" w:type="dxa"/>
          </w:tcPr>
          <w:p w:rsidR="008934BB" w:rsidRPr="00F45220" w:rsidRDefault="008934BB" w:rsidP="000D06C9">
            <w:pPr>
              <w:ind w:firstLine="0"/>
              <w:jc w:val="both"/>
              <w:rPr>
                <w:rFonts w:ascii="Times New Roman" w:hAnsi="Times New Roman" w:cs="Times New Roman"/>
                <w:sz w:val="24"/>
                <w:szCs w:val="24"/>
                <w:lang w:val="en-US"/>
              </w:rPr>
            </w:pPr>
          </w:p>
          <w:p w:rsidR="00BD0AAE" w:rsidRDefault="00BD0AAE" w:rsidP="000D06C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Prosedur pemasangan kateter</w:t>
            </w:r>
          </w:p>
          <w:p w:rsidR="008934BB" w:rsidRDefault="008934BB" w:rsidP="000D06C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Lama terpasang</w:t>
            </w:r>
          </w:p>
          <w:p w:rsidR="008934BB" w:rsidRDefault="008934BB" w:rsidP="000D06C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Usia</w:t>
            </w:r>
          </w:p>
          <w:p w:rsidR="008934BB" w:rsidRDefault="008934BB" w:rsidP="000D06C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Personal hygiene</w:t>
            </w:r>
          </w:p>
          <w:p w:rsidR="008934BB" w:rsidRDefault="008934BB" w:rsidP="000D06C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Perawatan kateter</w:t>
            </w:r>
          </w:p>
          <w:p w:rsidR="008934BB" w:rsidRPr="00C648E4" w:rsidRDefault="008934BB" w:rsidP="000D06C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Asupan cairan </w:t>
            </w:r>
          </w:p>
        </w:tc>
        <w:tc>
          <w:tcPr>
            <w:tcW w:w="1279" w:type="dxa"/>
          </w:tcPr>
          <w:p w:rsidR="008934BB" w:rsidRPr="00C84114" w:rsidRDefault="008934BB" w:rsidP="000D06C9">
            <w:pPr>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Observasi </w:t>
            </w:r>
          </w:p>
        </w:tc>
        <w:tc>
          <w:tcPr>
            <w:tcW w:w="1574" w:type="dxa"/>
          </w:tcPr>
          <w:p w:rsidR="008934BB" w:rsidRDefault="008934BB" w:rsidP="000D06C9">
            <w:pPr>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Menurut skala Guttman:</w:t>
            </w:r>
          </w:p>
          <w:p w:rsidR="008934BB" w:rsidRDefault="008934BB" w:rsidP="000D06C9">
            <w:pPr>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Bila jawaban “Ya” makanilai: 1.</w:t>
            </w:r>
          </w:p>
          <w:p w:rsidR="008934BB" w:rsidRPr="00C84114" w:rsidRDefault="008934BB" w:rsidP="000D06C9">
            <w:pPr>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Apabila jawaban “Tidak” maka nilai 0.</w:t>
            </w:r>
          </w:p>
        </w:tc>
      </w:tr>
    </w:tbl>
    <w:p w:rsidR="008934BB" w:rsidRDefault="008934BB" w:rsidP="008934BB">
      <w:pPr>
        <w:spacing w:line="480" w:lineRule="auto"/>
        <w:jc w:val="both"/>
        <w:rPr>
          <w:rFonts w:ascii="Times New Roman" w:hAnsi="Times New Roman" w:cs="Times New Roman"/>
          <w:sz w:val="24"/>
          <w:szCs w:val="24"/>
        </w:rPr>
      </w:pPr>
    </w:p>
    <w:p w:rsidR="008934BB" w:rsidRDefault="008934BB" w:rsidP="008934BB">
      <w:pPr>
        <w:spacing w:line="480" w:lineRule="auto"/>
        <w:jc w:val="both"/>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t xml:space="preserve">Tempat &amp; Waktu </w:t>
      </w:r>
    </w:p>
    <w:p w:rsidR="008934BB" w:rsidRPr="00796C10" w:rsidRDefault="008934BB" w:rsidP="00796C10">
      <w:pPr>
        <w:pStyle w:val="ListParagraph"/>
        <w:numPr>
          <w:ilvl w:val="0"/>
          <w:numId w:val="5"/>
        </w:numPr>
        <w:spacing w:line="480" w:lineRule="auto"/>
        <w:jc w:val="both"/>
        <w:rPr>
          <w:rFonts w:ascii="Times New Roman" w:hAnsi="Times New Roman" w:cs="Times New Roman"/>
          <w:sz w:val="24"/>
          <w:szCs w:val="24"/>
        </w:rPr>
      </w:pPr>
      <w:r w:rsidRPr="00796C10">
        <w:rPr>
          <w:rFonts w:ascii="Times New Roman" w:hAnsi="Times New Roman" w:cs="Times New Roman"/>
          <w:sz w:val="24"/>
          <w:szCs w:val="24"/>
        </w:rPr>
        <w:t>Lokasi Penelitian</w:t>
      </w:r>
    </w:p>
    <w:p w:rsidR="008938B2" w:rsidRDefault="008934BB" w:rsidP="008934B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84114">
        <w:rPr>
          <w:rFonts w:ascii="Times New Roman" w:hAnsi="Times New Roman" w:cs="Times New Roman"/>
          <w:sz w:val="24"/>
          <w:szCs w:val="24"/>
        </w:rPr>
        <w:t>Dalam pengambilan penelitian ini, peneliti mengambil data di RUMAH SAKIT TK.II dr.SOEPRAOEN</w:t>
      </w:r>
      <w:r>
        <w:rPr>
          <w:rFonts w:ascii="Times New Roman" w:hAnsi="Times New Roman" w:cs="Times New Roman"/>
          <w:sz w:val="24"/>
          <w:szCs w:val="24"/>
        </w:rPr>
        <w:t xml:space="preserve"> Malang</w:t>
      </w:r>
    </w:p>
    <w:p w:rsidR="00672739" w:rsidRDefault="00672739" w:rsidP="008934BB">
      <w:pPr>
        <w:spacing w:line="480" w:lineRule="auto"/>
        <w:jc w:val="both"/>
        <w:rPr>
          <w:rFonts w:ascii="Times New Roman" w:hAnsi="Times New Roman" w:cs="Times New Roman"/>
          <w:sz w:val="24"/>
          <w:szCs w:val="24"/>
        </w:rPr>
      </w:pPr>
    </w:p>
    <w:p w:rsidR="00672739" w:rsidRDefault="008934BB" w:rsidP="00672739">
      <w:pPr>
        <w:pStyle w:val="ListParagraph"/>
        <w:numPr>
          <w:ilvl w:val="0"/>
          <w:numId w:val="5"/>
        </w:numPr>
        <w:spacing w:line="480" w:lineRule="auto"/>
        <w:jc w:val="both"/>
        <w:rPr>
          <w:rFonts w:ascii="Times New Roman" w:hAnsi="Times New Roman" w:cs="Times New Roman"/>
          <w:sz w:val="24"/>
          <w:szCs w:val="24"/>
        </w:rPr>
      </w:pPr>
      <w:r w:rsidRPr="00796C10">
        <w:rPr>
          <w:rFonts w:ascii="Times New Roman" w:hAnsi="Times New Roman" w:cs="Times New Roman"/>
          <w:sz w:val="24"/>
          <w:szCs w:val="24"/>
        </w:rPr>
        <w:lastRenderedPageBreak/>
        <w:t>Waktu Penelitian</w:t>
      </w:r>
    </w:p>
    <w:p w:rsidR="008934BB" w:rsidRPr="00672739" w:rsidRDefault="008934BB" w:rsidP="00672739">
      <w:pPr>
        <w:spacing w:line="480" w:lineRule="auto"/>
        <w:ind w:left="1080"/>
        <w:jc w:val="both"/>
        <w:rPr>
          <w:rFonts w:ascii="Times New Roman" w:hAnsi="Times New Roman" w:cs="Times New Roman"/>
          <w:sz w:val="24"/>
          <w:szCs w:val="24"/>
        </w:rPr>
      </w:pPr>
      <w:r w:rsidRPr="00672739">
        <w:rPr>
          <w:rFonts w:ascii="Times New Roman" w:hAnsi="Times New Roman" w:cs="Times New Roman"/>
          <w:sz w:val="24"/>
          <w:szCs w:val="24"/>
        </w:rPr>
        <w:t xml:space="preserve">Waktu penelitian dilakukan pada </w:t>
      </w:r>
      <w:r w:rsidR="00B21945">
        <w:rPr>
          <w:rFonts w:ascii="Times New Roman" w:hAnsi="Times New Roman" w:cs="Times New Roman"/>
          <w:sz w:val="24"/>
          <w:szCs w:val="24"/>
        </w:rPr>
        <w:t>2 Mei – 9 Mei</w:t>
      </w:r>
      <w:bookmarkStart w:id="0" w:name="_GoBack"/>
      <w:bookmarkEnd w:id="0"/>
      <w:r w:rsidR="00D8118C" w:rsidRPr="00672739">
        <w:rPr>
          <w:rFonts w:ascii="Times New Roman" w:hAnsi="Times New Roman" w:cs="Times New Roman"/>
          <w:sz w:val="24"/>
          <w:szCs w:val="24"/>
        </w:rPr>
        <w:t xml:space="preserve"> 2018</w:t>
      </w:r>
    </w:p>
    <w:p w:rsidR="008934BB" w:rsidRDefault="008934BB" w:rsidP="008934BB">
      <w:pPr>
        <w:spacing w:line="480" w:lineRule="auto"/>
        <w:jc w:val="both"/>
        <w:rPr>
          <w:rFonts w:ascii="Times New Roman" w:hAnsi="Times New Roman" w:cs="Times New Roman"/>
          <w:b/>
          <w:sz w:val="24"/>
          <w:szCs w:val="24"/>
        </w:rPr>
      </w:pPr>
      <w:r>
        <w:rPr>
          <w:rFonts w:ascii="Times New Roman" w:hAnsi="Times New Roman" w:cs="Times New Roman"/>
          <w:b/>
          <w:sz w:val="24"/>
          <w:szCs w:val="24"/>
        </w:rPr>
        <w:t>3.6</w:t>
      </w:r>
      <w:r>
        <w:rPr>
          <w:rFonts w:ascii="Times New Roman" w:hAnsi="Times New Roman" w:cs="Times New Roman"/>
          <w:b/>
          <w:sz w:val="24"/>
          <w:szCs w:val="24"/>
        </w:rPr>
        <w:tab/>
        <w:t>Teknik Pengumpulan Data</w:t>
      </w:r>
    </w:p>
    <w:p w:rsidR="005473FD" w:rsidRDefault="005473FD" w:rsidP="008934B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Pengumpulan data merupakan kegiatan penelitian untuk mengumpulkan data. Sebelum melakukan pengumpulan data, perlu dilihat alat ukur pengumpulan data agar dapat memperkuat hasil penelitian. Alat ukur pengumpulan data tersebut antara lain dapat berupa kuesioner/angket, observasi, wawancara, atau gabungan ketiganya (Hidayat,2008).</w:t>
      </w:r>
    </w:p>
    <w:p w:rsidR="005473FD" w:rsidRPr="00796C10" w:rsidRDefault="005473FD" w:rsidP="005473FD">
      <w:pPr>
        <w:spacing w:line="480" w:lineRule="auto"/>
        <w:jc w:val="both"/>
        <w:rPr>
          <w:rFonts w:ascii="Times New Roman" w:hAnsi="Times New Roman" w:cs="Times New Roman"/>
          <w:b/>
          <w:sz w:val="24"/>
          <w:szCs w:val="24"/>
        </w:rPr>
      </w:pPr>
      <w:r w:rsidRPr="00796C10">
        <w:rPr>
          <w:rFonts w:ascii="Times New Roman" w:hAnsi="Times New Roman" w:cs="Times New Roman"/>
          <w:b/>
          <w:sz w:val="24"/>
          <w:szCs w:val="24"/>
        </w:rPr>
        <w:t>3.6.1 Metode Pengumpulan Data</w:t>
      </w:r>
    </w:p>
    <w:p w:rsidR="00CE520E" w:rsidRPr="00BC6513" w:rsidRDefault="005473FD" w:rsidP="00BC6513">
      <w:pPr>
        <w:spacing w:line="480" w:lineRule="auto"/>
        <w:ind w:firstLine="720"/>
        <w:jc w:val="both"/>
        <w:rPr>
          <w:rFonts w:ascii="Times New Roman" w:hAnsi="Times New Roman"/>
          <w:sz w:val="24"/>
          <w:szCs w:val="24"/>
        </w:rPr>
      </w:pPr>
      <w:r>
        <w:rPr>
          <w:rFonts w:ascii="Times New Roman" w:hAnsi="Times New Roman"/>
          <w:sz w:val="24"/>
          <w:szCs w:val="24"/>
        </w:rPr>
        <w:t xml:space="preserve">Metode pengumpulan data dalam studi kasus ini menggunakan metode observasi. Menurut (Hery, 2010) observasi </w:t>
      </w:r>
      <w:r w:rsidRPr="004D37DF">
        <w:rPr>
          <w:rFonts w:ascii="Times New Roman" w:hAnsi="Times New Roman"/>
          <w:sz w:val="24"/>
          <w:szCs w:val="24"/>
        </w:rPr>
        <w:t xml:space="preserve">adalah suatu prosedur yang terencana, yang meliputi melihat dan mencatat fenomena tertentu yang berhubungan dengan masalah yang diteliti. </w:t>
      </w:r>
      <w:r w:rsidR="00E866D3">
        <w:rPr>
          <w:rFonts w:ascii="Times New Roman" w:hAnsi="Times New Roman"/>
          <w:sz w:val="24"/>
          <w:szCs w:val="24"/>
        </w:rPr>
        <w:t xml:space="preserve"> </w:t>
      </w:r>
      <w:r w:rsidRPr="004D37DF">
        <w:rPr>
          <w:rFonts w:ascii="Times New Roman" w:hAnsi="Times New Roman"/>
          <w:sz w:val="24"/>
          <w:szCs w:val="24"/>
        </w:rPr>
        <w:t>Lembar observasi yang dilakukan peneliti menggunakan check list. Check list adalah daftar pengecek, berisi nama subjek dan beberapa gejala atau identitas lainnya dari sasara</w:t>
      </w:r>
      <w:r>
        <w:rPr>
          <w:rFonts w:ascii="Times New Roman" w:hAnsi="Times New Roman"/>
          <w:sz w:val="24"/>
          <w:szCs w:val="24"/>
        </w:rPr>
        <w:t>n pengamatan (Setiadi, 2007</w:t>
      </w:r>
      <w:r w:rsidRPr="004D37DF">
        <w:rPr>
          <w:rFonts w:ascii="Times New Roman" w:hAnsi="Times New Roman"/>
          <w:sz w:val="24"/>
          <w:szCs w:val="24"/>
        </w:rPr>
        <w:t>). Peneliti memberikan tanda contreng (</w:t>
      </w:r>
      <w:r w:rsidRPr="004D37DF">
        <w:rPr>
          <w:rFonts w:cs="Calibri"/>
          <w:sz w:val="24"/>
          <w:szCs w:val="24"/>
        </w:rPr>
        <w:t>√</w:t>
      </w:r>
      <w:r w:rsidRPr="004D37DF">
        <w:rPr>
          <w:rFonts w:ascii="Times New Roman" w:hAnsi="Times New Roman"/>
          <w:sz w:val="24"/>
          <w:szCs w:val="24"/>
        </w:rPr>
        <w:t>)</w:t>
      </w:r>
      <w:r w:rsidRPr="004D37DF">
        <w:rPr>
          <w:rFonts w:ascii="Times New Roman" w:hAnsi="Times New Roman"/>
          <w:color w:val="FF0000"/>
          <w:sz w:val="24"/>
          <w:szCs w:val="24"/>
        </w:rPr>
        <w:t xml:space="preserve"> </w:t>
      </w:r>
      <w:r w:rsidRPr="004D37DF">
        <w:rPr>
          <w:rFonts w:ascii="Times New Roman" w:hAnsi="Times New Roman"/>
          <w:sz w:val="24"/>
          <w:szCs w:val="24"/>
        </w:rPr>
        <w:t xml:space="preserve">pada lembar check list yang telah disediakan sesuai dengan yang diamati. Check list berisi tentang </w:t>
      </w:r>
      <w:r>
        <w:rPr>
          <w:rFonts w:ascii="Times New Roman" w:hAnsi="Times New Roman"/>
          <w:sz w:val="24"/>
          <w:szCs w:val="24"/>
        </w:rPr>
        <w:t>Faktor-</w:t>
      </w:r>
      <w:r w:rsidR="00BC6513">
        <w:rPr>
          <w:rFonts w:ascii="Times New Roman" w:hAnsi="Times New Roman"/>
          <w:sz w:val="24"/>
          <w:szCs w:val="24"/>
        </w:rPr>
        <w:t>faktor yang dapat menyebabkan r</w:t>
      </w:r>
      <w:r>
        <w:rPr>
          <w:rFonts w:ascii="Times New Roman" w:hAnsi="Times New Roman"/>
          <w:sz w:val="24"/>
          <w:szCs w:val="24"/>
        </w:rPr>
        <w:t>isiko terjadinya infeksi saluran kemih pada pasien terpasang kateter</w:t>
      </w:r>
      <w:r w:rsidR="00E866D3">
        <w:rPr>
          <w:rFonts w:ascii="Times New Roman" w:hAnsi="Times New Roman"/>
          <w:sz w:val="24"/>
          <w:szCs w:val="24"/>
        </w:rPr>
        <w:t xml:space="preserve">. </w:t>
      </w:r>
      <w:r>
        <w:rPr>
          <w:rFonts w:ascii="Times New Roman" w:hAnsi="Times New Roman"/>
          <w:sz w:val="24"/>
          <w:szCs w:val="24"/>
        </w:rPr>
        <w:t>Peneliti melakukan observ</w:t>
      </w:r>
      <w:r w:rsidR="00E866D3">
        <w:rPr>
          <w:rFonts w:ascii="Times New Roman" w:hAnsi="Times New Roman"/>
          <w:sz w:val="24"/>
          <w:szCs w:val="24"/>
        </w:rPr>
        <w:t xml:space="preserve">asi selama 2 minggu. </w:t>
      </w:r>
      <w:r w:rsidR="00BD0AAE">
        <w:rPr>
          <w:rFonts w:ascii="Times New Roman" w:hAnsi="Times New Roman"/>
          <w:sz w:val="24"/>
          <w:szCs w:val="24"/>
        </w:rPr>
        <w:t>Dengan melakukan observasi mulai dari prosedur pemasangan kateter sampai terpasangnya kateter lebih dari 3x24 jam. Lebih dari 3x24 jam yang dimaksud adalah melakukan observasi maksimal selama 7 hari.</w:t>
      </w:r>
      <w:r w:rsidR="008938B2">
        <w:rPr>
          <w:rFonts w:ascii="Times New Roman" w:hAnsi="Times New Roman"/>
          <w:sz w:val="24"/>
          <w:szCs w:val="24"/>
        </w:rPr>
        <w:t xml:space="preserve"> Pada hari </w:t>
      </w:r>
      <w:r w:rsidR="008938B2">
        <w:rPr>
          <w:rFonts w:ascii="Times New Roman" w:hAnsi="Times New Roman"/>
          <w:sz w:val="24"/>
          <w:szCs w:val="24"/>
        </w:rPr>
        <w:lastRenderedPageBreak/>
        <w:t>pertama melakukan observasi tentang prosedur pemasangan kateter</w:t>
      </w:r>
      <w:r w:rsidR="00E7243F">
        <w:rPr>
          <w:rFonts w:ascii="Times New Roman" w:hAnsi="Times New Roman"/>
          <w:sz w:val="24"/>
          <w:szCs w:val="24"/>
        </w:rPr>
        <w:t xml:space="preserve"> dan usia responden</w:t>
      </w:r>
      <w:r w:rsidR="008938B2">
        <w:rPr>
          <w:rFonts w:ascii="Times New Roman" w:hAnsi="Times New Roman"/>
          <w:sz w:val="24"/>
          <w:szCs w:val="24"/>
        </w:rPr>
        <w:t>.</w:t>
      </w:r>
      <w:r w:rsidR="00E7243F">
        <w:rPr>
          <w:rFonts w:ascii="Times New Roman" w:hAnsi="Times New Roman"/>
          <w:sz w:val="24"/>
          <w:szCs w:val="24"/>
        </w:rPr>
        <w:t xml:space="preserve"> </w:t>
      </w:r>
      <w:r w:rsidR="008938B2">
        <w:rPr>
          <w:rFonts w:ascii="Times New Roman" w:hAnsi="Times New Roman"/>
          <w:sz w:val="24"/>
          <w:szCs w:val="24"/>
        </w:rPr>
        <w:t>Observasi hari kedua tentang asupan cairan</w:t>
      </w:r>
      <w:r w:rsidR="00E7243F">
        <w:rPr>
          <w:rFonts w:ascii="Times New Roman" w:hAnsi="Times New Roman"/>
          <w:sz w:val="24"/>
          <w:szCs w:val="24"/>
        </w:rPr>
        <w:t xml:space="preserve"> dan personal hygiene. Kemudian pada hari ketiga hingga ketujuh mengobservasi tentang perawatan kateter dan lama terpasangnya kateter.</w:t>
      </w:r>
    </w:p>
    <w:p w:rsidR="00E866D3" w:rsidRPr="00796C10" w:rsidRDefault="00E866D3" w:rsidP="00BC6513">
      <w:pPr>
        <w:spacing w:line="480" w:lineRule="auto"/>
        <w:jc w:val="both"/>
        <w:rPr>
          <w:rFonts w:ascii="Times New Roman" w:hAnsi="Times New Roman"/>
          <w:b/>
          <w:sz w:val="24"/>
          <w:szCs w:val="24"/>
        </w:rPr>
      </w:pPr>
      <w:r w:rsidRPr="00796C10">
        <w:rPr>
          <w:rFonts w:ascii="Times New Roman" w:hAnsi="Times New Roman"/>
          <w:b/>
          <w:sz w:val="24"/>
          <w:szCs w:val="24"/>
        </w:rPr>
        <w:t>3.6.2 Instrumen Penelitian</w:t>
      </w:r>
    </w:p>
    <w:p w:rsidR="00E866D3" w:rsidRPr="00E866D3" w:rsidRDefault="00E866D3" w:rsidP="00C145B2">
      <w:pPr>
        <w:spacing w:line="480" w:lineRule="auto"/>
        <w:ind w:firstLine="360"/>
        <w:jc w:val="both"/>
        <w:rPr>
          <w:rFonts w:ascii="Times New Roman" w:hAnsi="Times New Roman"/>
          <w:sz w:val="24"/>
          <w:szCs w:val="24"/>
        </w:rPr>
      </w:pPr>
      <w:r>
        <w:rPr>
          <w:rFonts w:ascii="Times New Roman" w:hAnsi="Times New Roman"/>
          <w:sz w:val="24"/>
          <w:szCs w:val="24"/>
        </w:rPr>
        <w:t xml:space="preserve">Instrumen penelitian adalah alat-alat yang digunakan untuk pengumpulan data, instrument ini dapat berupa kuisoner (daftar pertanyaan), formulir observasi, ataupun formulir-formulir lain yang berkaitan dengan pencatatan data </w:t>
      </w:r>
      <w:r w:rsidRPr="00807F04">
        <w:rPr>
          <w:rFonts w:ascii="Times New Roman" w:hAnsi="Times New Roman"/>
          <w:sz w:val="24"/>
          <w:szCs w:val="24"/>
        </w:rPr>
        <w:t>(Notoatmodjo, 2010).</w:t>
      </w:r>
      <w:r>
        <w:rPr>
          <w:rFonts w:ascii="Times New Roman" w:hAnsi="Times New Roman"/>
          <w:b/>
          <w:sz w:val="24"/>
          <w:szCs w:val="24"/>
        </w:rPr>
        <w:t xml:space="preserve"> </w:t>
      </w:r>
      <w:r w:rsidRPr="00236FD9">
        <w:rPr>
          <w:rFonts w:ascii="Times New Roman" w:hAnsi="Times New Roman"/>
          <w:sz w:val="24"/>
          <w:szCs w:val="24"/>
        </w:rPr>
        <w:t>Instrumen</w:t>
      </w:r>
      <w:r>
        <w:rPr>
          <w:rFonts w:ascii="Times New Roman" w:hAnsi="Times New Roman"/>
          <w:sz w:val="24"/>
          <w:szCs w:val="24"/>
        </w:rPr>
        <w:t xml:space="preserve"> </w:t>
      </w:r>
      <w:r w:rsidRPr="00236FD9">
        <w:rPr>
          <w:rFonts w:ascii="Times New Roman" w:hAnsi="Times New Roman"/>
          <w:sz w:val="24"/>
          <w:szCs w:val="24"/>
        </w:rPr>
        <w:t>penelitian</w:t>
      </w:r>
      <w:r>
        <w:rPr>
          <w:rFonts w:ascii="Times New Roman" w:hAnsi="Times New Roman"/>
          <w:sz w:val="24"/>
          <w:szCs w:val="24"/>
        </w:rPr>
        <w:t xml:space="preserve"> </w:t>
      </w:r>
      <w:r w:rsidRPr="00236FD9">
        <w:rPr>
          <w:rFonts w:ascii="Times New Roman" w:hAnsi="Times New Roman"/>
          <w:sz w:val="24"/>
          <w:szCs w:val="24"/>
        </w:rPr>
        <w:t>yang digunakan</w:t>
      </w:r>
      <w:r>
        <w:rPr>
          <w:rFonts w:ascii="Times New Roman" w:hAnsi="Times New Roman"/>
          <w:sz w:val="24"/>
          <w:szCs w:val="24"/>
        </w:rPr>
        <w:t xml:space="preserve"> </w:t>
      </w:r>
      <w:r w:rsidRPr="00236FD9">
        <w:rPr>
          <w:rFonts w:ascii="Times New Roman" w:hAnsi="Times New Roman"/>
          <w:sz w:val="24"/>
          <w:szCs w:val="24"/>
        </w:rPr>
        <w:t>pada</w:t>
      </w:r>
      <w:r>
        <w:rPr>
          <w:rFonts w:ascii="Times New Roman" w:hAnsi="Times New Roman"/>
          <w:sz w:val="24"/>
          <w:szCs w:val="24"/>
        </w:rPr>
        <w:t xml:space="preserve"> </w:t>
      </w:r>
      <w:r w:rsidRPr="00236FD9">
        <w:rPr>
          <w:rFonts w:ascii="Times New Roman" w:hAnsi="Times New Roman"/>
          <w:sz w:val="24"/>
          <w:szCs w:val="24"/>
        </w:rPr>
        <w:t>penelitian</w:t>
      </w:r>
      <w:r>
        <w:rPr>
          <w:rFonts w:ascii="Times New Roman" w:hAnsi="Times New Roman"/>
          <w:sz w:val="24"/>
          <w:szCs w:val="24"/>
        </w:rPr>
        <w:t xml:space="preserve"> </w:t>
      </w:r>
      <w:r w:rsidRPr="00236FD9">
        <w:rPr>
          <w:rFonts w:ascii="Times New Roman" w:hAnsi="Times New Roman"/>
          <w:sz w:val="24"/>
          <w:szCs w:val="24"/>
        </w:rPr>
        <w:t>ini</w:t>
      </w:r>
      <w:r>
        <w:rPr>
          <w:rFonts w:ascii="Times New Roman" w:hAnsi="Times New Roman"/>
          <w:sz w:val="24"/>
          <w:szCs w:val="24"/>
        </w:rPr>
        <w:t xml:space="preserve"> </w:t>
      </w:r>
      <w:r w:rsidRPr="00236FD9">
        <w:rPr>
          <w:rFonts w:ascii="Times New Roman" w:hAnsi="Times New Roman"/>
          <w:sz w:val="24"/>
          <w:szCs w:val="24"/>
        </w:rPr>
        <w:t>adalah</w:t>
      </w:r>
      <w:r>
        <w:rPr>
          <w:rFonts w:ascii="Times New Roman" w:hAnsi="Times New Roman"/>
          <w:sz w:val="24"/>
          <w:szCs w:val="24"/>
        </w:rPr>
        <w:t xml:space="preserve"> </w:t>
      </w:r>
      <w:r w:rsidRPr="00236FD9">
        <w:rPr>
          <w:rFonts w:ascii="Times New Roman" w:hAnsi="Times New Roman"/>
          <w:sz w:val="24"/>
          <w:szCs w:val="24"/>
        </w:rPr>
        <w:t>lembar</w:t>
      </w:r>
      <w:r>
        <w:rPr>
          <w:rFonts w:ascii="Times New Roman" w:hAnsi="Times New Roman"/>
          <w:sz w:val="24"/>
          <w:szCs w:val="24"/>
        </w:rPr>
        <w:t xml:space="preserve"> observasi</w:t>
      </w:r>
      <w:r w:rsidRPr="00236FD9">
        <w:rPr>
          <w:rFonts w:ascii="Times New Roman" w:hAnsi="Times New Roman"/>
          <w:sz w:val="24"/>
          <w:szCs w:val="24"/>
        </w:rPr>
        <w:t>.</w:t>
      </w:r>
      <w:r>
        <w:rPr>
          <w:rFonts w:ascii="Times New Roman" w:hAnsi="Times New Roman"/>
          <w:sz w:val="24"/>
          <w:szCs w:val="24"/>
        </w:rPr>
        <w:t xml:space="preserve"> </w:t>
      </w:r>
    </w:p>
    <w:p w:rsidR="00E866D3" w:rsidRDefault="00E866D3" w:rsidP="00BC6513">
      <w:pPr>
        <w:spacing w:line="480" w:lineRule="auto"/>
        <w:jc w:val="both"/>
        <w:rPr>
          <w:rFonts w:ascii="Times New Roman" w:hAnsi="Times New Roman"/>
          <w:b/>
          <w:sz w:val="24"/>
          <w:szCs w:val="24"/>
        </w:rPr>
      </w:pPr>
      <w:r>
        <w:rPr>
          <w:rFonts w:ascii="Times New Roman" w:hAnsi="Times New Roman"/>
          <w:b/>
          <w:sz w:val="24"/>
          <w:szCs w:val="24"/>
        </w:rPr>
        <w:t xml:space="preserve">3.6.3 Langkah-langkah pengumpulan data </w:t>
      </w:r>
    </w:p>
    <w:p w:rsidR="00E866D3" w:rsidRDefault="00E866D3" w:rsidP="00E866D3">
      <w:pPr>
        <w:numPr>
          <w:ilvl w:val="0"/>
          <w:numId w:val="3"/>
        </w:numPr>
        <w:spacing w:line="480" w:lineRule="auto"/>
        <w:contextualSpacing/>
        <w:jc w:val="both"/>
        <w:rPr>
          <w:rFonts w:ascii="Times New Roman" w:hAnsi="Times New Roman" w:cs="Times New Roman"/>
          <w:sz w:val="24"/>
          <w:szCs w:val="24"/>
        </w:rPr>
      </w:pPr>
      <w:r w:rsidRPr="00236FD9">
        <w:rPr>
          <w:rFonts w:ascii="Times New Roman" w:hAnsi="Times New Roman" w:cs="Times New Roman"/>
          <w:sz w:val="24"/>
          <w:szCs w:val="24"/>
        </w:rPr>
        <w:t xml:space="preserve">Peneliti mengurus surat untuk perijinan pengambilan data </w:t>
      </w:r>
      <w:r w:rsidRPr="000364F8">
        <w:rPr>
          <w:rFonts w:ascii="Times New Roman" w:hAnsi="Times New Roman" w:cs="Times New Roman"/>
          <w:sz w:val="24"/>
          <w:szCs w:val="24"/>
        </w:rPr>
        <w:t xml:space="preserve">dari institusi yang ditujukan kepada Direktur </w:t>
      </w:r>
      <w:r w:rsidRPr="00236FD9">
        <w:rPr>
          <w:rFonts w:ascii="Times New Roman" w:hAnsi="Times New Roman" w:cs="Times New Roman"/>
          <w:sz w:val="24"/>
          <w:szCs w:val="24"/>
        </w:rPr>
        <w:t>RUMAH SAKIT TK.II dr.SOEPRAOEN</w:t>
      </w:r>
      <w:r>
        <w:rPr>
          <w:rFonts w:ascii="Times New Roman" w:hAnsi="Times New Roman" w:cs="Times New Roman"/>
          <w:sz w:val="24"/>
          <w:szCs w:val="24"/>
        </w:rPr>
        <w:t xml:space="preserve"> Malang.</w:t>
      </w:r>
    </w:p>
    <w:p w:rsidR="00E866D3" w:rsidRPr="00236FD9" w:rsidRDefault="00E866D3" w:rsidP="00E866D3">
      <w:pPr>
        <w:numPr>
          <w:ilvl w:val="0"/>
          <w:numId w:val="3"/>
        </w:numPr>
        <w:spacing w:line="480" w:lineRule="auto"/>
        <w:contextualSpacing/>
        <w:jc w:val="both"/>
        <w:rPr>
          <w:rFonts w:ascii="Times New Roman" w:hAnsi="Times New Roman" w:cs="Times New Roman"/>
          <w:sz w:val="24"/>
          <w:szCs w:val="24"/>
        </w:rPr>
      </w:pPr>
      <w:r w:rsidRPr="00236FD9">
        <w:rPr>
          <w:rFonts w:ascii="Times New Roman" w:hAnsi="Times New Roman" w:cs="Times New Roman"/>
          <w:sz w:val="24"/>
          <w:szCs w:val="24"/>
        </w:rPr>
        <w:t>Setelah mendapat disposisi dari Direktur, Peneliti mendapat surat perijinan ke ruangan untuk mengambil data</w:t>
      </w:r>
    </w:p>
    <w:p w:rsidR="00E866D3" w:rsidRPr="00236FD9" w:rsidRDefault="00E866D3" w:rsidP="00E866D3">
      <w:pPr>
        <w:numPr>
          <w:ilvl w:val="0"/>
          <w:numId w:val="3"/>
        </w:numPr>
        <w:spacing w:line="480" w:lineRule="auto"/>
        <w:contextualSpacing/>
        <w:jc w:val="both"/>
        <w:rPr>
          <w:rFonts w:ascii="Times New Roman" w:hAnsi="Times New Roman" w:cs="Times New Roman"/>
          <w:sz w:val="24"/>
          <w:szCs w:val="24"/>
        </w:rPr>
      </w:pPr>
      <w:r w:rsidRPr="00236FD9">
        <w:rPr>
          <w:rFonts w:ascii="Times New Roman" w:hAnsi="Times New Roman" w:cs="Times New Roman"/>
          <w:sz w:val="24"/>
          <w:szCs w:val="24"/>
        </w:rPr>
        <w:t>Peneliti mengirim surat dari bagian instaldik ke ruang bedah</w:t>
      </w:r>
    </w:p>
    <w:p w:rsidR="00E866D3" w:rsidRPr="00236FD9" w:rsidRDefault="00E866D3" w:rsidP="00E866D3">
      <w:pPr>
        <w:numPr>
          <w:ilvl w:val="0"/>
          <w:numId w:val="3"/>
        </w:numPr>
        <w:spacing w:line="480" w:lineRule="auto"/>
        <w:contextualSpacing/>
        <w:jc w:val="both"/>
        <w:rPr>
          <w:rFonts w:ascii="Times New Roman" w:hAnsi="Times New Roman" w:cs="Times New Roman"/>
          <w:sz w:val="24"/>
          <w:szCs w:val="24"/>
        </w:rPr>
      </w:pPr>
      <w:r w:rsidRPr="00236FD9">
        <w:rPr>
          <w:rFonts w:ascii="Times New Roman" w:hAnsi="Times New Roman" w:cs="Times New Roman"/>
          <w:sz w:val="24"/>
          <w:szCs w:val="24"/>
        </w:rPr>
        <w:t>Peneliti meminta ijin kepada Kepala Ruangan</w:t>
      </w:r>
    </w:p>
    <w:p w:rsidR="00E866D3" w:rsidRPr="00236FD9" w:rsidRDefault="00E866D3" w:rsidP="00E866D3">
      <w:pPr>
        <w:numPr>
          <w:ilvl w:val="0"/>
          <w:numId w:val="3"/>
        </w:numPr>
        <w:spacing w:line="480" w:lineRule="auto"/>
        <w:contextualSpacing/>
        <w:jc w:val="both"/>
        <w:rPr>
          <w:rFonts w:ascii="Times New Roman" w:hAnsi="Times New Roman" w:cs="Times New Roman"/>
          <w:sz w:val="24"/>
          <w:szCs w:val="24"/>
        </w:rPr>
      </w:pPr>
      <w:r w:rsidRPr="00236FD9">
        <w:rPr>
          <w:rFonts w:ascii="Times New Roman" w:hAnsi="Times New Roman" w:cs="Times New Roman"/>
          <w:sz w:val="24"/>
          <w:szCs w:val="24"/>
        </w:rPr>
        <w:t>Peneliti melakukan observasi pada pasien yang terpasang kateter</w:t>
      </w:r>
    </w:p>
    <w:p w:rsidR="00E866D3" w:rsidRPr="00236FD9" w:rsidRDefault="00E866D3" w:rsidP="00E866D3">
      <w:pPr>
        <w:numPr>
          <w:ilvl w:val="0"/>
          <w:numId w:val="3"/>
        </w:numPr>
        <w:spacing w:line="480" w:lineRule="auto"/>
        <w:contextualSpacing/>
        <w:jc w:val="both"/>
        <w:rPr>
          <w:rFonts w:ascii="Times New Roman" w:hAnsi="Times New Roman" w:cs="Times New Roman"/>
          <w:sz w:val="24"/>
          <w:szCs w:val="24"/>
        </w:rPr>
      </w:pPr>
      <w:r w:rsidRPr="00236FD9">
        <w:rPr>
          <w:rFonts w:ascii="Times New Roman" w:hAnsi="Times New Roman" w:cs="Times New Roman"/>
          <w:sz w:val="24"/>
          <w:szCs w:val="24"/>
        </w:rPr>
        <w:t>Peneliti menjelaskan maksud dan tujuan penelitian pada responden</w:t>
      </w:r>
    </w:p>
    <w:p w:rsidR="00E866D3" w:rsidRPr="00236FD9" w:rsidRDefault="00E866D3" w:rsidP="00E866D3">
      <w:pPr>
        <w:numPr>
          <w:ilvl w:val="0"/>
          <w:numId w:val="3"/>
        </w:numPr>
        <w:spacing w:line="480" w:lineRule="auto"/>
        <w:contextualSpacing/>
        <w:jc w:val="both"/>
        <w:rPr>
          <w:rFonts w:ascii="Times New Roman" w:hAnsi="Times New Roman" w:cs="Times New Roman"/>
          <w:sz w:val="24"/>
          <w:szCs w:val="24"/>
        </w:rPr>
      </w:pPr>
      <w:r w:rsidRPr="00236FD9">
        <w:rPr>
          <w:rFonts w:ascii="Times New Roman" w:hAnsi="Times New Roman" w:cs="Times New Roman"/>
          <w:sz w:val="24"/>
          <w:szCs w:val="24"/>
        </w:rPr>
        <w:t xml:space="preserve">Bagi reponden yang bersedia,peneliti meminta persetujuan responden secara tertulis sebagai subyek penelitian dengan memberikan lembar </w:t>
      </w:r>
      <w:r w:rsidRPr="00236FD9">
        <w:rPr>
          <w:rFonts w:ascii="Times New Roman" w:hAnsi="Times New Roman" w:cs="Times New Roman"/>
          <w:i/>
          <w:sz w:val="24"/>
          <w:szCs w:val="24"/>
        </w:rPr>
        <w:t>informed consent.</w:t>
      </w:r>
    </w:p>
    <w:p w:rsidR="00E866D3" w:rsidRPr="00236FD9" w:rsidRDefault="00E866D3" w:rsidP="00E866D3">
      <w:pPr>
        <w:numPr>
          <w:ilvl w:val="0"/>
          <w:numId w:val="3"/>
        </w:numPr>
        <w:spacing w:line="480" w:lineRule="auto"/>
        <w:contextualSpacing/>
        <w:jc w:val="both"/>
        <w:rPr>
          <w:rFonts w:ascii="Times New Roman" w:hAnsi="Times New Roman" w:cs="Times New Roman"/>
          <w:sz w:val="24"/>
          <w:szCs w:val="24"/>
        </w:rPr>
      </w:pPr>
      <w:r w:rsidRPr="00236FD9">
        <w:rPr>
          <w:rFonts w:ascii="Times New Roman" w:hAnsi="Times New Roman" w:cs="Times New Roman"/>
          <w:sz w:val="24"/>
          <w:szCs w:val="24"/>
        </w:rPr>
        <w:lastRenderedPageBreak/>
        <w:t xml:space="preserve">Peneliti mengobservasi </w:t>
      </w:r>
      <w:r>
        <w:rPr>
          <w:rFonts w:ascii="Times New Roman" w:hAnsi="Times New Roman" w:cs="Times New Roman"/>
          <w:sz w:val="24"/>
          <w:szCs w:val="24"/>
        </w:rPr>
        <w:t xml:space="preserve"> </w:t>
      </w:r>
      <w:r w:rsidRPr="00236FD9">
        <w:rPr>
          <w:rFonts w:ascii="Times New Roman" w:hAnsi="Times New Roman" w:cs="Times New Roman"/>
          <w:sz w:val="24"/>
          <w:szCs w:val="24"/>
        </w:rPr>
        <w:t>faktor yang dapat meningkatkan resiko terjadinya ISK pada pasien yang terpasang kateter bersama perawat ruangan</w:t>
      </w:r>
    </w:p>
    <w:p w:rsidR="00E866D3" w:rsidRDefault="00E866D3" w:rsidP="00E866D3">
      <w:pPr>
        <w:numPr>
          <w:ilvl w:val="0"/>
          <w:numId w:val="3"/>
        </w:numPr>
        <w:spacing w:line="480" w:lineRule="auto"/>
        <w:contextualSpacing/>
        <w:jc w:val="both"/>
        <w:rPr>
          <w:rFonts w:ascii="Times New Roman" w:hAnsi="Times New Roman" w:cs="Times New Roman"/>
          <w:sz w:val="24"/>
          <w:szCs w:val="24"/>
        </w:rPr>
      </w:pPr>
      <w:r w:rsidRPr="00236FD9">
        <w:rPr>
          <w:rFonts w:ascii="Times New Roman" w:hAnsi="Times New Roman" w:cs="Times New Roman"/>
          <w:sz w:val="24"/>
          <w:szCs w:val="24"/>
        </w:rPr>
        <w:t>Mengumpulkan hasil data-data yang diperoleh dan menganalisisnya</w:t>
      </w:r>
    </w:p>
    <w:p w:rsidR="00E866D3" w:rsidRPr="004D37DF" w:rsidRDefault="00E866D3" w:rsidP="00E866D3">
      <w:pPr>
        <w:spacing w:line="480" w:lineRule="auto"/>
        <w:jc w:val="both"/>
        <w:rPr>
          <w:rFonts w:ascii="Times New Roman" w:hAnsi="Times New Roman"/>
          <w:sz w:val="24"/>
          <w:szCs w:val="24"/>
        </w:rPr>
      </w:pPr>
    </w:p>
    <w:p w:rsidR="004356B2" w:rsidRPr="00E84780" w:rsidRDefault="004356B2" w:rsidP="004356B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3.7 </w:t>
      </w:r>
      <w:r w:rsidRPr="00E84780">
        <w:rPr>
          <w:rFonts w:ascii="Times New Roman" w:hAnsi="Times New Roman" w:cs="Times New Roman"/>
          <w:b/>
          <w:sz w:val="24"/>
          <w:szCs w:val="24"/>
        </w:rPr>
        <w:t>Pengolahan data</w:t>
      </w:r>
    </w:p>
    <w:p w:rsidR="004356B2" w:rsidRDefault="004356B2" w:rsidP="004356B2">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data yang sudah terkumpul akan dilakukan pengolahan data dengan teknik non-statistik, yaitu suatu analisis kualitatif yan dapat dilakukan melalui naratif induktif adalah pengambilan kesimpulan umum berdasarkan hasil observasi yang khusus (Notoatmojo, 2010)</w:t>
      </w:r>
    </w:p>
    <w:p w:rsidR="004356B2" w:rsidRPr="008C12ED" w:rsidRDefault="008C12ED" w:rsidP="008C12ED">
      <w:pPr>
        <w:spacing w:line="480" w:lineRule="auto"/>
        <w:ind w:firstLine="720"/>
        <w:jc w:val="both"/>
        <w:rPr>
          <w:rFonts w:ascii="Times New Roman" w:hAnsi="Times New Roman"/>
          <w:b/>
          <w:sz w:val="24"/>
          <w:szCs w:val="24"/>
        </w:rPr>
      </w:pPr>
      <w:r w:rsidRPr="008C12ED">
        <w:rPr>
          <w:rFonts w:ascii="Times New Roman" w:hAnsi="Times New Roman"/>
          <w:b/>
          <w:sz w:val="24"/>
          <w:szCs w:val="24"/>
        </w:rPr>
        <w:t>3.</w:t>
      </w:r>
      <w:r w:rsidR="007D7712">
        <w:rPr>
          <w:rFonts w:ascii="Times New Roman" w:hAnsi="Times New Roman"/>
          <w:b/>
          <w:sz w:val="24"/>
          <w:szCs w:val="24"/>
        </w:rPr>
        <w:t xml:space="preserve">7.1 </w:t>
      </w:r>
      <w:r w:rsidR="004356B2" w:rsidRPr="008C12ED">
        <w:rPr>
          <w:rFonts w:ascii="Times New Roman" w:hAnsi="Times New Roman"/>
          <w:b/>
          <w:i/>
          <w:sz w:val="24"/>
          <w:szCs w:val="24"/>
        </w:rPr>
        <w:t xml:space="preserve">Editing/ </w:t>
      </w:r>
      <w:r w:rsidR="004356B2" w:rsidRPr="008C12ED">
        <w:rPr>
          <w:rFonts w:ascii="Times New Roman" w:hAnsi="Times New Roman"/>
          <w:b/>
          <w:sz w:val="24"/>
          <w:szCs w:val="24"/>
        </w:rPr>
        <w:t>Memeriksa</w:t>
      </w:r>
    </w:p>
    <w:p w:rsidR="004356B2" w:rsidRDefault="004356B2" w:rsidP="004356B2">
      <w:pPr>
        <w:spacing w:line="480" w:lineRule="auto"/>
        <w:ind w:left="7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Menurut Setiadi (2013: 140) </w:t>
      </w:r>
      <w:r>
        <w:rPr>
          <w:rFonts w:ascii="Times New Roman" w:hAnsi="Times New Roman"/>
          <w:i/>
          <w:sz w:val="24"/>
          <w:szCs w:val="24"/>
        </w:rPr>
        <w:t>editing</w:t>
      </w:r>
      <w:r>
        <w:rPr>
          <w:rFonts w:ascii="Times New Roman" w:hAnsi="Times New Roman"/>
          <w:sz w:val="24"/>
          <w:szCs w:val="24"/>
        </w:rPr>
        <w:t xml:space="preserve"> adalah memeriksa daftar pertanyaan yang telah diserahkan oleh para pengumpul data, pemeriksaan yang dilakukan antara lain: kelengkapan jawaban, keterbatasan tulisan, dan relevansi jawaban.</w:t>
      </w:r>
    </w:p>
    <w:p w:rsidR="0083022B" w:rsidRPr="008C12ED" w:rsidRDefault="007D7712" w:rsidP="007D7712">
      <w:pPr>
        <w:spacing w:line="480" w:lineRule="auto"/>
        <w:ind w:firstLine="720"/>
        <w:jc w:val="both"/>
        <w:rPr>
          <w:rFonts w:ascii="Times New Roman" w:hAnsi="Times New Roman" w:cs="Times New Roman"/>
          <w:b/>
          <w:i/>
          <w:sz w:val="24"/>
          <w:szCs w:val="24"/>
        </w:rPr>
      </w:pPr>
      <w:r>
        <w:rPr>
          <w:rFonts w:ascii="Times New Roman" w:hAnsi="Times New Roman" w:cs="Times New Roman"/>
          <w:b/>
          <w:sz w:val="24"/>
          <w:szCs w:val="24"/>
        </w:rPr>
        <w:t xml:space="preserve">3.7.2 </w:t>
      </w:r>
      <w:r w:rsidR="0083022B" w:rsidRPr="008C12ED">
        <w:rPr>
          <w:rFonts w:ascii="Times New Roman" w:hAnsi="Times New Roman" w:cs="Times New Roman"/>
          <w:b/>
          <w:i/>
          <w:sz w:val="24"/>
          <w:szCs w:val="24"/>
        </w:rPr>
        <w:t>Coding</w:t>
      </w:r>
    </w:p>
    <w:p w:rsidR="004356B2" w:rsidRDefault="0083022B" w:rsidP="006F3460">
      <w:pPr>
        <w:pStyle w:val="ListParagraph"/>
        <w:spacing w:line="480" w:lineRule="auto"/>
        <w:ind w:firstLine="720"/>
        <w:jc w:val="both"/>
        <w:rPr>
          <w:rFonts w:ascii="Times New Roman" w:hAnsi="Times New Roman" w:cs="Times New Roman"/>
          <w:sz w:val="24"/>
          <w:szCs w:val="24"/>
        </w:rPr>
      </w:pPr>
      <w:r w:rsidRPr="0083022B">
        <w:rPr>
          <w:rFonts w:ascii="Times New Roman" w:hAnsi="Times New Roman" w:cs="Times New Roman"/>
          <w:sz w:val="24"/>
          <w:szCs w:val="24"/>
        </w:rPr>
        <w:t>Peneliti memberikan kode pada pernyataan yang merupakan jawaban.Pengolahan data dilakukan dengan cara menilai setiap kategori jawaban, dengan memberi skor pada setiap</w:t>
      </w:r>
      <w:r w:rsidR="006F3460">
        <w:rPr>
          <w:rFonts w:ascii="Times New Roman" w:hAnsi="Times New Roman" w:cs="Times New Roman"/>
          <w:sz w:val="24"/>
          <w:szCs w:val="24"/>
        </w:rPr>
        <w:t xml:space="preserve"> </w:t>
      </w:r>
      <w:r w:rsidRPr="0083022B">
        <w:rPr>
          <w:rFonts w:ascii="Times New Roman" w:hAnsi="Times New Roman" w:cs="Times New Roman"/>
          <w:sz w:val="24"/>
          <w:szCs w:val="24"/>
        </w:rPr>
        <w:t>jawaban, misaluntuk jawaban (YA) maka diberi skor 1 dan untuk jawaban (TIDAK) diberikan nilai 0.</w:t>
      </w:r>
    </w:p>
    <w:p w:rsidR="00E7243F" w:rsidRDefault="00E7243F" w:rsidP="00E7243F">
      <w:pPr>
        <w:pStyle w:val="ListParagraph"/>
        <w:spacing w:line="480" w:lineRule="auto"/>
        <w:jc w:val="both"/>
        <w:rPr>
          <w:rFonts w:ascii="Times New Roman" w:hAnsi="Times New Roman" w:cs="Times New Roman"/>
          <w:sz w:val="24"/>
          <w:szCs w:val="24"/>
        </w:rPr>
      </w:pPr>
    </w:p>
    <w:p w:rsidR="00E631CA" w:rsidRPr="00E631CA" w:rsidRDefault="00E631CA" w:rsidP="00E631CA">
      <w:pPr>
        <w:spacing w:line="480" w:lineRule="auto"/>
        <w:jc w:val="both"/>
        <w:rPr>
          <w:rFonts w:ascii="Times New Roman" w:hAnsi="Times New Roman" w:cs="Times New Roman"/>
          <w:b/>
          <w:sz w:val="24"/>
          <w:szCs w:val="24"/>
        </w:rPr>
      </w:pPr>
      <w:r w:rsidRPr="00E631CA">
        <w:rPr>
          <w:rFonts w:ascii="Times New Roman" w:hAnsi="Times New Roman" w:cs="Times New Roman"/>
          <w:b/>
          <w:sz w:val="24"/>
          <w:szCs w:val="24"/>
        </w:rPr>
        <w:lastRenderedPageBreak/>
        <w:t>3.8 Penyajian Data</w:t>
      </w:r>
    </w:p>
    <w:p w:rsidR="007D7712" w:rsidRDefault="00E631CA" w:rsidP="00E7243F">
      <w:pPr>
        <w:spacing w:line="480" w:lineRule="auto"/>
        <w:ind w:firstLine="720"/>
        <w:jc w:val="both"/>
        <w:rPr>
          <w:rFonts w:ascii="Times New Roman" w:hAnsi="Times New Roman"/>
          <w:sz w:val="24"/>
          <w:szCs w:val="24"/>
        </w:rPr>
      </w:pPr>
      <w:r w:rsidRPr="00E631CA">
        <w:rPr>
          <w:rFonts w:ascii="Times New Roman" w:hAnsi="Times New Roman" w:cs="Times New Roman"/>
          <w:sz w:val="24"/>
          <w:szCs w:val="24"/>
        </w:rPr>
        <w:t>Dalam penelitian studi kasus ini peneliti mengambil pengolahan data secara</w:t>
      </w:r>
      <w:r w:rsidR="00E7243F">
        <w:rPr>
          <w:rFonts w:ascii="Times New Roman" w:hAnsi="Times New Roman" w:cs="Times New Roman"/>
          <w:sz w:val="24"/>
          <w:szCs w:val="24"/>
        </w:rPr>
        <w:t xml:space="preserve"> naratif yang bersumber dari fok</w:t>
      </w:r>
      <w:r w:rsidRPr="00E631CA">
        <w:rPr>
          <w:rFonts w:ascii="Times New Roman" w:hAnsi="Times New Roman" w:cs="Times New Roman"/>
          <w:sz w:val="24"/>
          <w:szCs w:val="24"/>
        </w:rPr>
        <w:t>us studi. Pengolahan data yang digunakan pada studikasus</w:t>
      </w:r>
      <w:r>
        <w:rPr>
          <w:rFonts w:ascii="Times New Roman" w:hAnsi="Times New Roman" w:cs="Times New Roman"/>
          <w:sz w:val="24"/>
          <w:szCs w:val="24"/>
        </w:rPr>
        <w:t xml:space="preserve"> ini adalah teknik non statistik</w:t>
      </w:r>
      <w:r w:rsidRPr="00E631CA">
        <w:rPr>
          <w:rFonts w:ascii="Times New Roman" w:hAnsi="Times New Roman" w:cs="Times New Roman"/>
          <w:sz w:val="24"/>
          <w:szCs w:val="24"/>
        </w:rPr>
        <w:t xml:space="preserve">, yaitu pengolahan data dengan menggunakan analisa secara kualitatif. </w:t>
      </w:r>
      <w:r>
        <w:rPr>
          <w:rFonts w:ascii="Times New Roman" w:hAnsi="Times New Roman"/>
          <w:sz w:val="24"/>
          <w:szCs w:val="24"/>
        </w:rPr>
        <w:t>Menurut Notoatmojo (2010), hasil studi kasus disajikan dalam bentuk tek</w:t>
      </w:r>
      <w:r w:rsidR="00DD126F">
        <w:rPr>
          <w:rFonts w:ascii="Times New Roman" w:hAnsi="Times New Roman"/>
          <w:sz w:val="24"/>
          <w:szCs w:val="24"/>
        </w:rPr>
        <w:t>s</w:t>
      </w:r>
      <w:r>
        <w:rPr>
          <w:rFonts w:ascii="Times New Roman" w:hAnsi="Times New Roman"/>
          <w:sz w:val="24"/>
          <w:szCs w:val="24"/>
        </w:rPr>
        <w:t>tual yaitu penyajian data hasil studi kasus berupa tulisan atau narasi dan hanya dipakai untuk data yang jumlahnya kecil serta memerlukan kesimpulan yang sederhana.</w:t>
      </w:r>
    </w:p>
    <w:p w:rsidR="00E7243F" w:rsidRPr="00E7243F" w:rsidRDefault="00E7243F" w:rsidP="00E7243F">
      <w:pPr>
        <w:spacing w:line="480" w:lineRule="auto"/>
        <w:ind w:firstLine="720"/>
        <w:jc w:val="both"/>
        <w:rPr>
          <w:rFonts w:ascii="Times New Roman" w:hAnsi="Times New Roman"/>
          <w:sz w:val="24"/>
          <w:szCs w:val="24"/>
        </w:rPr>
      </w:pPr>
    </w:p>
    <w:p w:rsidR="00E631CA" w:rsidRDefault="00E631CA" w:rsidP="00E631CA">
      <w:pPr>
        <w:spacing w:line="480" w:lineRule="auto"/>
        <w:jc w:val="both"/>
        <w:rPr>
          <w:rFonts w:ascii="Times New Roman" w:eastAsiaTheme="minorEastAsia" w:hAnsi="Times New Roman" w:cs="Times New Roman"/>
          <w:b/>
          <w:sz w:val="24"/>
          <w:szCs w:val="24"/>
        </w:rPr>
      </w:pPr>
      <w:r w:rsidRPr="00E631CA">
        <w:rPr>
          <w:rFonts w:ascii="Times New Roman" w:eastAsiaTheme="minorEastAsia" w:hAnsi="Times New Roman" w:cs="Times New Roman"/>
          <w:b/>
          <w:sz w:val="24"/>
          <w:szCs w:val="24"/>
        </w:rPr>
        <w:t>3.9 Etika Penelitian</w:t>
      </w:r>
    </w:p>
    <w:p w:rsidR="00E7243F" w:rsidRPr="00E7243F" w:rsidRDefault="00E7243F" w:rsidP="00E7243F">
      <w:pPr>
        <w:spacing w:line="480" w:lineRule="auto"/>
        <w:jc w:val="both"/>
        <w:rPr>
          <w:rFonts w:ascii="Times New Roman" w:eastAsia="Calibri" w:hAnsi="Times New Roman" w:cs="Times New Roman"/>
          <w:b/>
          <w:sz w:val="24"/>
          <w:szCs w:val="24"/>
          <w:lang w:val="id-ID"/>
        </w:rPr>
      </w:pPr>
      <w:r w:rsidRPr="00E7243F">
        <w:rPr>
          <w:rFonts w:ascii="Times New Roman" w:eastAsia="Calibri" w:hAnsi="Times New Roman" w:cs="Times New Roman"/>
          <w:b/>
          <w:sz w:val="24"/>
          <w:szCs w:val="24"/>
          <w:lang w:val="id-ID"/>
        </w:rPr>
        <w:t>3.9</w:t>
      </w:r>
      <w:r w:rsidRPr="00E7243F">
        <w:rPr>
          <w:rFonts w:ascii="Times New Roman" w:eastAsia="Calibri" w:hAnsi="Times New Roman" w:cs="Times New Roman"/>
          <w:b/>
          <w:sz w:val="24"/>
          <w:szCs w:val="24"/>
          <w:lang w:val="id-ID"/>
        </w:rPr>
        <w:tab/>
        <w:t>Etika Penelitian</w:t>
      </w:r>
    </w:p>
    <w:p w:rsidR="00E7243F" w:rsidRPr="00E7243F" w:rsidRDefault="00E7243F" w:rsidP="00E7243F">
      <w:pPr>
        <w:spacing w:line="480" w:lineRule="auto"/>
        <w:jc w:val="both"/>
        <w:rPr>
          <w:rFonts w:ascii="Times New Roman" w:eastAsia="Calibri" w:hAnsi="Times New Roman" w:cs="Times New Roman"/>
          <w:sz w:val="24"/>
          <w:szCs w:val="24"/>
          <w:lang w:val="id-ID"/>
        </w:rPr>
      </w:pPr>
      <w:r w:rsidRPr="00E7243F">
        <w:rPr>
          <w:rFonts w:ascii="Times New Roman" w:eastAsia="Calibri" w:hAnsi="Times New Roman" w:cs="Times New Roman"/>
          <w:b/>
          <w:sz w:val="24"/>
          <w:szCs w:val="24"/>
          <w:lang w:val="id-ID"/>
        </w:rPr>
        <w:tab/>
      </w:r>
      <w:r w:rsidRPr="00E7243F">
        <w:rPr>
          <w:rFonts w:ascii="Times New Roman" w:eastAsia="Calibri" w:hAnsi="Times New Roman" w:cs="Times New Roman"/>
          <w:sz w:val="24"/>
          <w:szCs w:val="24"/>
          <w:lang w:val="id-ID"/>
        </w:rPr>
        <w:t xml:space="preserve">Subjek penelitian ini melibatkan manusia sehingga diperlukan upaya perlindungan hak asasi sebagai responden selain itu responden juga memperoleh </w:t>
      </w:r>
      <w:r w:rsidRPr="00E7243F">
        <w:rPr>
          <w:rFonts w:ascii="Times New Roman" w:eastAsia="Calibri" w:hAnsi="Times New Roman" w:cs="Times New Roman"/>
          <w:i/>
          <w:sz w:val="24"/>
          <w:szCs w:val="24"/>
          <w:lang w:val="id-ID"/>
        </w:rPr>
        <w:t xml:space="preserve">informed consent </w:t>
      </w:r>
      <w:r w:rsidRPr="00E7243F">
        <w:rPr>
          <w:rFonts w:ascii="Times New Roman" w:eastAsia="Calibri" w:hAnsi="Times New Roman" w:cs="Times New Roman"/>
          <w:sz w:val="24"/>
          <w:szCs w:val="24"/>
          <w:lang w:val="id-ID"/>
        </w:rPr>
        <w:t>sebelum dilakukan penelitian. Maka peneliti harus memahami prinsip-prinsip etika penelitian. Menurut Nursalam (2008) secara umum prinsip etika dalam penelitian atau pengumpulan data dapat dibedakan menjadi tiga bagian yaitu prinsip manfaat, prinsip menghargai hak-hak subjek, dan prinsip keadilan.</w:t>
      </w:r>
    </w:p>
    <w:p w:rsidR="00672739" w:rsidRDefault="00672739" w:rsidP="00E7243F">
      <w:pPr>
        <w:spacing w:line="480" w:lineRule="auto"/>
        <w:jc w:val="both"/>
        <w:rPr>
          <w:rFonts w:ascii="Times New Roman" w:eastAsia="Calibri" w:hAnsi="Times New Roman" w:cs="Times New Roman"/>
          <w:b/>
          <w:sz w:val="24"/>
          <w:szCs w:val="24"/>
        </w:rPr>
      </w:pPr>
    </w:p>
    <w:p w:rsidR="00924A80" w:rsidRDefault="00924A80" w:rsidP="00E7243F">
      <w:pPr>
        <w:spacing w:line="480" w:lineRule="auto"/>
        <w:jc w:val="both"/>
        <w:rPr>
          <w:rFonts w:ascii="Times New Roman" w:eastAsia="Calibri" w:hAnsi="Times New Roman" w:cs="Times New Roman"/>
          <w:b/>
          <w:sz w:val="24"/>
          <w:szCs w:val="24"/>
        </w:rPr>
      </w:pPr>
    </w:p>
    <w:p w:rsidR="00672739" w:rsidRDefault="00672739" w:rsidP="00E7243F">
      <w:pPr>
        <w:spacing w:line="480" w:lineRule="auto"/>
        <w:jc w:val="both"/>
        <w:rPr>
          <w:rFonts w:ascii="Times New Roman" w:eastAsia="Calibri" w:hAnsi="Times New Roman" w:cs="Times New Roman"/>
          <w:b/>
          <w:sz w:val="24"/>
          <w:szCs w:val="24"/>
        </w:rPr>
      </w:pPr>
    </w:p>
    <w:p w:rsidR="00E7243F" w:rsidRPr="00E7243F" w:rsidRDefault="00E7243F" w:rsidP="00E7243F">
      <w:pPr>
        <w:spacing w:line="480" w:lineRule="auto"/>
        <w:jc w:val="both"/>
        <w:rPr>
          <w:rFonts w:ascii="Times New Roman" w:eastAsia="Calibri" w:hAnsi="Times New Roman" w:cs="Times New Roman"/>
          <w:b/>
          <w:sz w:val="24"/>
          <w:szCs w:val="24"/>
          <w:lang w:val="id-ID"/>
        </w:rPr>
      </w:pPr>
      <w:r w:rsidRPr="00E7243F">
        <w:rPr>
          <w:rFonts w:ascii="Times New Roman" w:eastAsia="Calibri" w:hAnsi="Times New Roman" w:cs="Times New Roman"/>
          <w:b/>
          <w:sz w:val="24"/>
          <w:szCs w:val="24"/>
          <w:lang w:val="id-ID"/>
        </w:rPr>
        <w:lastRenderedPageBreak/>
        <w:tab/>
        <w:t>3.9.1</w:t>
      </w:r>
      <w:r w:rsidRPr="00E7243F">
        <w:rPr>
          <w:rFonts w:ascii="Times New Roman" w:eastAsia="Calibri" w:hAnsi="Times New Roman" w:cs="Times New Roman"/>
          <w:b/>
          <w:sz w:val="24"/>
          <w:szCs w:val="24"/>
          <w:lang w:val="id-ID"/>
        </w:rPr>
        <w:tab/>
        <w:t>Prinsip Manfaat</w:t>
      </w:r>
    </w:p>
    <w:p w:rsidR="00E7243F" w:rsidRPr="00E7243F" w:rsidRDefault="00E7243F" w:rsidP="00E7243F">
      <w:pPr>
        <w:spacing w:line="480" w:lineRule="auto"/>
        <w:ind w:firstLine="720"/>
        <w:jc w:val="both"/>
        <w:rPr>
          <w:rFonts w:ascii="Times New Roman" w:eastAsia="Calibri" w:hAnsi="Times New Roman" w:cs="Times New Roman"/>
          <w:sz w:val="24"/>
          <w:szCs w:val="24"/>
          <w:lang w:val="id-ID"/>
        </w:rPr>
      </w:pPr>
      <w:r w:rsidRPr="00E7243F">
        <w:rPr>
          <w:rFonts w:ascii="Times New Roman" w:eastAsia="Calibri" w:hAnsi="Times New Roman" w:cs="Times New Roman"/>
          <w:sz w:val="24"/>
          <w:szCs w:val="24"/>
          <w:lang w:val="id-ID"/>
        </w:rPr>
        <w:t>Bebas dari penderitaan: penelitian harus dilaksanakan tanpa mengakibatkan penderitaan pada subjek, khususnya jika menggunakan tindakan khusus.</w:t>
      </w:r>
    </w:p>
    <w:p w:rsidR="00E7243F" w:rsidRPr="00E7243F" w:rsidRDefault="00E7243F" w:rsidP="00E7243F">
      <w:pPr>
        <w:spacing w:line="480" w:lineRule="auto"/>
        <w:ind w:firstLine="720"/>
        <w:jc w:val="both"/>
        <w:rPr>
          <w:rFonts w:ascii="Times New Roman" w:eastAsia="Calibri" w:hAnsi="Times New Roman" w:cs="Times New Roman"/>
          <w:sz w:val="24"/>
          <w:szCs w:val="24"/>
          <w:lang w:val="id-ID"/>
        </w:rPr>
      </w:pPr>
      <w:r w:rsidRPr="00E7243F">
        <w:rPr>
          <w:rFonts w:ascii="Times New Roman" w:eastAsia="Calibri" w:hAnsi="Times New Roman" w:cs="Times New Roman"/>
          <w:sz w:val="24"/>
          <w:szCs w:val="24"/>
          <w:lang w:val="id-ID"/>
        </w:rPr>
        <w:t>Bebas dari eksploitasi: partisipasi subjek dalam penelitian harus dihindarkan dari keadaan yang tidak menguntungkan. Subjek harus dinyatakan bahwa partisipasinya dalam penelitian atau informasi yang telah diberikan, tidak akan dipergunakan dalam hal-hal yang dapat merugikan dalam bentuk apapun.</w:t>
      </w:r>
    </w:p>
    <w:p w:rsidR="00E7243F" w:rsidRPr="00E7243F" w:rsidRDefault="00E7243F" w:rsidP="00E7243F">
      <w:pPr>
        <w:spacing w:line="480" w:lineRule="auto"/>
        <w:ind w:firstLine="720"/>
        <w:jc w:val="both"/>
        <w:rPr>
          <w:rFonts w:ascii="Times New Roman" w:eastAsia="Calibri" w:hAnsi="Times New Roman" w:cs="Times New Roman"/>
          <w:sz w:val="24"/>
          <w:szCs w:val="24"/>
          <w:lang w:val="id-ID"/>
        </w:rPr>
      </w:pPr>
      <w:r w:rsidRPr="00E7243F">
        <w:rPr>
          <w:rFonts w:ascii="Times New Roman" w:eastAsia="Calibri" w:hAnsi="Times New Roman" w:cs="Times New Roman"/>
          <w:sz w:val="24"/>
          <w:szCs w:val="24"/>
          <w:lang w:val="id-ID"/>
        </w:rPr>
        <w:t>Resiko (benefit rasio): peneliti harus hati-hati mempertimbangkan risiko dan keuntungan yang akan berakibat kepada subjek pada setiap tindakan.</w:t>
      </w:r>
    </w:p>
    <w:p w:rsidR="00E7243F" w:rsidRPr="00E7243F" w:rsidRDefault="00E7243F" w:rsidP="00E7243F">
      <w:pPr>
        <w:spacing w:line="480" w:lineRule="auto"/>
        <w:jc w:val="both"/>
        <w:rPr>
          <w:rFonts w:ascii="Times New Roman" w:eastAsia="Calibri" w:hAnsi="Times New Roman" w:cs="Times New Roman"/>
          <w:b/>
          <w:sz w:val="24"/>
          <w:szCs w:val="24"/>
          <w:lang w:val="id-ID"/>
        </w:rPr>
      </w:pPr>
      <w:r w:rsidRPr="00E7243F">
        <w:rPr>
          <w:rFonts w:ascii="Times New Roman" w:eastAsia="Calibri" w:hAnsi="Times New Roman" w:cs="Times New Roman"/>
          <w:b/>
          <w:sz w:val="24"/>
          <w:szCs w:val="24"/>
          <w:lang w:val="id-ID"/>
        </w:rPr>
        <w:tab/>
        <w:t>3.9.2</w:t>
      </w:r>
      <w:r w:rsidRPr="00E7243F">
        <w:rPr>
          <w:rFonts w:ascii="Times New Roman" w:eastAsia="Calibri" w:hAnsi="Times New Roman" w:cs="Times New Roman"/>
          <w:b/>
          <w:sz w:val="24"/>
          <w:szCs w:val="24"/>
          <w:lang w:val="id-ID"/>
        </w:rPr>
        <w:tab/>
        <w:t>Prinsip Menghargai Hak Asasi Manusia</w:t>
      </w:r>
    </w:p>
    <w:p w:rsidR="00E7243F" w:rsidRPr="00E7243F" w:rsidRDefault="00E7243F" w:rsidP="00E7243F">
      <w:pPr>
        <w:spacing w:line="480" w:lineRule="auto"/>
        <w:jc w:val="both"/>
        <w:rPr>
          <w:rFonts w:ascii="Times New Roman" w:eastAsia="Calibri" w:hAnsi="Times New Roman" w:cs="Times New Roman"/>
          <w:sz w:val="24"/>
          <w:szCs w:val="24"/>
          <w:lang w:val="id-ID"/>
        </w:rPr>
      </w:pPr>
      <w:r w:rsidRPr="00E7243F">
        <w:rPr>
          <w:rFonts w:ascii="Times New Roman" w:eastAsia="Calibri" w:hAnsi="Times New Roman" w:cs="Times New Roman"/>
          <w:sz w:val="24"/>
          <w:szCs w:val="24"/>
          <w:lang w:val="id-ID"/>
        </w:rPr>
        <w:tab/>
        <w:t>Hak untuk ikut/tidak menjadi responden (</w:t>
      </w:r>
      <w:r w:rsidRPr="00E7243F">
        <w:rPr>
          <w:rFonts w:ascii="Times New Roman" w:eastAsia="Calibri" w:hAnsi="Times New Roman" w:cs="Times New Roman"/>
          <w:i/>
          <w:sz w:val="24"/>
          <w:szCs w:val="24"/>
          <w:lang w:val="id-ID"/>
        </w:rPr>
        <w:t>right to self determination</w:t>
      </w:r>
      <w:r w:rsidRPr="00E7243F">
        <w:rPr>
          <w:rFonts w:ascii="Times New Roman" w:eastAsia="Calibri" w:hAnsi="Times New Roman" w:cs="Times New Roman"/>
          <w:sz w:val="24"/>
          <w:szCs w:val="24"/>
          <w:lang w:val="id-ID"/>
        </w:rPr>
        <w:t>): subjek harus diperlakukan secara manusiawi. Subjek mempunyai hak memutuskan apakah mereka bersedia menjadi subjek atau tidak, tanpa adanya sanksi apapun atau akan berakibat terhadap kesembuhannya jika mereka serorang klien.</w:t>
      </w:r>
    </w:p>
    <w:p w:rsidR="00E7243F" w:rsidRPr="00E7243F" w:rsidRDefault="00E7243F" w:rsidP="00E7243F">
      <w:pPr>
        <w:spacing w:line="480" w:lineRule="auto"/>
        <w:jc w:val="both"/>
        <w:rPr>
          <w:rFonts w:ascii="Times New Roman" w:eastAsia="Calibri" w:hAnsi="Times New Roman" w:cs="Times New Roman"/>
          <w:sz w:val="24"/>
          <w:szCs w:val="24"/>
          <w:lang w:val="id-ID"/>
        </w:rPr>
      </w:pPr>
      <w:r w:rsidRPr="00E7243F">
        <w:rPr>
          <w:rFonts w:ascii="Times New Roman" w:eastAsia="Calibri" w:hAnsi="Times New Roman" w:cs="Times New Roman"/>
          <w:sz w:val="24"/>
          <w:szCs w:val="24"/>
          <w:lang w:val="id-ID"/>
        </w:rPr>
        <w:tab/>
        <w:t>Hak untuk mendapatkan jaminan dari perlakuaan yang diberikan (</w:t>
      </w:r>
      <w:r w:rsidRPr="00E7243F">
        <w:rPr>
          <w:rFonts w:ascii="Times New Roman" w:eastAsia="Calibri" w:hAnsi="Times New Roman" w:cs="Times New Roman"/>
          <w:i/>
          <w:sz w:val="24"/>
          <w:szCs w:val="24"/>
          <w:lang w:val="id-ID"/>
        </w:rPr>
        <w:t>right to full disclosure</w:t>
      </w:r>
      <w:r w:rsidRPr="00E7243F">
        <w:rPr>
          <w:rFonts w:ascii="Times New Roman" w:eastAsia="Calibri" w:hAnsi="Times New Roman" w:cs="Times New Roman"/>
          <w:sz w:val="24"/>
          <w:szCs w:val="24"/>
          <w:lang w:val="id-ID"/>
        </w:rPr>
        <w:t>): seorang peneliti harus memberikan penjelasan secara rinci bertanggung jawab jika ada sesuatu yang terjadi kepada subjek.</w:t>
      </w:r>
    </w:p>
    <w:p w:rsidR="00672739" w:rsidRPr="00E7243F" w:rsidRDefault="00E7243F" w:rsidP="00E7243F">
      <w:pPr>
        <w:spacing w:line="480" w:lineRule="auto"/>
        <w:jc w:val="both"/>
        <w:rPr>
          <w:rFonts w:ascii="Times New Roman" w:eastAsia="Calibri" w:hAnsi="Times New Roman" w:cs="Times New Roman"/>
          <w:sz w:val="24"/>
          <w:szCs w:val="24"/>
        </w:rPr>
      </w:pPr>
      <w:r w:rsidRPr="00E7243F">
        <w:rPr>
          <w:rFonts w:ascii="Times New Roman" w:eastAsia="Calibri" w:hAnsi="Times New Roman" w:cs="Times New Roman"/>
          <w:sz w:val="24"/>
          <w:szCs w:val="24"/>
          <w:lang w:val="id-ID"/>
        </w:rPr>
        <w:tab/>
        <w:t>Inform Consent: subjek harus mendapatkan informasi secara lengkap tentang tujuan penelitian yang akan dilaksanakan, mempunyai hak untuk bebas berpartisipasi atau menolak menjadi responden.</w:t>
      </w:r>
    </w:p>
    <w:p w:rsidR="00E7243F" w:rsidRPr="00E7243F" w:rsidRDefault="00E7243F" w:rsidP="00E7243F">
      <w:pPr>
        <w:spacing w:line="480" w:lineRule="auto"/>
        <w:jc w:val="both"/>
        <w:rPr>
          <w:rFonts w:ascii="Times New Roman" w:eastAsia="Calibri" w:hAnsi="Times New Roman" w:cs="Times New Roman"/>
          <w:b/>
          <w:sz w:val="24"/>
          <w:szCs w:val="24"/>
          <w:lang w:val="id-ID"/>
        </w:rPr>
      </w:pPr>
      <w:r w:rsidRPr="00E7243F">
        <w:rPr>
          <w:rFonts w:ascii="Times New Roman" w:eastAsia="Calibri" w:hAnsi="Times New Roman" w:cs="Times New Roman"/>
          <w:b/>
          <w:sz w:val="24"/>
          <w:szCs w:val="24"/>
          <w:lang w:val="id-ID"/>
        </w:rPr>
        <w:lastRenderedPageBreak/>
        <w:tab/>
        <w:t>3.9.3</w:t>
      </w:r>
      <w:r w:rsidRPr="00E7243F">
        <w:rPr>
          <w:rFonts w:ascii="Times New Roman" w:eastAsia="Calibri" w:hAnsi="Times New Roman" w:cs="Times New Roman"/>
          <w:b/>
          <w:sz w:val="24"/>
          <w:szCs w:val="24"/>
          <w:lang w:val="id-ID"/>
        </w:rPr>
        <w:tab/>
        <w:t>Prinsip Keadilan</w:t>
      </w:r>
    </w:p>
    <w:p w:rsidR="00E7243F" w:rsidRPr="00E7243F" w:rsidRDefault="00E7243F" w:rsidP="00E7243F">
      <w:pPr>
        <w:spacing w:line="480" w:lineRule="auto"/>
        <w:jc w:val="both"/>
        <w:rPr>
          <w:rFonts w:ascii="Times New Roman" w:eastAsia="Calibri" w:hAnsi="Times New Roman" w:cs="Times New Roman"/>
          <w:sz w:val="24"/>
          <w:szCs w:val="24"/>
          <w:lang w:val="id-ID"/>
        </w:rPr>
      </w:pPr>
      <w:r w:rsidRPr="00E7243F">
        <w:rPr>
          <w:rFonts w:ascii="Times New Roman" w:eastAsia="Calibri" w:hAnsi="Times New Roman" w:cs="Times New Roman"/>
          <w:sz w:val="24"/>
          <w:szCs w:val="24"/>
          <w:lang w:val="id-ID"/>
        </w:rPr>
        <w:tab/>
        <w:t>Hak untuk mendapatkan pengobatan yang adil (</w:t>
      </w:r>
      <w:r w:rsidRPr="00E7243F">
        <w:rPr>
          <w:rFonts w:ascii="Times New Roman" w:eastAsia="Calibri" w:hAnsi="Times New Roman" w:cs="Times New Roman"/>
          <w:i/>
          <w:sz w:val="24"/>
          <w:szCs w:val="24"/>
          <w:lang w:val="id-ID"/>
        </w:rPr>
        <w:t>right in fair treatment</w:t>
      </w:r>
      <w:r w:rsidRPr="00E7243F">
        <w:rPr>
          <w:rFonts w:ascii="Times New Roman" w:eastAsia="Calibri" w:hAnsi="Times New Roman" w:cs="Times New Roman"/>
          <w:sz w:val="24"/>
          <w:szCs w:val="24"/>
          <w:lang w:val="id-ID"/>
        </w:rPr>
        <w:t>): subjek harus diperlakukan secara adil baik sebelum, selama dan sesudah keikutsertaannya dalam penelitian tanpa adanya deskriminasi apabila ternyata mereka tidak bersedia atau dikeluarkan dari penelitian.</w:t>
      </w:r>
    </w:p>
    <w:p w:rsidR="00E7243F" w:rsidRPr="00E7243F" w:rsidRDefault="00E7243F" w:rsidP="00E7243F">
      <w:pPr>
        <w:spacing w:line="480" w:lineRule="auto"/>
        <w:jc w:val="both"/>
        <w:rPr>
          <w:rFonts w:ascii="Times New Roman" w:eastAsia="Calibri" w:hAnsi="Times New Roman" w:cs="Times New Roman"/>
          <w:sz w:val="24"/>
          <w:szCs w:val="24"/>
          <w:lang w:val="id-ID"/>
        </w:rPr>
      </w:pPr>
      <w:r w:rsidRPr="00E7243F">
        <w:rPr>
          <w:rFonts w:ascii="Times New Roman" w:eastAsia="Calibri" w:hAnsi="Times New Roman" w:cs="Times New Roman"/>
          <w:sz w:val="24"/>
          <w:szCs w:val="24"/>
          <w:lang w:val="id-ID"/>
        </w:rPr>
        <w:tab/>
        <w:t>Hak dijaga kerahasiaannya (</w:t>
      </w:r>
      <w:r w:rsidRPr="00E7243F">
        <w:rPr>
          <w:rFonts w:ascii="Times New Roman" w:eastAsia="Calibri" w:hAnsi="Times New Roman" w:cs="Times New Roman"/>
          <w:i/>
          <w:sz w:val="24"/>
          <w:szCs w:val="24"/>
          <w:lang w:val="id-ID"/>
        </w:rPr>
        <w:t>right to privacy</w:t>
      </w:r>
      <w:r w:rsidRPr="00E7243F">
        <w:rPr>
          <w:rFonts w:ascii="Times New Roman" w:eastAsia="Calibri" w:hAnsi="Times New Roman" w:cs="Times New Roman"/>
          <w:sz w:val="24"/>
          <w:szCs w:val="24"/>
          <w:lang w:val="id-ID"/>
        </w:rPr>
        <w:t xml:space="preserve">): subjek mempunyai hak untuk meminta bahwa data yang diberikan harus dirahasiakan, untuk itu perlu adanya tanpa nama (anonymity) dan rahasia (confidentiality) (Nursalam, 2008). </w:t>
      </w:r>
    </w:p>
    <w:p w:rsidR="00E7243F" w:rsidRPr="00E7243F" w:rsidRDefault="00E7243F" w:rsidP="00E7243F">
      <w:pPr>
        <w:spacing w:line="360" w:lineRule="auto"/>
        <w:jc w:val="both"/>
        <w:rPr>
          <w:rFonts w:ascii="Calibri" w:eastAsia="Calibri" w:hAnsi="Calibri" w:cs="Times New Roman"/>
          <w:lang w:val="id-ID"/>
        </w:rPr>
      </w:pPr>
    </w:p>
    <w:p w:rsidR="00E7243F" w:rsidRPr="00E7243F" w:rsidRDefault="00E7243F" w:rsidP="00E7243F">
      <w:pPr>
        <w:spacing w:line="360" w:lineRule="auto"/>
        <w:jc w:val="both"/>
        <w:rPr>
          <w:rFonts w:ascii="Calibri" w:eastAsia="Calibri" w:hAnsi="Calibri" w:cs="Times New Roman"/>
          <w:lang w:val="id-ID"/>
        </w:rPr>
      </w:pPr>
    </w:p>
    <w:p w:rsidR="00E7243F" w:rsidRPr="00E7243F" w:rsidRDefault="00E7243F" w:rsidP="00E7243F">
      <w:pPr>
        <w:spacing w:line="360" w:lineRule="auto"/>
        <w:jc w:val="both"/>
        <w:rPr>
          <w:rFonts w:ascii="Calibri" w:eastAsia="Calibri" w:hAnsi="Calibri" w:cs="Times New Roman"/>
          <w:lang w:val="id-ID"/>
        </w:rPr>
      </w:pPr>
    </w:p>
    <w:p w:rsidR="00E7243F" w:rsidRPr="00E7243F" w:rsidRDefault="00E7243F" w:rsidP="00E7243F">
      <w:pPr>
        <w:spacing w:line="360" w:lineRule="auto"/>
        <w:jc w:val="both"/>
        <w:rPr>
          <w:rFonts w:ascii="Calibri" w:eastAsia="Calibri" w:hAnsi="Calibri" w:cs="Times New Roman"/>
          <w:lang w:val="id-ID"/>
        </w:rPr>
      </w:pPr>
    </w:p>
    <w:p w:rsidR="00E7243F" w:rsidRPr="00E7243F" w:rsidRDefault="00E7243F" w:rsidP="00E631CA">
      <w:pPr>
        <w:spacing w:line="480" w:lineRule="auto"/>
        <w:jc w:val="both"/>
        <w:rPr>
          <w:rFonts w:ascii="Times New Roman" w:eastAsiaTheme="minorEastAsia" w:hAnsi="Times New Roman" w:cs="Times New Roman"/>
          <w:b/>
          <w:sz w:val="24"/>
          <w:szCs w:val="24"/>
        </w:rPr>
      </w:pPr>
    </w:p>
    <w:p w:rsidR="00E631CA" w:rsidRPr="00E631CA" w:rsidRDefault="00E631CA" w:rsidP="00E631CA">
      <w:pPr>
        <w:spacing w:line="480" w:lineRule="auto"/>
        <w:jc w:val="both"/>
        <w:rPr>
          <w:rFonts w:ascii="Times New Roman" w:hAnsi="Times New Roman" w:cs="Times New Roman"/>
          <w:sz w:val="24"/>
          <w:szCs w:val="24"/>
        </w:rPr>
      </w:pPr>
    </w:p>
    <w:p w:rsidR="001924A4" w:rsidRPr="0083022B" w:rsidRDefault="001924A4" w:rsidP="008934BB">
      <w:pPr>
        <w:spacing w:line="480" w:lineRule="auto"/>
        <w:rPr>
          <w:rFonts w:ascii="Times New Roman" w:hAnsi="Times New Roman" w:cs="Times New Roman"/>
          <w:sz w:val="24"/>
          <w:szCs w:val="24"/>
        </w:rPr>
      </w:pPr>
    </w:p>
    <w:sectPr w:rsidR="001924A4" w:rsidRPr="0083022B" w:rsidSect="00DD126F">
      <w:headerReference w:type="default" r:id="rId8"/>
      <w:footerReference w:type="first" r:id="rId9"/>
      <w:pgSz w:w="12240" w:h="15840"/>
      <w:pgMar w:top="1701" w:right="1701" w:bottom="1701" w:left="2268" w:header="720" w:footer="720" w:gutter="0"/>
      <w:pgNumType w:start="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FC" w:rsidRDefault="00BB43FC" w:rsidP="00DD126F">
      <w:pPr>
        <w:spacing w:after="0" w:line="240" w:lineRule="auto"/>
      </w:pPr>
      <w:r>
        <w:separator/>
      </w:r>
    </w:p>
  </w:endnote>
  <w:endnote w:type="continuationSeparator" w:id="0">
    <w:p w:rsidR="00BB43FC" w:rsidRDefault="00BB43FC" w:rsidP="00DD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9349"/>
      <w:docPartObj>
        <w:docPartGallery w:val="Page Numbers (Bottom of Page)"/>
        <w:docPartUnique/>
      </w:docPartObj>
    </w:sdtPr>
    <w:sdtEndPr>
      <w:rPr>
        <w:noProof/>
      </w:rPr>
    </w:sdtEndPr>
    <w:sdtContent>
      <w:p w:rsidR="00DD126F" w:rsidRDefault="00DD126F">
        <w:pPr>
          <w:pStyle w:val="Footer"/>
          <w:jc w:val="center"/>
        </w:pPr>
        <w:r>
          <w:fldChar w:fldCharType="begin"/>
        </w:r>
        <w:r>
          <w:instrText xml:space="preserve"> PAGE   \* MERGEFORMAT </w:instrText>
        </w:r>
        <w:r>
          <w:fldChar w:fldCharType="separate"/>
        </w:r>
        <w:r w:rsidR="00B21945">
          <w:rPr>
            <w:noProof/>
          </w:rPr>
          <w:t>24</w:t>
        </w:r>
        <w:r>
          <w:rPr>
            <w:noProof/>
          </w:rPr>
          <w:fldChar w:fldCharType="end"/>
        </w:r>
      </w:p>
    </w:sdtContent>
  </w:sdt>
  <w:p w:rsidR="00DD126F" w:rsidRDefault="00DD1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FC" w:rsidRDefault="00BB43FC" w:rsidP="00DD126F">
      <w:pPr>
        <w:spacing w:after="0" w:line="240" w:lineRule="auto"/>
      </w:pPr>
      <w:r>
        <w:separator/>
      </w:r>
    </w:p>
  </w:footnote>
  <w:footnote w:type="continuationSeparator" w:id="0">
    <w:p w:rsidR="00BB43FC" w:rsidRDefault="00BB43FC" w:rsidP="00DD1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578942"/>
      <w:docPartObj>
        <w:docPartGallery w:val="Page Numbers (Top of Page)"/>
        <w:docPartUnique/>
      </w:docPartObj>
    </w:sdtPr>
    <w:sdtEndPr>
      <w:rPr>
        <w:noProof/>
      </w:rPr>
    </w:sdtEndPr>
    <w:sdtContent>
      <w:p w:rsidR="00DD126F" w:rsidRDefault="00DD126F">
        <w:pPr>
          <w:pStyle w:val="Header"/>
          <w:jc w:val="right"/>
        </w:pPr>
        <w:r>
          <w:fldChar w:fldCharType="begin"/>
        </w:r>
        <w:r>
          <w:instrText xml:space="preserve"> PAGE   \* MERGEFORMAT </w:instrText>
        </w:r>
        <w:r>
          <w:fldChar w:fldCharType="separate"/>
        </w:r>
        <w:r w:rsidR="00B21945">
          <w:rPr>
            <w:noProof/>
          </w:rPr>
          <w:t>28</w:t>
        </w:r>
        <w:r>
          <w:rPr>
            <w:noProof/>
          </w:rPr>
          <w:fldChar w:fldCharType="end"/>
        </w:r>
      </w:p>
    </w:sdtContent>
  </w:sdt>
  <w:p w:rsidR="00DD126F" w:rsidRDefault="00DD1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A1B"/>
    <w:multiLevelType w:val="hybridMultilevel"/>
    <w:tmpl w:val="479A45E2"/>
    <w:lvl w:ilvl="0" w:tplc="78480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A473D"/>
    <w:multiLevelType w:val="hybridMultilevel"/>
    <w:tmpl w:val="963AA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71B51"/>
    <w:multiLevelType w:val="multilevel"/>
    <w:tmpl w:val="5EDEE8D8"/>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D4054D"/>
    <w:multiLevelType w:val="hybridMultilevel"/>
    <w:tmpl w:val="B478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4462A"/>
    <w:multiLevelType w:val="hybridMultilevel"/>
    <w:tmpl w:val="F6F47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EF6146"/>
    <w:multiLevelType w:val="hybridMultilevel"/>
    <w:tmpl w:val="5A6A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41719"/>
    <w:multiLevelType w:val="multilevel"/>
    <w:tmpl w:val="C21AF5B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BB"/>
    <w:rsid w:val="00167E77"/>
    <w:rsid w:val="001924A4"/>
    <w:rsid w:val="00432BF6"/>
    <w:rsid w:val="004356B2"/>
    <w:rsid w:val="005473FD"/>
    <w:rsid w:val="00654862"/>
    <w:rsid w:val="00672739"/>
    <w:rsid w:val="006E2299"/>
    <w:rsid w:val="006F3460"/>
    <w:rsid w:val="00796C10"/>
    <w:rsid w:val="007D7712"/>
    <w:rsid w:val="0083022B"/>
    <w:rsid w:val="008934BB"/>
    <w:rsid w:val="008938B2"/>
    <w:rsid w:val="008B11FB"/>
    <w:rsid w:val="008C12ED"/>
    <w:rsid w:val="00924A80"/>
    <w:rsid w:val="00941AAD"/>
    <w:rsid w:val="009F2959"/>
    <w:rsid w:val="00A81C7F"/>
    <w:rsid w:val="00B21945"/>
    <w:rsid w:val="00BA0980"/>
    <w:rsid w:val="00BB43FC"/>
    <w:rsid w:val="00BC6513"/>
    <w:rsid w:val="00BD0AAE"/>
    <w:rsid w:val="00C145B2"/>
    <w:rsid w:val="00CE520E"/>
    <w:rsid w:val="00D1128C"/>
    <w:rsid w:val="00D35B1F"/>
    <w:rsid w:val="00D8118C"/>
    <w:rsid w:val="00DD126F"/>
    <w:rsid w:val="00E12DAD"/>
    <w:rsid w:val="00E631CA"/>
    <w:rsid w:val="00E7243F"/>
    <w:rsid w:val="00E8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BB"/>
    <w:pPr>
      <w:spacing w:after="0" w:line="240" w:lineRule="auto"/>
      <w:ind w:firstLine="284"/>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34BB"/>
    <w:pPr>
      <w:ind w:left="720"/>
      <w:contextualSpacing/>
    </w:pPr>
  </w:style>
  <w:style w:type="paragraph" w:styleId="BalloonText">
    <w:name w:val="Balloon Text"/>
    <w:basedOn w:val="Normal"/>
    <w:link w:val="BalloonTextChar"/>
    <w:uiPriority w:val="99"/>
    <w:semiHidden/>
    <w:unhideWhenUsed/>
    <w:rsid w:val="008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2B"/>
    <w:rPr>
      <w:rFonts w:ascii="Tahoma" w:hAnsi="Tahoma" w:cs="Tahoma"/>
      <w:sz w:val="16"/>
      <w:szCs w:val="16"/>
    </w:rPr>
  </w:style>
  <w:style w:type="paragraph" w:styleId="Header">
    <w:name w:val="header"/>
    <w:basedOn w:val="Normal"/>
    <w:link w:val="HeaderChar"/>
    <w:uiPriority w:val="99"/>
    <w:unhideWhenUsed/>
    <w:rsid w:val="00DD1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6F"/>
  </w:style>
  <w:style w:type="paragraph" w:styleId="Footer">
    <w:name w:val="footer"/>
    <w:basedOn w:val="Normal"/>
    <w:link w:val="FooterChar"/>
    <w:uiPriority w:val="99"/>
    <w:unhideWhenUsed/>
    <w:rsid w:val="00DD1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BB"/>
    <w:pPr>
      <w:spacing w:after="0" w:line="240" w:lineRule="auto"/>
      <w:ind w:firstLine="284"/>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34BB"/>
    <w:pPr>
      <w:ind w:left="720"/>
      <w:contextualSpacing/>
    </w:pPr>
  </w:style>
  <w:style w:type="paragraph" w:styleId="BalloonText">
    <w:name w:val="Balloon Text"/>
    <w:basedOn w:val="Normal"/>
    <w:link w:val="BalloonTextChar"/>
    <w:uiPriority w:val="99"/>
    <w:semiHidden/>
    <w:unhideWhenUsed/>
    <w:rsid w:val="008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2B"/>
    <w:rPr>
      <w:rFonts w:ascii="Tahoma" w:hAnsi="Tahoma" w:cs="Tahoma"/>
      <w:sz w:val="16"/>
      <w:szCs w:val="16"/>
    </w:rPr>
  </w:style>
  <w:style w:type="paragraph" w:styleId="Header">
    <w:name w:val="header"/>
    <w:basedOn w:val="Normal"/>
    <w:link w:val="HeaderChar"/>
    <w:uiPriority w:val="99"/>
    <w:unhideWhenUsed/>
    <w:rsid w:val="00DD1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6F"/>
  </w:style>
  <w:style w:type="paragraph" w:styleId="Footer">
    <w:name w:val="footer"/>
    <w:basedOn w:val="Normal"/>
    <w:link w:val="FooterChar"/>
    <w:uiPriority w:val="99"/>
    <w:unhideWhenUsed/>
    <w:rsid w:val="00DD1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15</cp:revision>
  <dcterms:created xsi:type="dcterms:W3CDTF">2017-12-26T03:42:00Z</dcterms:created>
  <dcterms:modified xsi:type="dcterms:W3CDTF">2018-07-17T02:16:00Z</dcterms:modified>
</cp:coreProperties>
</file>