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775" w:rsidRPr="00C20B66" w:rsidRDefault="00106775" w:rsidP="00106775">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3</w:t>
      </w:r>
      <w:bookmarkStart w:id="0" w:name="_GoBack"/>
      <w:bookmarkEnd w:id="0"/>
    </w:p>
    <w:p w:rsidR="00106775" w:rsidRPr="00C20B66" w:rsidRDefault="00106775" w:rsidP="00106775">
      <w:pPr>
        <w:spacing w:line="480" w:lineRule="auto"/>
        <w:jc w:val="center"/>
        <w:rPr>
          <w:rFonts w:ascii="Times New Roman" w:hAnsi="Times New Roman" w:cs="Times New Roman"/>
          <w:b/>
          <w:sz w:val="24"/>
          <w:szCs w:val="24"/>
        </w:rPr>
      </w:pPr>
      <w:r w:rsidRPr="00C20B66">
        <w:rPr>
          <w:rFonts w:ascii="Times New Roman" w:hAnsi="Times New Roman" w:cs="Times New Roman"/>
          <w:b/>
          <w:sz w:val="24"/>
          <w:szCs w:val="24"/>
        </w:rPr>
        <w:t>METODE PENELITIAN</w:t>
      </w:r>
    </w:p>
    <w:p w:rsidR="00106775" w:rsidRPr="00C20B66" w:rsidRDefault="00106775" w:rsidP="00106775">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3.1   </w:t>
      </w:r>
      <w:r w:rsidRPr="00C20B66">
        <w:rPr>
          <w:rFonts w:ascii="Times New Roman" w:hAnsi="Times New Roman" w:cs="Times New Roman"/>
          <w:b/>
          <w:sz w:val="24"/>
          <w:szCs w:val="24"/>
        </w:rPr>
        <w:t>Desain Penelitian</w:t>
      </w:r>
    </w:p>
    <w:p w:rsidR="00106775" w:rsidRPr="00834DB2" w:rsidRDefault="00106775" w:rsidP="00106775">
      <w:pPr>
        <w:tabs>
          <w:tab w:val="left" w:pos="0"/>
        </w:tabs>
        <w:spacing w:line="480" w:lineRule="auto"/>
        <w:ind w:left="-270" w:hanging="19"/>
        <w:jc w:val="both"/>
        <w:rPr>
          <w:rFonts w:ascii="Times New Roman" w:hAnsi="Times New Roman" w:cs="Times New Roman"/>
          <w:sz w:val="24"/>
          <w:szCs w:val="24"/>
        </w:rPr>
      </w:pPr>
      <w:r w:rsidRPr="00834DB2">
        <w:rPr>
          <w:rFonts w:ascii="Times New Roman" w:hAnsi="Times New Roman" w:cs="Times New Roman"/>
          <w:sz w:val="24"/>
          <w:szCs w:val="24"/>
        </w:rPr>
        <w:t xml:space="preserve">        Adapun Metode yang digunakan dalam penelitian ini adalah studi kasus (</w:t>
      </w:r>
      <w:r w:rsidRPr="00834DB2">
        <w:rPr>
          <w:rFonts w:ascii="Times New Roman" w:hAnsi="Times New Roman" w:cs="Times New Roman"/>
          <w:i/>
          <w:sz w:val="24"/>
          <w:szCs w:val="24"/>
        </w:rPr>
        <w:t>case studi</w:t>
      </w:r>
      <w:r w:rsidRPr="00834DB2">
        <w:rPr>
          <w:rFonts w:ascii="Times New Roman" w:hAnsi="Times New Roman" w:cs="Times New Roman"/>
          <w:sz w:val="24"/>
          <w:szCs w:val="24"/>
        </w:rPr>
        <w:t xml:space="preserve">). Studi kasus dilakukan dengan </w:t>
      </w:r>
      <w:proofErr w:type="gramStart"/>
      <w:r w:rsidRPr="00834DB2">
        <w:rPr>
          <w:rFonts w:ascii="Times New Roman" w:hAnsi="Times New Roman" w:cs="Times New Roman"/>
          <w:sz w:val="24"/>
          <w:szCs w:val="24"/>
        </w:rPr>
        <w:t>cara</w:t>
      </w:r>
      <w:proofErr w:type="gramEnd"/>
      <w:r w:rsidRPr="00834DB2">
        <w:rPr>
          <w:rFonts w:ascii="Times New Roman" w:hAnsi="Times New Roman" w:cs="Times New Roman"/>
          <w:sz w:val="24"/>
          <w:szCs w:val="24"/>
        </w:rPr>
        <w:t xml:space="preserve"> meneliti suatu permasalahan melalui suatu kasus yang terdiri dari unit tunggal. Unit tunggal disini dapat berarti satu orang, kelompok penduduk yang terkena suatu masalah, misalnya keracunan, atau kelompok masyarakat di suatu daerah. Unit yang menjadi kasus tersebut secara mendalam dianalisis baik dari segi yang berhubungan dengan keadaan kasus itu sendiri, faktor-faktor yang mempengaruhi, kejadian-kejadian khusus yang muncul sehubungan dengan kasus, maupun tindakan dan reaksi kasus terhadap suatu perlakuan atau pemaparan tertentu. Meskipun dalam studi kasus ini yang diteliti hanya berbentuk unit tunggal. Namun dianalisis secara mendalam (Setiadi, 2013).</w:t>
      </w:r>
    </w:p>
    <w:p w:rsidR="00106775" w:rsidRPr="00834DB2" w:rsidRDefault="00106775" w:rsidP="00106775">
      <w:pPr>
        <w:pStyle w:val="Default"/>
        <w:spacing w:line="480" w:lineRule="auto"/>
        <w:ind w:left="-270" w:firstLine="450"/>
        <w:jc w:val="both"/>
      </w:pPr>
      <w:r w:rsidRPr="00834DB2">
        <w:t xml:space="preserve">Studi kasus dilakukan dengan cara meneliti suatu permasalahan melalui suatu kasus yang terdiri dari unit tunggal. Unit tunggal di sini dapat berarti satu orang, sekelompok penduduk yang terkena suatu masalah, atau sekelompok masyarakat di suatu daerah. Unit yang menjadi kasus tersebut secara mendalam dianalisis baik dari segi yang berhubungan dengan keadaan kasus itu sendiri, faktor-faktor yang mempengaruhi, kejadian-kejadian khusus yang muncul sehubungan dengan kasus, maupun tindakan dan reaksi kasus terhadap suatu perlakuan atau pemaparan tertentu. Meskipun di dalam studi kasus ini yang diteliti hanya berbentuk unit tunggal, namun dianalisis secara mendalam, meliputi berbagai aspek yang cukup luas, serta penggunaan berbagai teknik secara integratif (Notoatmodjo, 2010). </w:t>
      </w:r>
    </w:p>
    <w:p w:rsidR="00106775" w:rsidRPr="00834DB2" w:rsidRDefault="00106775" w:rsidP="00106775">
      <w:pPr>
        <w:tabs>
          <w:tab w:val="left" w:pos="0"/>
        </w:tabs>
        <w:spacing w:line="480" w:lineRule="auto"/>
        <w:ind w:left="-270" w:firstLine="45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834DB2">
        <w:rPr>
          <w:rFonts w:ascii="Times New Roman" w:hAnsi="Times New Roman" w:cs="Times New Roman"/>
          <w:sz w:val="24"/>
          <w:szCs w:val="24"/>
        </w:rPr>
        <w:t xml:space="preserve">Jenis studi kasus yang digunakan adalah studi kasus observasional yaitu studi yang disengaja dan sistematik tentang fenomena sosial dan gejala-gejala fisik dengan jalan melihat, mengamati, mendengar, dan mencatat yang ada hubungannya dengan masalah yang diteliti (Notoatmodjo, 2010). Dalam penelitian ini, peneliti mendeskripsikan gambaran </w:t>
      </w:r>
      <w:r w:rsidRPr="00834DB2">
        <w:rPr>
          <w:rFonts w:ascii="Times New Roman" w:hAnsi="Times New Roman" w:cs="Times New Roman"/>
          <w:i/>
          <w:sz w:val="24"/>
          <w:szCs w:val="24"/>
        </w:rPr>
        <w:t xml:space="preserve">Ankle Brachial Index </w:t>
      </w:r>
      <w:r w:rsidRPr="00834DB2">
        <w:rPr>
          <w:rFonts w:ascii="Times New Roman" w:hAnsi="Times New Roman" w:cs="Times New Roman"/>
          <w:sz w:val="24"/>
          <w:szCs w:val="24"/>
        </w:rPr>
        <w:t xml:space="preserve">(ABI) </w:t>
      </w:r>
      <w:r w:rsidR="00BF667A">
        <w:rPr>
          <w:rFonts w:ascii="Times New Roman" w:hAnsi="Times New Roman" w:cs="Times New Roman"/>
          <w:sz w:val="24"/>
          <w:szCs w:val="24"/>
        </w:rPr>
        <w:t>sebelum dan sesudah</w:t>
      </w:r>
      <w:r w:rsidRPr="00834DB2">
        <w:rPr>
          <w:rFonts w:ascii="Times New Roman" w:hAnsi="Times New Roman" w:cs="Times New Roman"/>
          <w:sz w:val="24"/>
          <w:szCs w:val="24"/>
        </w:rPr>
        <w:t xml:space="preserve"> diberikan senam kaki pada penderita Diabetes Mel</w:t>
      </w:r>
      <w:r>
        <w:rPr>
          <w:rFonts w:ascii="Times New Roman" w:hAnsi="Times New Roman" w:cs="Times New Roman"/>
          <w:sz w:val="24"/>
          <w:szCs w:val="24"/>
        </w:rPr>
        <w:t>l</w:t>
      </w:r>
      <w:r w:rsidRPr="00834DB2">
        <w:rPr>
          <w:rFonts w:ascii="Times New Roman" w:hAnsi="Times New Roman" w:cs="Times New Roman"/>
          <w:sz w:val="24"/>
          <w:szCs w:val="24"/>
        </w:rPr>
        <w:t>itus tipe 2.</w:t>
      </w:r>
      <w:r w:rsidRPr="00834DB2">
        <w:rPr>
          <w:rFonts w:ascii="Times New Roman" w:hAnsi="Times New Roman" w:cs="Times New Roman"/>
          <w:b/>
          <w:sz w:val="24"/>
          <w:szCs w:val="24"/>
        </w:rPr>
        <w:t xml:space="preserve">  </w:t>
      </w:r>
      <w:r w:rsidRPr="00834DB2">
        <w:rPr>
          <w:rFonts w:ascii="Times New Roman" w:hAnsi="Times New Roman" w:cs="Times New Roman"/>
          <w:sz w:val="24"/>
          <w:szCs w:val="24"/>
        </w:rPr>
        <w:t xml:space="preserve"> </w:t>
      </w:r>
    </w:p>
    <w:p w:rsidR="00106775" w:rsidRPr="00C20B66" w:rsidRDefault="00106775" w:rsidP="00106775">
      <w:pPr>
        <w:spacing w:line="480" w:lineRule="auto"/>
        <w:jc w:val="both"/>
        <w:rPr>
          <w:rFonts w:ascii="Times New Roman" w:hAnsi="Times New Roman" w:cs="Times New Roman"/>
          <w:b/>
          <w:sz w:val="24"/>
          <w:szCs w:val="24"/>
        </w:rPr>
      </w:pPr>
      <w:r w:rsidRPr="00C20B66">
        <w:rPr>
          <w:rFonts w:ascii="Times New Roman" w:hAnsi="Times New Roman" w:cs="Times New Roman"/>
          <w:b/>
          <w:sz w:val="24"/>
          <w:szCs w:val="24"/>
        </w:rPr>
        <w:t>3.2</w:t>
      </w:r>
      <w:r>
        <w:rPr>
          <w:rFonts w:ascii="Times New Roman" w:hAnsi="Times New Roman" w:cs="Times New Roman"/>
          <w:b/>
          <w:sz w:val="24"/>
          <w:szCs w:val="24"/>
        </w:rPr>
        <w:t xml:space="preserve">   </w:t>
      </w:r>
      <w:r w:rsidRPr="00C20B66">
        <w:rPr>
          <w:rFonts w:ascii="Times New Roman" w:hAnsi="Times New Roman" w:cs="Times New Roman"/>
          <w:b/>
          <w:sz w:val="24"/>
          <w:szCs w:val="24"/>
        </w:rPr>
        <w:t>Subyek Penelitian</w:t>
      </w:r>
    </w:p>
    <w:p w:rsidR="00106775" w:rsidRDefault="00106775" w:rsidP="00106775">
      <w:pPr>
        <w:spacing w:line="480" w:lineRule="auto"/>
        <w:ind w:left="-270" w:hanging="19"/>
        <w:jc w:val="both"/>
        <w:rPr>
          <w:rFonts w:ascii="Times New Roman" w:hAnsi="Times New Roman" w:cs="Times New Roman"/>
          <w:sz w:val="24"/>
          <w:szCs w:val="24"/>
        </w:rPr>
      </w:pPr>
      <w:r w:rsidRPr="00C20B6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20B66">
        <w:rPr>
          <w:rFonts w:ascii="Times New Roman" w:hAnsi="Times New Roman" w:cs="Times New Roman"/>
          <w:sz w:val="24"/>
          <w:szCs w:val="24"/>
        </w:rPr>
        <w:t xml:space="preserve">Subyek penelitian merupakan subyek yang dituju untuk diteliti oleh penulis atau subyek yang menjadi pusat perhatian atau sasaran penelitian (Arikunto, 2006). Subyek penelitian pada penelitian ini sesuai dengan kriteria inklusi yang ditetapkan peneliti. Kriteria inklusi menurut setiadi (2013) adalah karakteristik umum subyek penelitian dari suatu populasi target dan terjangkau yang </w:t>
      </w:r>
      <w:proofErr w:type="gramStart"/>
      <w:r w:rsidRPr="00C20B66">
        <w:rPr>
          <w:rFonts w:ascii="Times New Roman" w:hAnsi="Times New Roman" w:cs="Times New Roman"/>
          <w:sz w:val="24"/>
          <w:szCs w:val="24"/>
        </w:rPr>
        <w:t>akan</w:t>
      </w:r>
      <w:proofErr w:type="gramEnd"/>
      <w:r w:rsidRPr="00C20B66">
        <w:rPr>
          <w:rFonts w:ascii="Times New Roman" w:hAnsi="Times New Roman" w:cs="Times New Roman"/>
          <w:sz w:val="24"/>
          <w:szCs w:val="24"/>
        </w:rPr>
        <w:t xml:space="preserve"> diteliti.</w:t>
      </w:r>
    </w:p>
    <w:p w:rsidR="00106775" w:rsidRPr="00C20B66" w:rsidRDefault="00106775" w:rsidP="00106775">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C20B66">
        <w:rPr>
          <w:rFonts w:ascii="Times New Roman" w:hAnsi="Times New Roman" w:cs="Times New Roman"/>
          <w:b/>
          <w:sz w:val="24"/>
          <w:szCs w:val="24"/>
        </w:rPr>
        <w:t xml:space="preserve">3.2.1 </w:t>
      </w:r>
      <w:r>
        <w:rPr>
          <w:rFonts w:ascii="Times New Roman" w:hAnsi="Times New Roman" w:cs="Times New Roman"/>
          <w:b/>
          <w:sz w:val="24"/>
          <w:szCs w:val="24"/>
        </w:rPr>
        <w:t xml:space="preserve">  </w:t>
      </w:r>
      <w:r w:rsidRPr="00C20B66">
        <w:rPr>
          <w:rFonts w:ascii="Times New Roman" w:hAnsi="Times New Roman" w:cs="Times New Roman"/>
          <w:b/>
          <w:sz w:val="24"/>
          <w:szCs w:val="24"/>
        </w:rPr>
        <w:t>Kriteria Inklusi</w:t>
      </w:r>
    </w:p>
    <w:p w:rsidR="00106775" w:rsidRPr="00C20B66" w:rsidRDefault="00106775" w:rsidP="00106775">
      <w:pPr>
        <w:spacing w:line="480" w:lineRule="auto"/>
        <w:jc w:val="both"/>
        <w:rPr>
          <w:rFonts w:ascii="Times New Roman" w:hAnsi="Times New Roman" w:cs="Times New Roman"/>
          <w:sz w:val="24"/>
          <w:szCs w:val="24"/>
        </w:rPr>
      </w:pPr>
      <w:r w:rsidRPr="00C20B66">
        <w:rPr>
          <w:rFonts w:ascii="Times New Roman" w:hAnsi="Times New Roman" w:cs="Times New Roman"/>
          <w:b/>
          <w:sz w:val="24"/>
          <w:szCs w:val="24"/>
        </w:rPr>
        <w:t xml:space="preserve">   </w:t>
      </w:r>
      <w:r w:rsidRPr="00C20B66">
        <w:rPr>
          <w:rFonts w:ascii="Times New Roman" w:hAnsi="Times New Roman" w:cs="Times New Roman"/>
          <w:sz w:val="24"/>
          <w:szCs w:val="24"/>
        </w:rPr>
        <w:t xml:space="preserve">1. Klien </w:t>
      </w:r>
      <w:proofErr w:type="gramStart"/>
      <w:r w:rsidRPr="00C20B66">
        <w:rPr>
          <w:rFonts w:ascii="Times New Roman" w:hAnsi="Times New Roman" w:cs="Times New Roman"/>
          <w:sz w:val="24"/>
          <w:szCs w:val="24"/>
        </w:rPr>
        <w:t>yang  menderita</w:t>
      </w:r>
      <w:proofErr w:type="gramEnd"/>
      <w:r w:rsidRPr="00C20B66">
        <w:rPr>
          <w:rFonts w:ascii="Times New Roman" w:hAnsi="Times New Roman" w:cs="Times New Roman"/>
          <w:sz w:val="24"/>
          <w:szCs w:val="24"/>
        </w:rPr>
        <w:t xml:space="preserve"> Diabetes Melitus tipe 2.</w:t>
      </w:r>
    </w:p>
    <w:p w:rsidR="00106775" w:rsidRPr="00C20B66" w:rsidRDefault="00106775" w:rsidP="00106775">
      <w:pPr>
        <w:spacing w:line="480" w:lineRule="auto"/>
        <w:jc w:val="both"/>
        <w:rPr>
          <w:rFonts w:ascii="Times New Roman" w:hAnsi="Times New Roman" w:cs="Times New Roman"/>
          <w:sz w:val="24"/>
          <w:szCs w:val="24"/>
        </w:rPr>
      </w:pPr>
      <w:r w:rsidRPr="00C20B66">
        <w:rPr>
          <w:rFonts w:ascii="Times New Roman" w:hAnsi="Times New Roman" w:cs="Times New Roman"/>
          <w:sz w:val="24"/>
          <w:szCs w:val="24"/>
        </w:rPr>
        <w:t xml:space="preserve">   2. Tidak mengalami komplikasi luka kaki diabetik.</w:t>
      </w:r>
    </w:p>
    <w:p w:rsidR="00106775" w:rsidRPr="00C20B66" w:rsidRDefault="00106775" w:rsidP="00106775">
      <w:pPr>
        <w:spacing w:line="480" w:lineRule="auto"/>
        <w:jc w:val="both"/>
        <w:rPr>
          <w:rFonts w:ascii="Times New Roman" w:hAnsi="Times New Roman" w:cs="Times New Roman"/>
          <w:sz w:val="24"/>
          <w:szCs w:val="24"/>
        </w:rPr>
      </w:pPr>
      <w:r w:rsidRPr="00C20B66">
        <w:rPr>
          <w:rFonts w:ascii="Times New Roman" w:hAnsi="Times New Roman" w:cs="Times New Roman"/>
          <w:sz w:val="24"/>
          <w:szCs w:val="24"/>
        </w:rPr>
        <w:t xml:space="preserve">   3. Riwayat Diabetes Melitus kurang dari 10 tahun.</w:t>
      </w:r>
    </w:p>
    <w:p w:rsidR="00106775" w:rsidRPr="00C20B66" w:rsidRDefault="00106775" w:rsidP="00106775">
      <w:pPr>
        <w:spacing w:line="480" w:lineRule="auto"/>
        <w:jc w:val="both"/>
        <w:rPr>
          <w:rFonts w:ascii="Times New Roman" w:hAnsi="Times New Roman" w:cs="Times New Roman"/>
          <w:sz w:val="24"/>
          <w:szCs w:val="24"/>
        </w:rPr>
      </w:pPr>
      <w:r w:rsidRPr="00C20B66">
        <w:rPr>
          <w:rFonts w:ascii="Times New Roman" w:hAnsi="Times New Roman" w:cs="Times New Roman"/>
          <w:sz w:val="24"/>
          <w:szCs w:val="24"/>
        </w:rPr>
        <w:t xml:space="preserve">   4. Kondisi kaki klien masih mampu melakukan gerakan senam kaki.</w:t>
      </w:r>
    </w:p>
    <w:p w:rsidR="00106775" w:rsidRPr="00C20B66" w:rsidRDefault="00106775" w:rsidP="00106775">
      <w:pPr>
        <w:spacing w:line="480" w:lineRule="auto"/>
        <w:jc w:val="both"/>
        <w:rPr>
          <w:rFonts w:ascii="Times New Roman" w:hAnsi="Times New Roman" w:cs="Times New Roman"/>
          <w:sz w:val="24"/>
          <w:szCs w:val="24"/>
        </w:rPr>
      </w:pPr>
      <w:r w:rsidRPr="00C20B66">
        <w:rPr>
          <w:rFonts w:ascii="Times New Roman" w:hAnsi="Times New Roman" w:cs="Times New Roman"/>
          <w:sz w:val="24"/>
          <w:szCs w:val="24"/>
        </w:rPr>
        <w:t xml:space="preserve">   5. Klien berusia 40 - 60 tahun.</w:t>
      </w:r>
    </w:p>
    <w:p w:rsidR="00106775" w:rsidRPr="00C20B66" w:rsidRDefault="00106775" w:rsidP="00106775">
      <w:pPr>
        <w:spacing w:line="480" w:lineRule="auto"/>
        <w:jc w:val="both"/>
        <w:rPr>
          <w:rFonts w:ascii="Times New Roman" w:hAnsi="Times New Roman" w:cs="Times New Roman"/>
          <w:sz w:val="24"/>
          <w:szCs w:val="24"/>
        </w:rPr>
      </w:pPr>
      <w:r w:rsidRPr="00C20B66">
        <w:rPr>
          <w:rFonts w:ascii="Times New Roman" w:hAnsi="Times New Roman" w:cs="Times New Roman"/>
          <w:sz w:val="24"/>
          <w:szCs w:val="24"/>
        </w:rPr>
        <w:t xml:space="preserve">   6. Berada di wilayah kerja Puskesmas </w:t>
      </w:r>
      <w:r w:rsidR="00BF667A">
        <w:rPr>
          <w:rFonts w:ascii="Times New Roman" w:hAnsi="Times New Roman" w:cs="Times New Roman"/>
          <w:sz w:val="24"/>
          <w:szCs w:val="24"/>
        </w:rPr>
        <w:t>Kedungkandang</w:t>
      </w:r>
      <w:r w:rsidRPr="00C20B66">
        <w:rPr>
          <w:rFonts w:ascii="Times New Roman" w:hAnsi="Times New Roman" w:cs="Times New Roman"/>
          <w:sz w:val="24"/>
          <w:szCs w:val="24"/>
        </w:rPr>
        <w:t xml:space="preserve"> Kota Malang.</w:t>
      </w:r>
    </w:p>
    <w:p w:rsidR="00106775" w:rsidRPr="00C20B66" w:rsidRDefault="00106775" w:rsidP="00106775">
      <w:pPr>
        <w:spacing w:line="480" w:lineRule="auto"/>
        <w:jc w:val="both"/>
        <w:rPr>
          <w:rFonts w:ascii="Times New Roman" w:hAnsi="Times New Roman" w:cs="Times New Roman"/>
          <w:sz w:val="24"/>
          <w:szCs w:val="24"/>
        </w:rPr>
      </w:pPr>
      <w:r w:rsidRPr="00C20B66">
        <w:rPr>
          <w:rFonts w:ascii="Times New Roman" w:hAnsi="Times New Roman" w:cs="Times New Roman"/>
          <w:sz w:val="24"/>
          <w:szCs w:val="24"/>
        </w:rPr>
        <w:t xml:space="preserve">   7. Klien bersedia menjadi responden.</w:t>
      </w:r>
    </w:p>
    <w:p w:rsidR="00106775" w:rsidRDefault="00106775" w:rsidP="00106775">
      <w:pPr>
        <w:spacing w:line="480" w:lineRule="auto"/>
        <w:jc w:val="both"/>
        <w:rPr>
          <w:rFonts w:ascii="Times New Roman" w:hAnsi="Times New Roman" w:cs="Times New Roman"/>
          <w:sz w:val="24"/>
          <w:szCs w:val="24"/>
        </w:rPr>
      </w:pPr>
      <w:r w:rsidRPr="00C20B66">
        <w:rPr>
          <w:rFonts w:ascii="Times New Roman" w:hAnsi="Times New Roman" w:cs="Times New Roman"/>
          <w:sz w:val="24"/>
          <w:szCs w:val="24"/>
        </w:rPr>
        <w:t xml:space="preserve">   8. Klien kooperatif.</w:t>
      </w:r>
    </w:p>
    <w:p w:rsidR="00CA22D6" w:rsidRDefault="00CA22D6" w:rsidP="00106775">
      <w:pPr>
        <w:spacing w:line="480" w:lineRule="auto"/>
        <w:jc w:val="both"/>
        <w:rPr>
          <w:rFonts w:ascii="Times New Roman" w:hAnsi="Times New Roman" w:cs="Times New Roman"/>
          <w:sz w:val="24"/>
          <w:szCs w:val="24"/>
        </w:rPr>
      </w:pPr>
    </w:p>
    <w:p w:rsidR="00CA22D6" w:rsidRDefault="00CA22D6" w:rsidP="00106775">
      <w:pPr>
        <w:spacing w:line="480" w:lineRule="auto"/>
        <w:jc w:val="both"/>
        <w:rPr>
          <w:rFonts w:ascii="Times New Roman" w:hAnsi="Times New Roman" w:cs="Times New Roman"/>
          <w:sz w:val="24"/>
          <w:szCs w:val="24"/>
        </w:rPr>
      </w:pPr>
    </w:p>
    <w:p w:rsidR="00106775" w:rsidRDefault="00106775" w:rsidP="00106775">
      <w:pPr>
        <w:spacing w:line="480" w:lineRule="auto"/>
        <w:jc w:val="both"/>
        <w:rPr>
          <w:rFonts w:ascii="Times New Roman" w:hAnsi="Times New Roman"/>
          <w:b/>
          <w:sz w:val="24"/>
          <w:szCs w:val="24"/>
        </w:rPr>
      </w:pPr>
      <w:r w:rsidRPr="00C20B66">
        <w:rPr>
          <w:rFonts w:ascii="Times New Roman" w:hAnsi="Times New Roman"/>
          <w:b/>
          <w:sz w:val="24"/>
          <w:szCs w:val="24"/>
        </w:rPr>
        <w:lastRenderedPageBreak/>
        <w:t>3.3</w:t>
      </w:r>
      <w:r>
        <w:rPr>
          <w:rFonts w:ascii="Times New Roman" w:hAnsi="Times New Roman"/>
          <w:b/>
          <w:sz w:val="24"/>
          <w:szCs w:val="24"/>
        </w:rPr>
        <w:t xml:space="preserve">   </w:t>
      </w:r>
      <w:r w:rsidRPr="00C20B66">
        <w:rPr>
          <w:rFonts w:ascii="Times New Roman" w:hAnsi="Times New Roman"/>
          <w:b/>
          <w:sz w:val="24"/>
          <w:szCs w:val="24"/>
        </w:rPr>
        <w:t>Fokus Stud</w:t>
      </w:r>
      <w:r>
        <w:rPr>
          <w:rFonts w:ascii="Times New Roman" w:hAnsi="Times New Roman"/>
          <w:b/>
          <w:sz w:val="24"/>
          <w:szCs w:val="24"/>
        </w:rPr>
        <w:t>i</w:t>
      </w:r>
    </w:p>
    <w:p w:rsidR="00106775" w:rsidRPr="00C20B66" w:rsidRDefault="00106775" w:rsidP="00106775">
      <w:pPr>
        <w:spacing w:line="480" w:lineRule="auto"/>
        <w:ind w:left="-360" w:firstLine="71"/>
        <w:jc w:val="both"/>
        <w:rPr>
          <w:rFonts w:ascii="Times New Roman" w:hAnsi="Times New Roman"/>
          <w:sz w:val="24"/>
          <w:szCs w:val="24"/>
        </w:rPr>
      </w:pPr>
      <w:r>
        <w:rPr>
          <w:rFonts w:ascii="Times New Roman" w:hAnsi="Times New Roman"/>
          <w:sz w:val="24"/>
          <w:szCs w:val="24"/>
        </w:rPr>
        <w:t xml:space="preserve">         Fokus studi adalah kajian utama dari masalah yang dijadikan titik acuan studi kasus. Fokus studi pada penelitian ini adalah  </w:t>
      </w:r>
      <w:r>
        <w:rPr>
          <w:rFonts w:ascii="Times New Roman" w:hAnsi="Times New Roman"/>
          <w:i/>
          <w:sz w:val="24"/>
          <w:szCs w:val="24"/>
        </w:rPr>
        <w:t xml:space="preserve">Ankle Brachial Index </w:t>
      </w:r>
      <w:r>
        <w:rPr>
          <w:rFonts w:ascii="Times New Roman" w:hAnsi="Times New Roman"/>
          <w:sz w:val="24"/>
          <w:szCs w:val="24"/>
        </w:rPr>
        <w:t xml:space="preserve">(ABI) </w:t>
      </w:r>
      <w:r w:rsidR="00BF667A">
        <w:rPr>
          <w:rFonts w:ascii="Times New Roman" w:hAnsi="Times New Roman"/>
          <w:sz w:val="24"/>
          <w:szCs w:val="24"/>
        </w:rPr>
        <w:t>sebelum dan sesudah</w:t>
      </w:r>
      <w:r>
        <w:rPr>
          <w:rFonts w:ascii="Times New Roman" w:hAnsi="Times New Roman"/>
          <w:sz w:val="24"/>
          <w:szCs w:val="24"/>
        </w:rPr>
        <w:t xml:space="preserve"> diberikan senam kaki pada penderita Diabetes Melitus tipe 2 di wilayah kerja Puskesma </w:t>
      </w:r>
      <w:r w:rsidR="00BF667A">
        <w:rPr>
          <w:rFonts w:ascii="Times New Roman" w:hAnsi="Times New Roman"/>
          <w:sz w:val="24"/>
          <w:szCs w:val="24"/>
        </w:rPr>
        <w:t>Kedungkandang</w:t>
      </w:r>
      <w:r>
        <w:rPr>
          <w:rFonts w:ascii="Times New Roman" w:hAnsi="Times New Roman"/>
          <w:sz w:val="24"/>
          <w:szCs w:val="24"/>
        </w:rPr>
        <w:t xml:space="preserve"> Kota Malang.</w:t>
      </w:r>
    </w:p>
    <w:p w:rsidR="00106775" w:rsidRDefault="00106775" w:rsidP="00106775">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3.4   </w:t>
      </w:r>
      <w:r w:rsidRPr="00C20B66">
        <w:rPr>
          <w:rFonts w:ascii="Times New Roman" w:hAnsi="Times New Roman" w:cs="Times New Roman"/>
          <w:b/>
          <w:sz w:val="24"/>
          <w:szCs w:val="24"/>
        </w:rPr>
        <w:t>Definisi Operasional</w:t>
      </w:r>
    </w:p>
    <w:p w:rsidR="00106775" w:rsidRDefault="00106775" w:rsidP="00106775">
      <w:pPr>
        <w:spacing w:line="480" w:lineRule="auto"/>
        <w:ind w:left="-270" w:hanging="19"/>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Definisi operasional merupakan semua variable dan istilah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digunakan dalam penelitian secara operasional sehingga akhirnya mempermudah pembaca dalam mengartikan makna dari peneliti (Setiadi, 2013).</w:t>
      </w:r>
    </w:p>
    <w:p w:rsidR="00106775" w:rsidRPr="002A62CB" w:rsidRDefault="00106775" w:rsidP="00106775">
      <w:pPr>
        <w:pStyle w:val="NoSpacing"/>
        <w:spacing w:line="480" w:lineRule="auto"/>
        <w:jc w:val="both"/>
        <w:rPr>
          <w:rFonts w:ascii="Times New Roman" w:hAnsi="Times New Roman" w:cs="Times New Roman"/>
          <w:sz w:val="24"/>
          <w:szCs w:val="24"/>
        </w:rPr>
      </w:pPr>
    </w:p>
    <w:p w:rsidR="00106775" w:rsidRPr="002A62CB" w:rsidRDefault="00106775" w:rsidP="00106775">
      <w:pPr>
        <w:pStyle w:val="NoSpacing"/>
        <w:spacing w:line="480" w:lineRule="auto"/>
        <w:jc w:val="both"/>
        <w:rPr>
          <w:rFonts w:ascii="Times New Roman" w:hAnsi="Times New Roman" w:cs="Times New Roman"/>
          <w:sz w:val="24"/>
          <w:szCs w:val="24"/>
        </w:rPr>
      </w:pPr>
    </w:p>
    <w:p w:rsidR="00106775" w:rsidRPr="002A62CB" w:rsidRDefault="00106775" w:rsidP="00106775">
      <w:pPr>
        <w:pStyle w:val="NoSpacing"/>
        <w:spacing w:line="480" w:lineRule="auto"/>
        <w:jc w:val="both"/>
        <w:rPr>
          <w:rFonts w:ascii="Times New Roman" w:hAnsi="Times New Roman" w:cs="Times New Roman"/>
          <w:sz w:val="24"/>
          <w:szCs w:val="24"/>
        </w:rPr>
      </w:pPr>
    </w:p>
    <w:p w:rsidR="00106775" w:rsidRPr="002A62CB" w:rsidRDefault="00106775" w:rsidP="00106775">
      <w:pPr>
        <w:pStyle w:val="NoSpacing"/>
        <w:spacing w:line="480" w:lineRule="auto"/>
        <w:jc w:val="both"/>
        <w:rPr>
          <w:rFonts w:ascii="Times New Roman" w:hAnsi="Times New Roman" w:cs="Times New Roman"/>
          <w:sz w:val="24"/>
          <w:szCs w:val="24"/>
        </w:rPr>
      </w:pPr>
    </w:p>
    <w:p w:rsidR="00106775" w:rsidRPr="002A62CB" w:rsidRDefault="00106775" w:rsidP="00106775">
      <w:pPr>
        <w:pStyle w:val="NoSpacing"/>
        <w:spacing w:line="480" w:lineRule="auto"/>
        <w:jc w:val="both"/>
        <w:rPr>
          <w:rFonts w:ascii="Times New Roman" w:hAnsi="Times New Roman" w:cs="Times New Roman"/>
          <w:sz w:val="24"/>
          <w:szCs w:val="24"/>
        </w:rPr>
      </w:pPr>
    </w:p>
    <w:p w:rsidR="00106775" w:rsidRDefault="00106775" w:rsidP="00106775">
      <w:pPr>
        <w:pStyle w:val="NoSpacing"/>
        <w:spacing w:line="480" w:lineRule="auto"/>
        <w:jc w:val="both"/>
        <w:rPr>
          <w:rFonts w:ascii="Times New Roman" w:hAnsi="Times New Roman" w:cs="Times New Roman"/>
          <w:b/>
          <w:sz w:val="24"/>
          <w:szCs w:val="24"/>
        </w:rPr>
      </w:pPr>
    </w:p>
    <w:p w:rsidR="00106775" w:rsidRDefault="00106775" w:rsidP="00106775">
      <w:pPr>
        <w:pStyle w:val="NoSpacing"/>
        <w:spacing w:line="480" w:lineRule="auto"/>
        <w:jc w:val="both"/>
        <w:rPr>
          <w:rFonts w:ascii="Times New Roman" w:hAnsi="Times New Roman" w:cs="Times New Roman"/>
          <w:b/>
          <w:sz w:val="24"/>
          <w:szCs w:val="24"/>
        </w:rPr>
      </w:pPr>
    </w:p>
    <w:p w:rsidR="00106775" w:rsidRDefault="00106775" w:rsidP="00106775">
      <w:pPr>
        <w:pStyle w:val="NoSpacing"/>
        <w:spacing w:line="480" w:lineRule="auto"/>
        <w:jc w:val="both"/>
        <w:rPr>
          <w:rFonts w:ascii="Times New Roman" w:hAnsi="Times New Roman" w:cs="Times New Roman"/>
          <w:b/>
          <w:sz w:val="24"/>
          <w:szCs w:val="24"/>
        </w:rPr>
      </w:pPr>
    </w:p>
    <w:p w:rsidR="00106775" w:rsidRDefault="00106775" w:rsidP="00106775">
      <w:pPr>
        <w:pStyle w:val="NoSpacing"/>
        <w:spacing w:line="480" w:lineRule="auto"/>
        <w:jc w:val="both"/>
        <w:rPr>
          <w:rFonts w:ascii="Times New Roman" w:hAnsi="Times New Roman" w:cs="Times New Roman"/>
          <w:b/>
          <w:sz w:val="24"/>
          <w:szCs w:val="24"/>
        </w:rPr>
      </w:pPr>
    </w:p>
    <w:p w:rsidR="00106775" w:rsidRDefault="00106775" w:rsidP="00106775">
      <w:pPr>
        <w:pStyle w:val="NoSpacing"/>
        <w:spacing w:line="480" w:lineRule="auto"/>
        <w:jc w:val="both"/>
        <w:rPr>
          <w:rFonts w:ascii="Times New Roman" w:hAnsi="Times New Roman" w:cs="Times New Roman"/>
          <w:b/>
          <w:sz w:val="24"/>
          <w:szCs w:val="24"/>
        </w:rPr>
      </w:pPr>
    </w:p>
    <w:p w:rsidR="005576B7" w:rsidRDefault="005576B7" w:rsidP="00106775">
      <w:pPr>
        <w:pStyle w:val="NoSpacing"/>
        <w:spacing w:line="480" w:lineRule="auto"/>
        <w:jc w:val="both"/>
        <w:rPr>
          <w:rFonts w:ascii="Times New Roman" w:hAnsi="Times New Roman" w:cs="Times New Roman"/>
          <w:b/>
          <w:sz w:val="24"/>
          <w:szCs w:val="24"/>
          <w:lang w:val="id-ID"/>
        </w:rPr>
      </w:pPr>
    </w:p>
    <w:p w:rsidR="005576B7" w:rsidRDefault="005576B7" w:rsidP="00106775">
      <w:pPr>
        <w:pStyle w:val="NoSpacing"/>
        <w:spacing w:line="480" w:lineRule="auto"/>
        <w:jc w:val="both"/>
        <w:rPr>
          <w:rFonts w:ascii="Times New Roman" w:hAnsi="Times New Roman" w:cs="Times New Roman"/>
          <w:b/>
          <w:sz w:val="24"/>
          <w:szCs w:val="24"/>
          <w:lang w:val="id-ID"/>
        </w:rPr>
      </w:pPr>
    </w:p>
    <w:p w:rsidR="005576B7" w:rsidRDefault="005576B7" w:rsidP="00106775">
      <w:pPr>
        <w:pStyle w:val="NoSpacing"/>
        <w:spacing w:line="480" w:lineRule="auto"/>
        <w:jc w:val="both"/>
        <w:rPr>
          <w:rFonts w:ascii="Times New Roman" w:hAnsi="Times New Roman" w:cs="Times New Roman"/>
          <w:b/>
          <w:sz w:val="24"/>
          <w:szCs w:val="24"/>
          <w:lang w:val="id-ID"/>
        </w:rPr>
      </w:pPr>
    </w:p>
    <w:p w:rsidR="005576B7" w:rsidRDefault="005576B7" w:rsidP="00106775">
      <w:pPr>
        <w:pStyle w:val="NoSpacing"/>
        <w:spacing w:line="480" w:lineRule="auto"/>
        <w:jc w:val="both"/>
        <w:rPr>
          <w:rFonts w:ascii="Times New Roman" w:hAnsi="Times New Roman" w:cs="Times New Roman"/>
          <w:b/>
          <w:sz w:val="24"/>
          <w:szCs w:val="24"/>
          <w:lang w:val="id-ID"/>
        </w:rPr>
      </w:pPr>
    </w:p>
    <w:p w:rsidR="005576B7" w:rsidRPr="005576B7" w:rsidRDefault="005576B7" w:rsidP="00106775">
      <w:pPr>
        <w:pStyle w:val="NoSpacing"/>
        <w:spacing w:line="480" w:lineRule="auto"/>
        <w:jc w:val="both"/>
        <w:rPr>
          <w:rFonts w:ascii="Times New Roman" w:hAnsi="Times New Roman" w:cs="Times New Roman"/>
          <w:b/>
          <w:sz w:val="24"/>
          <w:szCs w:val="24"/>
          <w:lang w:val="id-ID"/>
        </w:rPr>
        <w:sectPr w:rsidR="005576B7" w:rsidRPr="005576B7" w:rsidSect="00D36F6E">
          <w:headerReference w:type="default" r:id="rId8"/>
          <w:footerReference w:type="first" r:id="rId9"/>
          <w:pgSz w:w="12240" w:h="15840"/>
          <w:pgMar w:top="1701" w:right="1701" w:bottom="1701" w:left="2268" w:header="720" w:footer="720" w:gutter="0"/>
          <w:pgNumType w:start="31"/>
          <w:cols w:space="720"/>
          <w:titlePg/>
          <w:docGrid w:linePitch="360"/>
        </w:sectPr>
      </w:pPr>
    </w:p>
    <w:p w:rsidR="005576B7" w:rsidRDefault="005576B7" w:rsidP="00106775">
      <w:pPr>
        <w:pStyle w:val="NoSpacing"/>
        <w:spacing w:line="480" w:lineRule="auto"/>
        <w:jc w:val="both"/>
        <w:rPr>
          <w:rFonts w:ascii="Times New Roman" w:hAnsi="Times New Roman" w:cs="Times New Roman"/>
          <w:b/>
          <w:sz w:val="24"/>
          <w:szCs w:val="24"/>
          <w:lang w:val="id-ID"/>
        </w:rPr>
      </w:pPr>
    </w:p>
    <w:tbl>
      <w:tblPr>
        <w:tblStyle w:val="TableGrid"/>
        <w:tblW w:w="12708" w:type="dxa"/>
        <w:tblLayout w:type="fixed"/>
        <w:tblLook w:val="04A0" w:firstRow="1" w:lastRow="0" w:firstColumn="1" w:lastColumn="0" w:noHBand="0" w:noVBand="1"/>
      </w:tblPr>
      <w:tblGrid>
        <w:gridCol w:w="510"/>
        <w:gridCol w:w="1218"/>
        <w:gridCol w:w="4320"/>
        <w:gridCol w:w="2610"/>
        <w:gridCol w:w="1260"/>
        <w:gridCol w:w="2790"/>
      </w:tblGrid>
      <w:tr w:rsidR="005576B7" w:rsidTr="00BF16BA">
        <w:tc>
          <w:tcPr>
            <w:tcW w:w="510" w:type="dxa"/>
          </w:tcPr>
          <w:p w:rsidR="005576B7" w:rsidRDefault="005576B7" w:rsidP="00BF16BA">
            <w:pPr>
              <w:jc w:val="center"/>
              <w:rPr>
                <w:rFonts w:ascii="Times New Roman" w:hAnsi="Times New Roman" w:cs="Times New Roman"/>
                <w:sz w:val="24"/>
                <w:szCs w:val="24"/>
              </w:rPr>
            </w:pPr>
            <w:r>
              <w:rPr>
                <w:rFonts w:ascii="Times New Roman" w:hAnsi="Times New Roman" w:cs="Times New Roman"/>
                <w:sz w:val="24"/>
                <w:szCs w:val="24"/>
              </w:rPr>
              <w:t>No</w:t>
            </w:r>
          </w:p>
        </w:tc>
        <w:tc>
          <w:tcPr>
            <w:tcW w:w="1218" w:type="dxa"/>
          </w:tcPr>
          <w:p w:rsidR="005576B7" w:rsidRDefault="005576B7" w:rsidP="00BF16BA">
            <w:pPr>
              <w:jc w:val="center"/>
              <w:rPr>
                <w:rFonts w:ascii="Times New Roman" w:hAnsi="Times New Roman" w:cs="Times New Roman"/>
                <w:sz w:val="24"/>
                <w:szCs w:val="24"/>
              </w:rPr>
            </w:pPr>
            <w:r>
              <w:rPr>
                <w:rFonts w:ascii="Times New Roman" w:hAnsi="Times New Roman" w:cs="Times New Roman"/>
                <w:sz w:val="24"/>
                <w:szCs w:val="24"/>
              </w:rPr>
              <w:t>Variabel</w:t>
            </w:r>
          </w:p>
        </w:tc>
        <w:tc>
          <w:tcPr>
            <w:tcW w:w="4320" w:type="dxa"/>
          </w:tcPr>
          <w:p w:rsidR="005576B7" w:rsidRDefault="005576B7" w:rsidP="00BF16BA">
            <w:pPr>
              <w:jc w:val="center"/>
              <w:rPr>
                <w:rFonts w:ascii="Times New Roman" w:hAnsi="Times New Roman" w:cs="Times New Roman"/>
                <w:sz w:val="24"/>
                <w:szCs w:val="24"/>
              </w:rPr>
            </w:pPr>
            <w:r>
              <w:rPr>
                <w:rFonts w:ascii="Times New Roman" w:hAnsi="Times New Roman" w:cs="Times New Roman"/>
                <w:sz w:val="24"/>
                <w:szCs w:val="24"/>
              </w:rPr>
              <w:t>Definisi  Operasional</w:t>
            </w:r>
          </w:p>
        </w:tc>
        <w:tc>
          <w:tcPr>
            <w:tcW w:w="2610" w:type="dxa"/>
          </w:tcPr>
          <w:p w:rsidR="005576B7" w:rsidRDefault="005576B7" w:rsidP="00BF16BA">
            <w:pPr>
              <w:jc w:val="center"/>
              <w:rPr>
                <w:rFonts w:ascii="Times New Roman" w:hAnsi="Times New Roman" w:cs="Times New Roman"/>
                <w:sz w:val="24"/>
                <w:szCs w:val="24"/>
              </w:rPr>
            </w:pPr>
            <w:r>
              <w:rPr>
                <w:rFonts w:ascii="Times New Roman" w:hAnsi="Times New Roman" w:cs="Times New Roman"/>
                <w:sz w:val="24"/>
                <w:szCs w:val="24"/>
              </w:rPr>
              <w:t>Parameter</w:t>
            </w:r>
          </w:p>
        </w:tc>
        <w:tc>
          <w:tcPr>
            <w:tcW w:w="1260" w:type="dxa"/>
          </w:tcPr>
          <w:p w:rsidR="005576B7" w:rsidRDefault="005576B7" w:rsidP="00BF16BA">
            <w:pPr>
              <w:jc w:val="center"/>
              <w:rPr>
                <w:rFonts w:ascii="Times New Roman" w:hAnsi="Times New Roman" w:cs="Times New Roman"/>
                <w:sz w:val="24"/>
                <w:szCs w:val="24"/>
              </w:rPr>
            </w:pPr>
            <w:r>
              <w:rPr>
                <w:rFonts w:ascii="Times New Roman" w:hAnsi="Times New Roman" w:cs="Times New Roman"/>
                <w:sz w:val="24"/>
                <w:szCs w:val="24"/>
              </w:rPr>
              <w:t>Alat Ukur</w:t>
            </w:r>
          </w:p>
        </w:tc>
        <w:tc>
          <w:tcPr>
            <w:tcW w:w="2790" w:type="dxa"/>
          </w:tcPr>
          <w:p w:rsidR="005576B7" w:rsidRDefault="005576B7" w:rsidP="00BF16BA">
            <w:pPr>
              <w:jc w:val="center"/>
              <w:rPr>
                <w:rFonts w:ascii="Times New Roman" w:hAnsi="Times New Roman" w:cs="Times New Roman"/>
                <w:sz w:val="24"/>
                <w:szCs w:val="24"/>
              </w:rPr>
            </w:pPr>
            <w:r>
              <w:rPr>
                <w:rFonts w:ascii="Times New Roman" w:hAnsi="Times New Roman" w:cs="Times New Roman"/>
                <w:sz w:val="24"/>
                <w:szCs w:val="24"/>
              </w:rPr>
              <w:t>Skoring</w:t>
            </w:r>
          </w:p>
        </w:tc>
      </w:tr>
      <w:tr w:rsidR="005576B7" w:rsidTr="00BF16BA">
        <w:trPr>
          <w:trHeight w:val="3520"/>
        </w:trPr>
        <w:tc>
          <w:tcPr>
            <w:tcW w:w="510" w:type="dxa"/>
          </w:tcPr>
          <w:p w:rsidR="005576B7" w:rsidRDefault="005576B7" w:rsidP="00BF16BA">
            <w:pPr>
              <w:ind w:left="0" w:firstLine="0"/>
              <w:jc w:val="both"/>
              <w:rPr>
                <w:rFonts w:ascii="Times New Roman" w:hAnsi="Times New Roman" w:cs="Times New Roman"/>
                <w:sz w:val="24"/>
                <w:szCs w:val="24"/>
              </w:rPr>
            </w:pPr>
            <w:r>
              <w:rPr>
                <w:rFonts w:ascii="Times New Roman" w:hAnsi="Times New Roman" w:cs="Times New Roman"/>
                <w:sz w:val="24"/>
                <w:szCs w:val="24"/>
              </w:rPr>
              <w:t xml:space="preserve">1 </w:t>
            </w:r>
          </w:p>
        </w:tc>
        <w:tc>
          <w:tcPr>
            <w:tcW w:w="1218" w:type="dxa"/>
          </w:tcPr>
          <w:p w:rsidR="005576B7" w:rsidRDefault="005576B7" w:rsidP="00BF16BA">
            <w:pPr>
              <w:jc w:val="center"/>
              <w:rPr>
                <w:rFonts w:ascii="Times New Roman" w:hAnsi="Times New Roman" w:cs="Times New Roman"/>
                <w:sz w:val="24"/>
                <w:szCs w:val="24"/>
              </w:rPr>
            </w:pPr>
            <w:r>
              <w:rPr>
                <w:rFonts w:ascii="Times New Roman" w:hAnsi="Times New Roman" w:cs="Times New Roman"/>
                <w:sz w:val="24"/>
                <w:szCs w:val="24"/>
              </w:rPr>
              <w:t>Senam</w:t>
            </w:r>
          </w:p>
          <w:p w:rsidR="005576B7" w:rsidRDefault="005576B7" w:rsidP="00BF16BA">
            <w:pPr>
              <w:jc w:val="center"/>
              <w:rPr>
                <w:rFonts w:ascii="Times New Roman" w:hAnsi="Times New Roman" w:cs="Times New Roman"/>
                <w:sz w:val="24"/>
                <w:szCs w:val="24"/>
              </w:rPr>
            </w:pPr>
            <w:r>
              <w:rPr>
                <w:rFonts w:ascii="Times New Roman" w:hAnsi="Times New Roman" w:cs="Times New Roman"/>
                <w:sz w:val="24"/>
                <w:szCs w:val="24"/>
              </w:rPr>
              <w:t>Kaki</w:t>
            </w:r>
          </w:p>
          <w:p w:rsidR="005576B7" w:rsidRDefault="005576B7" w:rsidP="00BF16BA">
            <w:pPr>
              <w:jc w:val="center"/>
              <w:rPr>
                <w:rFonts w:ascii="Times New Roman" w:hAnsi="Times New Roman" w:cs="Times New Roman"/>
                <w:sz w:val="24"/>
                <w:szCs w:val="24"/>
              </w:rPr>
            </w:pPr>
            <w:r>
              <w:rPr>
                <w:rFonts w:ascii="Times New Roman" w:hAnsi="Times New Roman" w:cs="Times New Roman"/>
                <w:sz w:val="24"/>
                <w:szCs w:val="24"/>
              </w:rPr>
              <w:t>Diabetes</w:t>
            </w:r>
          </w:p>
          <w:p w:rsidR="005576B7" w:rsidRDefault="005576B7" w:rsidP="00BF16BA">
            <w:pPr>
              <w:jc w:val="both"/>
              <w:rPr>
                <w:rFonts w:ascii="Times New Roman" w:hAnsi="Times New Roman" w:cs="Times New Roman"/>
                <w:sz w:val="24"/>
                <w:szCs w:val="24"/>
              </w:rPr>
            </w:pPr>
          </w:p>
          <w:p w:rsidR="005576B7" w:rsidRDefault="005576B7" w:rsidP="00BF16BA">
            <w:pPr>
              <w:jc w:val="both"/>
              <w:rPr>
                <w:rFonts w:ascii="Times New Roman" w:hAnsi="Times New Roman" w:cs="Times New Roman"/>
                <w:sz w:val="24"/>
                <w:szCs w:val="24"/>
              </w:rPr>
            </w:pPr>
          </w:p>
        </w:tc>
        <w:tc>
          <w:tcPr>
            <w:tcW w:w="4320" w:type="dxa"/>
          </w:tcPr>
          <w:p w:rsidR="005576B7" w:rsidRPr="00CA55D5" w:rsidRDefault="005576B7" w:rsidP="00BF16BA">
            <w:pPr>
              <w:pStyle w:val="NoSpacing"/>
              <w:spacing w:line="360" w:lineRule="auto"/>
              <w:jc w:val="both"/>
              <w:rPr>
                <w:rFonts w:ascii="Times New Roman" w:hAnsi="Times New Roman" w:cs="Times New Roman"/>
                <w:sz w:val="24"/>
                <w:szCs w:val="24"/>
              </w:rPr>
            </w:pPr>
            <w:r w:rsidRPr="00CA55D5">
              <w:rPr>
                <w:rFonts w:ascii="Times New Roman" w:hAnsi="Times New Roman" w:cs="Times New Roman"/>
                <w:sz w:val="24"/>
                <w:szCs w:val="24"/>
              </w:rPr>
              <w:t>Senam ka</w:t>
            </w:r>
            <w:r>
              <w:rPr>
                <w:rFonts w:ascii="Times New Roman" w:hAnsi="Times New Roman" w:cs="Times New Roman"/>
                <w:sz w:val="24"/>
                <w:szCs w:val="24"/>
              </w:rPr>
              <w:t>ki adalah kegiatan atau latihan</w:t>
            </w:r>
            <w:r w:rsidRPr="00CA55D5">
              <w:rPr>
                <w:rFonts w:ascii="Times New Roman" w:hAnsi="Times New Roman" w:cs="Times New Roman"/>
                <w:sz w:val="24"/>
                <w:szCs w:val="24"/>
              </w:rPr>
              <w:t xml:space="preserve"> yang dilakukan untuk mencegah terjadinya luka </w:t>
            </w:r>
            <w:r>
              <w:rPr>
                <w:rFonts w:ascii="Times New Roman" w:hAnsi="Times New Roman" w:cs="Times New Roman"/>
                <w:sz w:val="24"/>
                <w:szCs w:val="24"/>
              </w:rPr>
              <w:t xml:space="preserve">, memperkuat otot-otot kecil pada kaki </w:t>
            </w:r>
            <w:r w:rsidRPr="00CA55D5">
              <w:rPr>
                <w:rFonts w:ascii="Times New Roman" w:hAnsi="Times New Roman" w:cs="Times New Roman"/>
                <w:sz w:val="24"/>
                <w:szCs w:val="24"/>
              </w:rPr>
              <w:t>dan membantu melancarkan peredarah darah bagian kaki</w:t>
            </w:r>
            <w:r>
              <w:rPr>
                <w:rFonts w:ascii="Times New Roman" w:hAnsi="Times New Roman" w:cs="Times New Roman"/>
                <w:sz w:val="24"/>
                <w:szCs w:val="24"/>
              </w:rPr>
              <w:t xml:space="preserve"> yang dilakukan sesuai SOP. Dilakukan   setiap hari selam 15-30 menit dalam kurun waktu 14 hari</w:t>
            </w:r>
          </w:p>
        </w:tc>
        <w:tc>
          <w:tcPr>
            <w:tcW w:w="2610" w:type="dxa"/>
          </w:tcPr>
          <w:p w:rsidR="005576B7" w:rsidRDefault="005576B7" w:rsidP="00BF16BA">
            <w:pPr>
              <w:jc w:val="both"/>
              <w:rPr>
                <w:rFonts w:ascii="Times New Roman" w:hAnsi="Times New Roman" w:cs="Times New Roman"/>
                <w:sz w:val="24"/>
                <w:szCs w:val="24"/>
              </w:rPr>
            </w:pPr>
            <w:r>
              <w:rPr>
                <w:rFonts w:ascii="Times New Roman" w:hAnsi="Times New Roman" w:cs="Times New Roman"/>
                <w:sz w:val="24"/>
                <w:szCs w:val="24"/>
              </w:rPr>
              <w:t xml:space="preserve">     SOP Senam kaki Diabetes</w:t>
            </w:r>
          </w:p>
          <w:p w:rsidR="005576B7" w:rsidRDefault="005576B7" w:rsidP="00BF16BA">
            <w:pPr>
              <w:jc w:val="both"/>
              <w:rPr>
                <w:rFonts w:ascii="Times New Roman" w:hAnsi="Times New Roman" w:cs="Times New Roman"/>
                <w:sz w:val="24"/>
                <w:szCs w:val="24"/>
              </w:rPr>
            </w:pPr>
            <w:r>
              <w:rPr>
                <w:rFonts w:ascii="Times New Roman" w:hAnsi="Times New Roman" w:cs="Times New Roman"/>
                <w:sz w:val="24"/>
                <w:szCs w:val="24"/>
              </w:rPr>
              <w:t xml:space="preserve">      (lampiran 8)</w:t>
            </w:r>
          </w:p>
        </w:tc>
        <w:tc>
          <w:tcPr>
            <w:tcW w:w="1260" w:type="dxa"/>
          </w:tcPr>
          <w:p w:rsidR="005576B7" w:rsidRDefault="005576B7" w:rsidP="00BF16BA">
            <w:pPr>
              <w:jc w:val="center"/>
              <w:rPr>
                <w:rFonts w:ascii="Times New Roman" w:hAnsi="Times New Roman" w:cs="Times New Roman"/>
                <w:sz w:val="24"/>
                <w:szCs w:val="24"/>
              </w:rPr>
            </w:pPr>
            <w:r>
              <w:rPr>
                <w:rFonts w:ascii="Times New Roman" w:hAnsi="Times New Roman" w:cs="Times New Roman"/>
                <w:sz w:val="24"/>
                <w:szCs w:val="24"/>
              </w:rPr>
              <w:t>Lembar Observasi</w:t>
            </w:r>
          </w:p>
        </w:tc>
        <w:tc>
          <w:tcPr>
            <w:tcW w:w="2790" w:type="dxa"/>
          </w:tcPr>
          <w:p w:rsidR="005576B7" w:rsidRDefault="005576B7" w:rsidP="00BF16BA">
            <w:pPr>
              <w:pStyle w:val="Default"/>
              <w:spacing w:line="360" w:lineRule="auto"/>
              <w:jc w:val="both"/>
              <w:rPr>
                <w:sz w:val="23"/>
                <w:szCs w:val="23"/>
              </w:rPr>
            </w:pPr>
            <w:r>
              <w:rPr>
                <w:sz w:val="23"/>
                <w:szCs w:val="23"/>
              </w:rPr>
              <w:t xml:space="preserve">SOP Senam kaki diabetik. </w:t>
            </w:r>
          </w:p>
          <w:p w:rsidR="005576B7" w:rsidRDefault="005576B7" w:rsidP="005576B7">
            <w:pPr>
              <w:pStyle w:val="Default"/>
              <w:numPr>
                <w:ilvl w:val="0"/>
                <w:numId w:val="10"/>
              </w:numPr>
              <w:spacing w:line="360" w:lineRule="auto"/>
              <w:jc w:val="both"/>
              <w:rPr>
                <w:sz w:val="23"/>
                <w:szCs w:val="23"/>
              </w:rPr>
            </w:pPr>
            <w:r>
              <w:rPr>
                <w:sz w:val="23"/>
                <w:szCs w:val="23"/>
              </w:rPr>
              <w:t xml:space="preserve">Ya, bila sesuai dengan langkah-langkah yang ada di SOP. </w:t>
            </w:r>
          </w:p>
          <w:p w:rsidR="005576B7" w:rsidRDefault="005576B7" w:rsidP="005576B7">
            <w:pPr>
              <w:pStyle w:val="Default"/>
              <w:numPr>
                <w:ilvl w:val="0"/>
                <w:numId w:val="10"/>
              </w:numPr>
              <w:spacing w:line="360" w:lineRule="auto"/>
              <w:jc w:val="both"/>
              <w:rPr>
                <w:sz w:val="23"/>
                <w:szCs w:val="23"/>
              </w:rPr>
            </w:pPr>
            <w:r>
              <w:rPr>
                <w:sz w:val="23"/>
                <w:szCs w:val="23"/>
              </w:rPr>
              <w:t xml:space="preserve"> Tidak , bila tidak sesuai dengan langkah-langkah yang ada di SOP. </w:t>
            </w:r>
          </w:p>
          <w:p w:rsidR="005576B7" w:rsidRDefault="005576B7" w:rsidP="00BF16BA">
            <w:pPr>
              <w:jc w:val="both"/>
              <w:rPr>
                <w:rFonts w:ascii="Times New Roman" w:hAnsi="Times New Roman" w:cs="Times New Roman"/>
                <w:sz w:val="24"/>
                <w:szCs w:val="24"/>
              </w:rPr>
            </w:pPr>
          </w:p>
        </w:tc>
      </w:tr>
      <w:tr w:rsidR="005576B7" w:rsidTr="00BF16BA">
        <w:trPr>
          <w:trHeight w:val="2413"/>
        </w:trPr>
        <w:tc>
          <w:tcPr>
            <w:tcW w:w="510" w:type="dxa"/>
          </w:tcPr>
          <w:p w:rsidR="005576B7" w:rsidRDefault="005576B7" w:rsidP="00BF16BA">
            <w:pPr>
              <w:rPr>
                <w:rFonts w:ascii="Times New Roman" w:hAnsi="Times New Roman" w:cs="Times New Roman"/>
                <w:sz w:val="24"/>
                <w:szCs w:val="24"/>
              </w:rPr>
            </w:pPr>
            <w:r>
              <w:rPr>
                <w:rFonts w:ascii="Times New Roman" w:hAnsi="Times New Roman" w:cs="Times New Roman"/>
                <w:sz w:val="24"/>
                <w:szCs w:val="24"/>
              </w:rPr>
              <w:t xml:space="preserve">      2</w:t>
            </w:r>
          </w:p>
        </w:tc>
        <w:tc>
          <w:tcPr>
            <w:tcW w:w="1218" w:type="dxa"/>
          </w:tcPr>
          <w:p w:rsidR="005576B7" w:rsidRPr="003E109B" w:rsidRDefault="005576B7" w:rsidP="00BF16BA">
            <w:pPr>
              <w:jc w:val="center"/>
              <w:rPr>
                <w:rFonts w:ascii="Times New Roman" w:hAnsi="Times New Roman" w:cs="Times New Roman"/>
                <w:sz w:val="24"/>
                <w:szCs w:val="24"/>
              </w:rPr>
            </w:pPr>
            <w:r>
              <w:rPr>
                <w:rFonts w:ascii="Times New Roman" w:hAnsi="Times New Roman" w:cs="Times New Roman"/>
                <w:i/>
                <w:sz w:val="24"/>
                <w:szCs w:val="24"/>
              </w:rPr>
              <w:t xml:space="preserve">Ankle Brachial Index </w:t>
            </w:r>
            <w:r>
              <w:rPr>
                <w:rFonts w:ascii="Times New Roman" w:hAnsi="Times New Roman" w:cs="Times New Roman"/>
                <w:sz w:val="24"/>
                <w:szCs w:val="24"/>
              </w:rPr>
              <w:t>(ABI)</w:t>
            </w:r>
          </w:p>
        </w:tc>
        <w:tc>
          <w:tcPr>
            <w:tcW w:w="4320" w:type="dxa"/>
          </w:tcPr>
          <w:p w:rsidR="005576B7" w:rsidRPr="006913E8" w:rsidRDefault="005576B7" w:rsidP="00BF16BA">
            <w:pPr>
              <w:jc w:val="both"/>
              <w:rPr>
                <w:rFonts w:ascii="Times New Roman" w:hAnsi="Times New Roman" w:cs="Times New Roman"/>
                <w:i/>
                <w:sz w:val="24"/>
                <w:szCs w:val="24"/>
              </w:rPr>
            </w:pPr>
            <w:r>
              <w:rPr>
                <w:rFonts w:ascii="Times New Roman" w:hAnsi="Times New Roman" w:cs="Times New Roman"/>
                <w:sz w:val="24"/>
                <w:szCs w:val="24"/>
              </w:rPr>
              <w:t xml:space="preserve">      ABI merupakan pemeriksaan non invasive untuk menilai adanya sirkulasi darah perifer dengan cara membandingkan tekanan darah sistolik di ankle dan tekanan sistolik di brachialis dengan menggunakan tensimeter elektrik untuk memastikan tekanan darah sistolik </w:t>
            </w:r>
            <w:r>
              <w:rPr>
                <w:rFonts w:ascii="Times New Roman" w:hAnsi="Times New Roman" w:cs="Times New Roman"/>
                <w:sz w:val="24"/>
                <w:szCs w:val="24"/>
              </w:rPr>
              <w:lastRenderedPageBreak/>
              <w:t xml:space="preserve">pada brachial dan ankle.  Pengukuran abi dilakukan setelah senam kaki diabetes setiap 2 hari sekali  dalam keadaan rilek. Hasil akan di intrepretasikan berdasarkan klasifikasi </w:t>
            </w:r>
            <w:r>
              <w:rPr>
                <w:rFonts w:ascii="Times New Roman" w:hAnsi="Times New Roman" w:cs="Times New Roman"/>
                <w:i/>
                <w:sz w:val="24"/>
                <w:szCs w:val="24"/>
              </w:rPr>
              <w:t>Wound Ostomy and Continence Nurses Society.</w:t>
            </w:r>
          </w:p>
        </w:tc>
        <w:tc>
          <w:tcPr>
            <w:tcW w:w="2610" w:type="dxa"/>
          </w:tcPr>
          <w:p w:rsidR="005576B7" w:rsidRDefault="005576B7" w:rsidP="00BF16B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Nilai ABI</w:t>
            </w:r>
          </w:p>
          <w:p w:rsidR="005576B7" w:rsidRPr="006913E8" w:rsidRDefault="005576B7" w:rsidP="005576B7">
            <w:pPr>
              <w:pStyle w:val="ListParagraph"/>
              <w:numPr>
                <w:ilvl w:val="0"/>
                <w:numId w:val="11"/>
              </w:numPr>
              <w:jc w:val="both"/>
              <w:rPr>
                <w:rFonts w:ascii="Times New Roman" w:hAnsi="Times New Roman"/>
                <w:sz w:val="24"/>
                <w:szCs w:val="24"/>
              </w:rPr>
            </w:pPr>
            <w:r>
              <w:rPr>
                <w:rFonts w:ascii="Times New Roman" w:hAnsi="Times New Roman"/>
                <w:sz w:val="24"/>
                <w:szCs w:val="24"/>
              </w:rPr>
              <w:t xml:space="preserve">Pembuluh darah </w:t>
            </w:r>
            <w:r>
              <w:rPr>
                <w:rFonts w:ascii="Times New Roman" w:hAnsi="Times New Roman"/>
                <w:i/>
                <w:sz w:val="24"/>
                <w:szCs w:val="24"/>
              </w:rPr>
              <w:t>noncompressible</w:t>
            </w:r>
            <w:r>
              <w:rPr>
                <w:rFonts w:ascii="Times New Roman" w:hAnsi="Times New Roman"/>
                <w:sz w:val="24"/>
                <w:szCs w:val="24"/>
              </w:rPr>
              <w:t>(&gt;1,3)</w:t>
            </w:r>
          </w:p>
          <w:p w:rsidR="005576B7" w:rsidRPr="006913E8" w:rsidRDefault="005576B7" w:rsidP="005576B7">
            <w:pPr>
              <w:pStyle w:val="ListParagraph"/>
              <w:numPr>
                <w:ilvl w:val="0"/>
                <w:numId w:val="11"/>
              </w:numPr>
              <w:jc w:val="both"/>
              <w:rPr>
                <w:rFonts w:ascii="Times New Roman" w:hAnsi="Times New Roman"/>
                <w:sz w:val="24"/>
                <w:szCs w:val="24"/>
              </w:rPr>
            </w:pPr>
            <w:r>
              <w:rPr>
                <w:rFonts w:ascii="Times New Roman" w:hAnsi="Times New Roman"/>
                <w:sz w:val="24"/>
                <w:szCs w:val="24"/>
              </w:rPr>
              <w:t>Normal (&gt;1,0)</w:t>
            </w:r>
          </w:p>
          <w:p w:rsidR="005576B7" w:rsidRPr="006913E8" w:rsidRDefault="005576B7" w:rsidP="005576B7">
            <w:pPr>
              <w:pStyle w:val="ListParagraph"/>
              <w:numPr>
                <w:ilvl w:val="0"/>
                <w:numId w:val="11"/>
              </w:numPr>
              <w:jc w:val="both"/>
              <w:rPr>
                <w:rFonts w:ascii="Times New Roman" w:hAnsi="Times New Roman"/>
                <w:sz w:val="24"/>
                <w:szCs w:val="24"/>
              </w:rPr>
            </w:pPr>
            <w:r>
              <w:rPr>
                <w:rFonts w:ascii="Times New Roman" w:hAnsi="Times New Roman"/>
                <w:i/>
                <w:sz w:val="24"/>
                <w:szCs w:val="24"/>
              </w:rPr>
              <w:t>LEAD</w:t>
            </w:r>
            <w:r>
              <w:rPr>
                <w:rFonts w:ascii="Times New Roman" w:hAnsi="Times New Roman"/>
                <w:sz w:val="24"/>
                <w:szCs w:val="24"/>
              </w:rPr>
              <w:t>(≤0,9)</w:t>
            </w:r>
          </w:p>
          <w:p w:rsidR="005576B7" w:rsidRPr="006913E8" w:rsidRDefault="005576B7" w:rsidP="005576B7">
            <w:pPr>
              <w:pStyle w:val="ListParagraph"/>
              <w:numPr>
                <w:ilvl w:val="0"/>
                <w:numId w:val="11"/>
              </w:numPr>
              <w:jc w:val="both"/>
              <w:rPr>
                <w:rFonts w:ascii="Times New Roman" w:hAnsi="Times New Roman"/>
                <w:sz w:val="24"/>
                <w:szCs w:val="24"/>
              </w:rPr>
            </w:pPr>
            <w:r>
              <w:rPr>
                <w:rFonts w:ascii="Times New Roman" w:hAnsi="Times New Roman"/>
                <w:i/>
                <w:sz w:val="24"/>
                <w:szCs w:val="24"/>
              </w:rPr>
              <w:t xml:space="preserve">Borderline </w:t>
            </w:r>
            <w:r>
              <w:rPr>
                <w:rFonts w:ascii="Times New Roman" w:hAnsi="Times New Roman"/>
                <w:sz w:val="24"/>
                <w:szCs w:val="24"/>
              </w:rPr>
              <w:lastRenderedPageBreak/>
              <w:t>(≤0,6-0,8)</w:t>
            </w:r>
          </w:p>
          <w:p w:rsidR="005576B7" w:rsidRPr="006913E8" w:rsidRDefault="005576B7" w:rsidP="005576B7">
            <w:pPr>
              <w:pStyle w:val="ListParagraph"/>
              <w:numPr>
                <w:ilvl w:val="0"/>
                <w:numId w:val="11"/>
              </w:numPr>
              <w:jc w:val="both"/>
              <w:rPr>
                <w:rFonts w:ascii="Times New Roman" w:hAnsi="Times New Roman"/>
                <w:sz w:val="24"/>
                <w:szCs w:val="24"/>
              </w:rPr>
            </w:pPr>
            <w:r>
              <w:rPr>
                <w:rFonts w:ascii="Times New Roman" w:hAnsi="Times New Roman"/>
                <w:sz w:val="24"/>
                <w:szCs w:val="24"/>
              </w:rPr>
              <w:t>Iskemia parah (≤0,5)</w:t>
            </w:r>
          </w:p>
          <w:p w:rsidR="005576B7" w:rsidRPr="006913E8" w:rsidRDefault="005576B7" w:rsidP="005576B7">
            <w:pPr>
              <w:pStyle w:val="ListParagraph"/>
              <w:numPr>
                <w:ilvl w:val="0"/>
                <w:numId w:val="11"/>
              </w:numPr>
              <w:jc w:val="both"/>
              <w:rPr>
                <w:rFonts w:ascii="Times New Roman" w:hAnsi="Times New Roman"/>
                <w:sz w:val="24"/>
                <w:szCs w:val="24"/>
              </w:rPr>
            </w:pPr>
            <w:r>
              <w:rPr>
                <w:rFonts w:ascii="Times New Roman" w:hAnsi="Times New Roman"/>
                <w:sz w:val="24"/>
                <w:szCs w:val="24"/>
              </w:rPr>
              <w:t>Iskemia Kritis, tulang belakang terancam(&lt;0,4)</w:t>
            </w:r>
          </w:p>
        </w:tc>
        <w:tc>
          <w:tcPr>
            <w:tcW w:w="1260" w:type="dxa"/>
          </w:tcPr>
          <w:p w:rsidR="005576B7" w:rsidRPr="005E4B50" w:rsidRDefault="005576B7" w:rsidP="00BF16BA">
            <w:pPr>
              <w:jc w:val="center"/>
              <w:rPr>
                <w:rFonts w:ascii="Times New Roman" w:hAnsi="Times New Roman" w:cs="Times New Roman"/>
                <w:sz w:val="24"/>
                <w:szCs w:val="24"/>
              </w:rPr>
            </w:pPr>
            <w:r w:rsidRPr="005E4B50">
              <w:rPr>
                <w:rFonts w:ascii="Times New Roman" w:hAnsi="Times New Roman" w:cs="Times New Roman"/>
                <w:sz w:val="24"/>
                <w:szCs w:val="24"/>
              </w:rPr>
              <w:lastRenderedPageBreak/>
              <w:t>Observasi, tensimeter</w:t>
            </w:r>
            <w:r>
              <w:rPr>
                <w:rFonts w:ascii="Times New Roman" w:hAnsi="Times New Roman" w:cs="Times New Roman"/>
                <w:sz w:val="24"/>
                <w:szCs w:val="24"/>
              </w:rPr>
              <w:t xml:space="preserve"> elektrik</w:t>
            </w:r>
          </w:p>
        </w:tc>
        <w:tc>
          <w:tcPr>
            <w:tcW w:w="2790" w:type="dxa"/>
          </w:tcPr>
          <w:p w:rsidR="005576B7" w:rsidRDefault="005576B7" w:rsidP="00BF16BA">
            <w:pPr>
              <w:pStyle w:val="Default"/>
              <w:spacing w:line="360" w:lineRule="auto"/>
              <w:jc w:val="both"/>
              <w:rPr>
                <w:color w:val="auto"/>
              </w:rPr>
            </w:pPr>
            <w:r w:rsidRPr="00287664">
              <w:rPr>
                <w:color w:val="auto"/>
              </w:rPr>
              <w:t>Skor hasil pem</w:t>
            </w:r>
            <w:r>
              <w:rPr>
                <w:color w:val="auto"/>
                <w:lang w:val="en-ID"/>
              </w:rPr>
              <w:t>e</w:t>
            </w:r>
            <w:r w:rsidRPr="00287664">
              <w:rPr>
                <w:color w:val="auto"/>
              </w:rPr>
              <w:t>riksaan ABI disajikan dengan nilai terendah berjumlah 0</w:t>
            </w:r>
          </w:p>
          <w:p w:rsidR="005576B7" w:rsidRPr="006913E8" w:rsidRDefault="005576B7" w:rsidP="005576B7">
            <w:pPr>
              <w:pStyle w:val="ListParagraph"/>
              <w:numPr>
                <w:ilvl w:val="0"/>
                <w:numId w:val="12"/>
              </w:numPr>
              <w:jc w:val="both"/>
              <w:rPr>
                <w:rFonts w:ascii="Times New Roman" w:hAnsi="Times New Roman"/>
                <w:sz w:val="24"/>
                <w:szCs w:val="24"/>
              </w:rPr>
            </w:pPr>
            <w:r>
              <w:rPr>
                <w:rFonts w:ascii="Times New Roman" w:hAnsi="Times New Roman"/>
                <w:sz w:val="24"/>
                <w:szCs w:val="24"/>
              </w:rPr>
              <w:t xml:space="preserve">Pembuluh darah </w:t>
            </w:r>
            <w:r>
              <w:rPr>
                <w:rFonts w:ascii="Times New Roman" w:hAnsi="Times New Roman"/>
                <w:i/>
                <w:sz w:val="24"/>
                <w:szCs w:val="24"/>
              </w:rPr>
              <w:t>noncompressible</w:t>
            </w:r>
            <w:r>
              <w:rPr>
                <w:rFonts w:ascii="Times New Roman" w:hAnsi="Times New Roman"/>
                <w:sz w:val="24"/>
                <w:szCs w:val="24"/>
              </w:rPr>
              <w:t>(&gt;1,3)</w:t>
            </w:r>
          </w:p>
          <w:p w:rsidR="005576B7" w:rsidRPr="006913E8" w:rsidRDefault="005576B7" w:rsidP="005576B7">
            <w:pPr>
              <w:pStyle w:val="ListParagraph"/>
              <w:numPr>
                <w:ilvl w:val="0"/>
                <w:numId w:val="12"/>
              </w:numPr>
              <w:jc w:val="both"/>
              <w:rPr>
                <w:rFonts w:ascii="Times New Roman" w:hAnsi="Times New Roman"/>
                <w:sz w:val="24"/>
                <w:szCs w:val="24"/>
              </w:rPr>
            </w:pPr>
            <w:r>
              <w:rPr>
                <w:rFonts w:ascii="Times New Roman" w:hAnsi="Times New Roman"/>
                <w:sz w:val="24"/>
                <w:szCs w:val="24"/>
              </w:rPr>
              <w:t>Normal (&gt;1,0)</w:t>
            </w:r>
          </w:p>
          <w:p w:rsidR="005576B7" w:rsidRPr="006913E8" w:rsidRDefault="005576B7" w:rsidP="005576B7">
            <w:pPr>
              <w:pStyle w:val="ListParagraph"/>
              <w:numPr>
                <w:ilvl w:val="0"/>
                <w:numId w:val="12"/>
              </w:numPr>
              <w:jc w:val="both"/>
              <w:rPr>
                <w:rFonts w:ascii="Times New Roman" w:hAnsi="Times New Roman"/>
                <w:sz w:val="24"/>
                <w:szCs w:val="24"/>
              </w:rPr>
            </w:pPr>
            <w:r>
              <w:rPr>
                <w:rFonts w:ascii="Times New Roman" w:hAnsi="Times New Roman"/>
                <w:i/>
                <w:sz w:val="24"/>
                <w:szCs w:val="24"/>
              </w:rPr>
              <w:lastRenderedPageBreak/>
              <w:t>LEAD</w:t>
            </w:r>
            <w:r>
              <w:rPr>
                <w:rFonts w:ascii="Times New Roman" w:hAnsi="Times New Roman"/>
                <w:sz w:val="24"/>
                <w:szCs w:val="24"/>
              </w:rPr>
              <w:t>(≤0,9)</w:t>
            </w:r>
          </w:p>
          <w:p w:rsidR="005576B7" w:rsidRPr="002417D9" w:rsidRDefault="005576B7" w:rsidP="005576B7">
            <w:pPr>
              <w:pStyle w:val="ListParagraph"/>
              <w:numPr>
                <w:ilvl w:val="0"/>
                <w:numId w:val="12"/>
              </w:numPr>
              <w:jc w:val="both"/>
              <w:rPr>
                <w:rFonts w:ascii="Times New Roman" w:hAnsi="Times New Roman"/>
                <w:sz w:val="24"/>
                <w:szCs w:val="24"/>
              </w:rPr>
            </w:pPr>
            <w:r>
              <w:rPr>
                <w:rFonts w:ascii="Times New Roman" w:hAnsi="Times New Roman"/>
                <w:i/>
                <w:sz w:val="24"/>
                <w:szCs w:val="24"/>
              </w:rPr>
              <w:t xml:space="preserve">Borderline </w:t>
            </w:r>
            <w:r>
              <w:rPr>
                <w:rFonts w:ascii="Times New Roman" w:hAnsi="Times New Roman"/>
                <w:sz w:val="24"/>
                <w:szCs w:val="24"/>
              </w:rPr>
              <w:t>(≤0,6-0,8)</w:t>
            </w:r>
          </w:p>
          <w:p w:rsidR="005576B7" w:rsidRPr="006913E8" w:rsidRDefault="005576B7" w:rsidP="005576B7">
            <w:pPr>
              <w:pStyle w:val="ListParagraph"/>
              <w:numPr>
                <w:ilvl w:val="0"/>
                <w:numId w:val="12"/>
              </w:numPr>
              <w:jc w:val="both"/>
              <w:rPr>
                <w:rFonts w:ascii="Times New Roman" w:hAnsi="Times New Roman"/>
                <w:sz w:val="24"/>
                <w:szCs w:val="24"/>
              </w:rPr>
            </w:pPr>
            <w:r>
              <w:rPr>
                <w:rFonts w:ascii="Times New Roman" w:hAnsi="Times New Roman"/>
                <w:sz w:val="24"/>
                <w:szCs w:val="24"/>
              </w:rPr>
              <w:t>Iskemia parah (≤0,5)</w:t>
            </w:r>
          </w:p>
          <w:p w:rsidR="005576B7" w:rsidRPr="00287664" w:rsidRDefault="005576B7" w:rsidP="005576B7">
            <w:pPr>
              <w:pStyle w:val="Default"/>
              <w:numPr>
                <w:ilvl w:val="0"/>
                <w:numId w:val="12"/>
              </w:numPr>
              <w:spacing w:line="360" w:lineRule="auto"/>
              <w:jc w:val="both"/>
            </w:pPr>
            <w:r>
              <w:t xml:space="preserve"> Iskemia Kritis, tulang belakang terancam(&lt;0,4)</w:t>
            </w:r>
          </w:p>
        </w:tc>
      </w:tr>
    </w:tbl>
    <w:p w:rsidR="005576B7" w:rsidRDefault="005576B7" w:rsidP="00106775">
      <w:pPr>
        <w:pStyle w:val="NoSpacing"/>
        <w:spacing w:line="480" w:lineRule="auto"/>
        <w:jc w:val="both"/>
        <w:rPr>
          <w:rFonts w:ascii="Times New Roman" w:hAnsi="Times New Roman" w:cs="Times New Roman"/>
          <w:b/>
          <w:sz w:val="24"/>
          <w:szCs w:val="24"/>
          <w:lang w:val="id-ID"/>
        </w:rPr>
      </w:pPr>
    </w:p>
    <w:p w:rsidR="005576B7" w:rsidRDefault="005576B7" w:rsidP="00106775">
      <w:pPr>
        <w:pStyle w:val="NoSpacing"/>
        <w:spacing w:line="480" w:lineRule="auto"/>
        <w:jc w:val="both"/>
        <w:rPr>
          <w:rFonts w:ascii="Times New Roman" w:hAnsi="Times New Roman" w:cs="Times New Roman"/>
          <w:b/>
          <w:sz w:val="24"/>
          <w:szCs w:val="24"/>
          <w:lang w:val="id-ID"/>
        </w:rPr>
      </w:pPr>
    </w:p>
    <w:p w:rsidR="005576B7" w:rsidRDefault="005576B7" w:rsidP="00106775">
      <w:pPr>
        <w:pStyle w:val="NoSpacing"/>
        <w:spacing w:line="480" w:lineRule="auto"/>
        <w:jc w:val="both"/>
        <w:rPr>
          <w:rFonts w:ascii="Times New Roman" w:hAnsi="Times New Roman" w:cs="Times New Roman"/>
          <w:b/>
          <w:sz w:val="24"/>
          <w:szCs w:val="24"/>
          <w:lang w:val="id-ID"/>
        </w:rPr>
      </w:pPr>
    </w:p>
    <w:p w:rsidR="005576B7" w:rsidRDefault="005576B7" w:rsidP="00106775">
      <w:pPr>
        <w:pStyle w:val="NoSpacing"/>
        <w:spacing w:line="480" w:lineRule="auto"/>
        <w:jc w:val="both"/>
        <w:rPr>
          <w:rFonts w:ascii="Times New Roman" w:hAnsi="Times New Roman" w:cs="Times New Roman"/>
          <w:b/>
          <w:sz w:val="24"/>
          <w:szCs w:val="24"/>
          <w:lang w:val="id-ID"/>
        </w:rPr>
      </w:pPr>
    </w:p>
    <w:p w:rsidR="005576B7" w:rsidRDefault="005576B7" w:rsidP="00106775">
      <w:pPr>
        <w:pStyle w:val="NoSpacing"/>
        <w:spacing w:line="480" w:lineRule="auto"/>
        <w:jc w:val="both"/>
        <w:rPr>
          <w:rFonts w:ascii="Times New Roman" w:hAnsi="Times New Roman" w:cs="Times New Roman"/>
          <w:b/>
          <w:sz w:val="24"/>
          <w:szCs w:val="24"/>
          <w:lang w:val="id-ID"/>
        </w:rPr>
      </w:pPr>
    </w:p>
    <w:p w:rsidR="005576B7" w:rsidRDefault="005576B7" w:rsidP="00106775">
      <w:pPr>
        <w:pStyle w:val="NoSpacing"/>
        <w:spacing w:line="480" w:lineRule="auto"/>
        <w:jc w:val="both"/>
        <w:rPr>
          <w:rFonts w:ascii="Times New Roman" w:hAnsi="Times New Roman" w:cs="Times New Roman"/>
          <w:b/>
          <w:sz w:val="24"/>
          <w:szCs w:val="24"/>
          <w:lang w:val="id-ID"/>
        </w:rPr>
      </w:pPr>
    </w:p>
    <w:p w:rsidR="005576B7" w:rsidRDefault="005576B7" w:rsidP="00106775">
      <w:pPr>
        <w:pStyle w:val="NoSpacing"/>
        <w:spacing w:line="480" w:lineRule="auto"/>
        <w:jc w:val="both"/>
        <w:rPr>
          <w:rFonts w:ascii="Times New Roman" w:hAnsi="Times New Roman" w:cs="Times New Roman"/>
          <w:b/>
          <w:sz w:val="24"/>
          <w:szCs w:val="24"/>
          <w:lang w:val="id-ID"/>
        </w:rPr>
      </w:pPr>
    </w:p>
    <w:p w:rsidR="005576B7" w:rsidRDefault="005576B7" w:rsidP="00106775">
      <w:pPr>
        <w:pStyle w:val="NoSpacing"/>
        <w:spacing w:line="480" w:lineRule="auto"/>
        <w:jc w:val="both"/>
        <w:rPr>
          <w:rFonts w:ascii="Times New Roman" w:hAnsi="Times New Roman" w:cs="Times New Roman"/>
          <w:b/>
          <w:sz w:val="24"/>
          <w:szCs w:val="24"/>
          <w:lang w:val="id-ID"/>
        </w:rPr>
      </w:pPr>
    </w:p>
    <w:p w:rsidR="005576B7" w:rsidRDefault="005576B7" w:rsidP="00106775">
      <w:pPr>
        <w:pStyle w:val="NoSpacing"/>
        <w:spacing w:line="480" w:lineRule="auto"/>
        <w:jc w:val="both"/>
        <w:rPr>
          <w:rFonts w:ascii="Times New Roman" w:hAnsi="Times New Roman" w:cs="Times New Roman"/>
          <w:b/>
          <w:sz w:val="24"/>
          <w:szCs w:val="24"/>
          <w:lang w:val="id-ID"/>
        </w:rPr>
      </w:pPr>
    </w:p>
    <w:p w:rsidR="005576B7" w:rsidRPr="005576B7" w:rsidRDefault="005576B7" w:rsidP="00106775">
      <w:pPr>
        <w:pStyle w:val="NoSpacing"/>
        <w:spacing w:line="480" w:lineRule="auto"/>
        <w:jc w:val="both"/>
        <w:rPr>
          <w:rFonts w:ascii="Times New Roman" w:hAnsi="Times New Roman" w:cs="Times New Roman"/>
          <w:b/>
          <w:sz w:val="24"/>
          <w:szCs w:val="24"/>
          <w:lang w:val="id-ID"/>
        </w:rPr>
        <w:sectPr w:rsidR="005576B7" w:rsidRPr="005576B7" w:rsidSect="005576B7">
          <w:pgSz w:w="15840" w:h="12240" w:orient="landscape"/>
          <w:pgMar w:top="2268" w:right="1701" w:bottom="1701" w:left="1701" w:header="720" w:footer="720" w:gutter="0"/>
          <w:pgNumType w:start="31"/>
          <w:cols w:space="720"/>
          <w:titlePg/>
          <w:docGrid w:linePitch="360"/>
        </w:sectPr>
      </w:pPr>
    </w:p>
    <w:p w:rsidR="00654741" w:rsidRPr="005576B7" w:rsidRDefault="00654741" w:rsidP="00106775">
      <w:pPr>
        <w:pStyle w:val="NoSpacing"/>
        <w:spacing w:line="480" w:lineRule="auto"/>
        <w:jc w:val="both"/>
        <w:rPr>
          <w:rFonts w:ascii="Times New Roman" w:hAnsi="Times New Roman" w:cs="Times New Roman"/>
          <w:b/>
          <w:sz w:val="24"/>
          <w:szCs w:val="24"/>
          <w:lang w:val="id-ID"/>
        </w:rPr>
      </w:pPr>
    </w:p>
    <w:p w:rsidR="00654741" w:rsidRDefault="00654741" w:rsidP="00106775">
      <w:pPr>
        <w:pStyle w:val="NoSpacing"/>
        <w:spacing w:line="480" w:lineRule="auto"/>
        <w:jc w:val="both"/>
        <w:rPr>
          <w:rFonts w:ascii="Times New Roman" w:hAnsi="Times New Roman" w:cs="Times New Roman"/>
          <w:b/>
          <w:sz w:val="24"/>
          <w:szCs w:val="24"/>
        </w:rPr>
      </w:pPr>
    </w:p>
    <w:p w:rsidR="00106775" w:rsidRDefault="00106775" w:rsidP="00106775">
      <w:pPr>
        <w:spacing w:line="480" w:lineRule="auto"/>
        <w:jc w:val="both"/>
        <w:rPr>
          <w:rFonts w:ascii="Times New Roman" w:hAnsi="Times New Roman" w:cs="Times New Roman"/>
          <w:b/>
          <w:sz w:val="24"/>
          <w:szCs w:val="24"/>
        </w:rPr>
      </w:pPr>
      <w:r w:rsidRPr="00C20B66">
        <w:rPr>
          <w:rFonts w:ascii="Times New Roman" w:hAnsi="Times New Roman" w:cs="Times New Roman"/>
          <w:b/>
          <w:sz w:val="24"/>
          <w:szCs w:val="24"/>
        </w:rPr>
        <w:t>3.5</w:t>
      </w:r>
      <w:r>
        <w:rPr>
          <w:rFonts w:ascii="Times New Roman" w:hAnsi="Times New Roman" w:cs="Times New Roman"/>
          <w:b/>
          <w:sz w:val="24"/>
          <w:szCs w:val="24"/>
        </w:rPr>
        <w:t xml:space="preserve">   </w:t>
      </w:r>
      <w:r w:rsidRPr="00C20B66">
        <w:rPr>
          <w:rFonts w:ascii="Times New Roman" w:hAnsi="Times New Roman" w:cs="Times New Roman"/>
          <w:b/>
          <w:sz w:val="24"/>
          <w:szCs w:val="24"/>
        </w:rPr>
        <w:t>Instrumen Penelitian</w:t>
      </w:r>
    </w:p>
    <w:p w:rsidR="00106775" w:rsidRDefault="00106775" w:rsidP="00106775">
      <w:pPr>
        <w:spacing w:line="480" w:lineRule="auto"/>
        <w:ind w:left="-180" w:hanging="109"/>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sz w:val="24"/>
          <w:szCs w:val="24"/>
        </w:rPr>
        <w:t xml:space="preserve">Instrumen penelitian adalah alat-alat atau metode yang digunakan untuk pengumpulan data (Notoadmodjo, 2010). Pada penelitan ini intrumen yang digunakan adalah lembar observasi (pengamatan) &amp; wawancara. </w:t>
      </w:r>
    </w:p>
    <w:p w:rsidR="00106775" w:rsidRDefault="00106775" w:rsidP="00106775">
      <w:pPr>
        <w:spacing w:line="480" w:lineRule="auto"/>
        <w:ind w:left="-180" w:hanging="109"/>
        <w:jc w:val="both"/>
        <w:rPr>
          <w:rFonts w:ascii="Times New Roman" w:hAnsi="Times New Roman" w:cs="Times New Roman"/>
          <w:sz w:val="24"/>
          <w:szCs w:val="24"/>
        </w:rPr>
      </w:pPr>
      <w:r>
        <w:rPr>
          <w:rFonts w:ascii="Times New Roman" w:hAnsi="Times New Roman" w:cs="Times New Roman"/>
          <w:sz w:val="24"/>
          <w:szCs w:val="24"/>
        </w:rPr>
        <w:t xml:space="preserve">         Observasi (pengamatan) adalah kegiatan pemustan perhatian terhadap suatu objek dengan menggunakan selurh alat </w:t>
      </w:r>
      <w:proofErr w:type="gramStart"/>
      <w:r>
        <w:rPr>
          <w:rFonts w:ascii="Times New Roman" w:hAnsi="Times New Roman" w:cs="Times New Roman"/>
          <w:sz w:val="24"/>
          <w:szCs w:val="24"/>
        </w:rPr>
        <w:t>indra</w:t>
      </w:r>
      <w:proofErr w:type="gramEnd"/>
      <w:r>
        <w:rPr>
          <w:rFonts w:ascii="Times New Roman" w:hAnsi="Times New Roman" w:cs="Times New Roman"/>
          <w:sz w:val="24"/>
          <w:szCs w:val="24"/>
        </w:rPr>
        <w:t>, baik melalui penglihatan, pendengaran, penciuman, perabaan, dan pengecapan (Arikunto, 2006). Observasi dilakukaan dengan menggunakan lembar observasi dengan yang berisi ketepatan senam kaki, nilai sistolik ankle, nilai sitolik brachial</w:t>
      </w:r>
      <w:proofErr w:type="gramStart"/>
      <w:r>
        <w:rPr>
          <w:rFonts w:ascii="Times New Roman" w:hAnsi="Times New Roman" w:cs="Times New Roman"/>
          <w:sz w:val="24"/>
          <w:szCs w:val="24"/>
        </w:rPr>
        <w:t>,nilai</w:t>
      </w:r>
      <w:proofErr w:type="gramEnd"/>
      <w:r>
        <w:rPr>
          <w:rFonts w:ascii="Times New Roman" w:hAnsi="Times New Roman" w:cs="Times New Roman"/>
          <w:sz w:val="24"/>
          <w:szCs w:val="24"/>
        </w:rPr>
        <w:t xml:space="preserve"> ABI.</w:t>
      </w:r>
    </w:p>
    <w:p w:rsidR="00106775" w:rsidRPr="000F4E23" w:rsidRDefault="00106775" w:rsidP="00106775">
      <w:pPr>
        <w:spacing w:line="480" w:lineRule="auto"/>
        <w:ind w:left="-180"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0F4E23">
        <w:rPr>
          <w:rFonts w:ascii="Times New Roman" w:hAnsi="Times New Roman" w:cs="Times New Roman"/>
          <w:sz w:val="24"/>
          <w:szCs w:val="24"/>
        </w:rPr>
        <w:t xml:space="preserve">Wawancara merupakan suatu </w:t>
      </w:r>
      <w:proofErr w:type="gramStart"/>
      <w:r w:rsidRPr="000F4E23">
        <w:rPr>
          <w:rFonts w:ascii="Times New Roman" w:hAnsi="Times New Roman" w:cs="Times New Roman"/>
          <w:sz w:val="24"/>
          <w:szCs w:val="24"/>
        </w:rPr>
        <w:t>dialog  yang</w:t>
      </w:r>
      <w:proofErr w:type="gramEnd"/>
      <w:r w:rsidRPr="000F4E23">
        <w:rPr>
          <w:rFonts w:ascii="Times New Roman" w:hAnsi="Times New Roman" w:cs="Times New Roman"/>
          <w:sz w:val="24"/>
          <w:szCs w:val="24"/>
        </w:rPr>
        <w:t xml:space="preserve"> dilakukan oleh pewawancara (</w:t>
      </w:r>
      <w:r w:rsidRPr="000F4E23">
        <w:rPr>
          <w:rFonts w:ascii="Times New Roman" w:hAnsi="Times New Roman" w:cs="Times New Roman"/>
          <w:i/>
          <w:sz w:val="24"/>
          <w:szCs w:val="24"/>
        </w:rPr>
        <w:t>interviewer</w:t>
      </w:r>
      <w:r w:rsidRPr="000F4E23">
        <w:rPr>
          <w:rFonts w:ascii="Times New Roman" w:hAnsi="Times New Roman" w:cs="Times New Roman"/>
          <w:sz w:val="24"/>
          <w:szCs w:val="24"/>
        </w:rPr>
        <w:t xml:space="preserve">) untuk memperoleh informasi dari orang yang diwawancarai. Wawancara digunakan oleh peneliti untuk menilai keadaan seseorang (Arikunto, 2006). Peneliti menggunakan wawancara sesuai dengan lembar wawancara pengkajian </w:t>
      </w:r>
      <w:proofErr w:type="gramStart"/>
      <w:r w:rsidRPr="000F4E23">
        <w:rPr>
          <w:rFonts w:ascii="Times New Roman" w:hAnsi="Times New Roman" w:cs="Times New Roman"/>
          <w:sz w:val="24"/>
          <w:szCs w:val="24"/>
        </w:rPr>
        <w:t>yag</w:t>
      </w:r>
      <w:proofErr w:type="gramEnd"/>
      <w:r w:rsidRPr="000F4E23">
        <w:rPr>
          <w:rFonts w:ascii="Times New Roman" w:hAnsi="Times New Roman" w:cs="Times New Roman"/>
          <w:sz w:val="24"/>
          <w:szCs w:val="24"/>
        </w:rPr>
        <w:t xml:space="preserve"> berisi identitas klien, riwayat kesehatan klien, dan pengobatan yang dijalani klien. Hasil wawancara ini dibuat sebagai fokus penelitian yang diteliti</w:t>
      </w:r>
    </w:p>
    <w:p w:rsidR="00106775" w:rsidRDefault="00106775" w:rsidP="00106775">
      <w:pPr>
        <w:spacing w:line="480" w:lineRule="auto"/>
        <w:ind w:left="-180" w:firstLine="360"/>
        <w:jc w:val="both"/>
        <w:rPr>
          <w:rFonts w:ascii="Times New Roman" w:hAnsi="Times New Roman" w:cs="Times New Roman"/>
          <w:sz w:val="24"/>
          <w:szCs w:val="24"/>
        </w:rPr>
      </w:pPr>
      <w:r>
        <w:rPr>
          <w:rFonts w:ascii="Times New Roman" w:hAnsi="Times New Roman" w:cs="Times New Roman"/>
          <w:sz w:val="24"/>
          <w:szCs w:val="24"/>
        </w:rPr>
        <w:t xml:space="preserve">   Teknik pengumpulan data objektif pada penelitian ini dilakukan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observasi menggunak</w:t>
      </w:r>
      <w:r w:rsidR="00FB6E17">
        <w:rPr>
          <w:rFonts w:ascii="Times New Roman" w:hAnsi="Times New Roman" w:cs="Times New Roman"/>
          <w:sz w:val="24"/>
          <w:szCs w:val="24"/>
        </w:rPr>
        <w:t>an pedoman observasi (lampiran 5</w:t>
      </w:r>
      <w:r>
        <w:rPr>
          <w:rFonts w:ascii="Times New Roman" w:hAnsi="Times New Roman" w:cs="Times New Roman"/>
          <w:sz w:val="24"/>
          <w:szCs w:val="24"/>
        </w:rPr>
        <w:t xml:space="preserve">) untuk mengetahui hasil </w:t>
      </w:r>
      <w:r w:rsidRPr="008E069F">
        <w:rPr>
          <w:rFonts w:ascii="Times New Roman" w:hAnsi="Times New Roman" w:cs="Times New Roman"/>
          <w:i/>
          <w:sz w:val="24"/>
          <w:szCs w:val="24"/>
        </w:rPr>
        <w:t>Ankle Brachial Index</w:t>
      </w:r>
      <w:r>
        <w:rPr>
          <w:rFonts w:ascii="Times New Roman" w:hAnsi="Times New Roman" w:cs="Times New Roman"/>
          <w:sz w:val="24"/>
          <w:szCs w:val="24"/>
        </w:rPr>
        <w:t xml:space="preserve"> setelah dilakukannya latihan senam kaki diabetes setiap 2 hari sekali. Observasi </w:t>
      </w:r>
      <w:proofErr w:type="gramStart"/>
      <w:r>
        <w:rPr>
          <w:rFonts w:ascii="Times New Roman" w:hAnsi="Times New Roman" w:cs="Times New Roman"/>
          <w:sz w:val="24"/>
          <w:szCs w:val="24"/>
        </w:rPr>
        <w:t>ABI  dilakukan</w:t>
      </w:r>
      <w:proofErr w:type="gramEnd"/>
      <w:r>
        <w:rPr>
          <w:rFonts w:ascii="Times New Roman" w:hAnsi="Times New Roman" w:cs="Times New Roman"/>
          <w:sz w:val="24"/>
          <w:szCs w:val="24"/>
        </w:rPr>
        <w:t xml:space="preserve"> setelah pelaksanaan latihan  senam  dan dilakukan observasi dalam jarak 10 menit. Kemudian hasil observasi diskor berdasarkan skala </w:t>
      </w:r>
      <w:r>
        <w:rPr>
          <w:rFonts w:ascii="Times New Roman" w:hAnsi="Times New Roman" w:cs="Times New Roman"/>
          <w:i/>
          <w:sz w:val="24"/>
          <w:szCs w:val="24"/>
        </w:rPr>
        <w:t xml:space="preserve">Wound </w:t>
      </w:r>
      <w:r>
        <w:rPr>
          <w:rFonts w:ascii="Times New Roman" w:hAnsi="Times New Roman" w:cs="Times New Roman"/>
          <w:i/>
          <w:sz w:val="24"/>
          <w:szCs w:val="24"/>
        </w:rPr>
        <w:lastRenderedPageBreak/>
        <w:t>Ostomy and Continence Nurses Society</w:t>
      </w:r>
      <w:r>
        <w:rPr>
          <w:rFonts w:ascii="Times New Roman" w:hAnsi="Times New Roman" w:cs="Times New Roman"/>
          <w:sz w:val="24"/>
          <w:szCs w:val="24"/>
        </w:rPr>
        <w:t xml:space="preserve">. Pengumpulan data subjektif pada penelitian ini dilakukan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wawancara menggunakan pedoman wawancara (lampiran 4).</w:t>
      </w:r>
    </w:p>
    <w:p w:rsidR="00106775" w:rsidRDefault="00106775" w:rsidP="00106775">
      <w:pPr>
        <w:spacing w:line="480" w:lineRule="auto"/>
        <w:ind w:left="-180" w:firstLine="360"/>
        <w:jc w:val="both"/>
        <w:rPr>
          <w:rFonts w:ascii="Times New Roman" w:hAnsi="Times New Roman" w:cs="Times New Roman"/>
          <w:sz w:val="24"/>
          <w:szCs w:val="24"/>
        </w:rPr>
      </w:pPr>
    </w:p>
    <w:p w:rsidR="00106775" w:rsidRDefault="00106775" w:rsidP="00106775">
      <w:pPr>
        <w:spacing w:line="480" w:lineRule="auto"/>
        <w:jc w:val="both"/>
        <w:rPr>
          <w:rFonts w:ascii="Times New Roman" w:hAnsi="Times New Roman" w:cs="Times New Roman"/>
          <w:b/>
          <w:sz w:val="24"/>
          <w:szCs w:val="24"/>
        </w:rPr>
      </w:pPr>
      <w:r w:rsidRPr="00C20B66">
        <w:rPr>
          <w:rFonts w:ascii="Times New Roman" w:hAnsi="Times New Roman" w:cs="Times New Roman"/>
          <w:b/>
          <w:sz w:val="24"/>
          <w:szCs w:val="24"/>
        </w:rPr>
        <w:t xml:space="preserve">3.6 </w:t>
      </w:r>
      <w:r>
        <w:rPr>
          <w:rFonts w:ascii="Times New Roman" w:hAnsi="Times New Roman" w:cs="Times New Roman"/>
          <w:b/>
          <w:sz w:val="24"/>
          <w:szCs w:val="24"/>
        </w:rPr>
        <w:t xml:space="preserve">  </w:t>
      </w:r>
      <w:r w:rsidRPr="00C20B66">
        <w:rPr>
          <w:rFonts w:ascii="Times New Roman" w:hAnsi="Times New Roman" w:cs="Times New Roman"/>
          <w:b/>
          <w:sz w:val="24"/>
          <w:szCs w:val="24"/>
        </w:rPr>
        <w:t>Lokasi dan Waktu Penelitian</w:t>
      </w:r>
    </w:p>
    <w:p w:rsidR="00106775" w:rsidRPr="00644EC7" w:rsidRDefault="00106775" w:rsidP="00106775">
      <w:pPr>
        <w:spacing w:line="480" w:lineRule="auto"/>
        <w:ind w:left="-270" w:hanging="19"/>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Penelitian </w:t>
      </w:r>
      <w:proofErr w:type="gramStart"/>
      <w:r>
        <w:rPr>
          <w:rFonts w:ascii="Times New Roman" w:hAnsi="Times New Roman" w:cs="Times New Roman"/>
          <w:sz w:val="24"/>
          <w:szCs w:val="24"/>
        </w:rPr>
        <w:t>ini  dilakukan</w:t>
      </w:r>
      <w:proofErr w:type="gramEnd"/>
      <w:r>
        <w:rPr>
          <w:rFonts w:ascii="Times New Roman" w:hAnsi="Times New Roman" w:cs="Times New Roman"/>
          <w:sz w:val="24"/>
          <w:szCs w:val="24"/>
        </w:rPr>
        <w:t xml:space="preserve"> di wilayah kerja Puskesmas </w:t>
      </w:r>
      <w:r w:rsidR="00BF667A">
        <w:rPr>
          <w:rFonts w:ascii="Times New Roman" w:hAnsi="Times New Roman" w:cs="Times New Roman"/>
          <w:sz w:val="24"/>
          <w:szCs w:val="24"/>
        </w:rPr>
        <w:t>Kedungkandang</w:t>
      </w:r>
      <w:r>
        <w:rPr>
          <w:rFonts w:ascii="Times New Roman" w:hAnsi="Times New Roman" w:cs="Times New Roman"/>
          <w:sz w:val="24"/>
          <w:szCs w:val="24"/>
        </w:rPr>
        <w:t xml:space="preserve"> Kota Malang. Penelitian ini</w:t>
      </w:r>
      <w:r w:rsidR="00BF667A">
        <w:rPr>
          <w:rFonts w:ascii="Times New Roman" w:hAnsi="Times New Roman" w:cs="Times New Roman"/>
          <w:sz w:val="24"/>
          <w:szCs w:val="24"/>
        </w:rPr>
        <w:t xml:space="preserve"> dilakukan pada </w:t>
      </w:r>
      <w:proofErr w:type="gramStart"/>
      <w:r w:rsidR="00BF667A">
        <w:rPr>
          <w:rFonts w:ascii="Times New Roman" w:hAnsi="Times New Roman" w:cs="Times New Roman"/>
          <w:sz w:val="24"/>
          <w:szCs w:val="24"/>
        </w:rPr>
        <w:t xml:space="preserve">bulan </w:t>
      </w:r>
      <w:r w:rsidR="00F81488">
        <w:rPr>
          <w:rFonts w:ascii="Times New Roman" w:hAnsi="Times New Roman" w:cs="Times New Roman"/>
          <w:sz w:val="24"/>
          <w:szCs w:val="24"/>
        </w:rPr>
        <w:t xml:space="preserve"> Mei</w:t>
      </w:r>
      <w:proofErr w:type="gramEnd"/>
      <w:r w:rsidR="00F81488">
        <w:rPr>
          <w:rFonts w:ascii="Times New Roman" w:hAnsi="Times New Roman" w:cs="Times New Roman"/>
          <w:sz w:val="24"/>
          <w:szCs w:val="24"/>
        </w:rPr>
        <w:t xml:space="preserve"> – Juni </w:t>
      </w:r>
      <w:r>
        <w:rPr>
          <w:rFonts w:ascii="Times New Roman" w:hAnsi="Times New Roman" w:cs="Times New Roman"/>
          <w:sz w:val="24"/>
          <w:szCs w:val="24"/>
        </w:rPr>
        <w:t>2018</w:t>
      </w:r>
    </w:p>
    <w:p w:rsidR="00106775" w:rsidRDefault="00106775" w:rsidP="00106775">
      <w:pPr>
        <w:spacing w:line="480" w:lineRule="auto"/>
        <w:jc w:val="both"/>
        <w:rPr>
          <w:rFonts w:ascii="Times New Roman" w:hAnsi="Times New Roman" w:cs="Times New Roman"/>
          <w:b/>
          <w:sz w:val="24"/>
          <w:szCs w:val="24"/>
        </w:rPr>
      </w:pPr>
      <w:r w:rsidRPr="00C20B66">
        <w:rPr>
          <w:rFonts w:ascii="Times New Roman" w:hAnsi="Times New Roman" w:cs="Times New Roman"/>
          <w:b/>
          <w:sz w:val="24"/>
          <w:szCs w:val="24"/>
        </w:rPr>
        <w:t xml:space="preserve">3.7 </w:t>
      </w:r>
      <w:r>
        <w:rPr>
          <w:rFonts w:ascii="Times New Roman" w:hAnsi="Times New Roman" w:cs="Times New Roman"/>
          <w:b/>
          <w:sz w:val="24"/>
          <w:szCs w:val="24"/>
        </w:rPr>
        <w:t xml:space="preserve">  </w:t>
      </w:r>
      <w:r w:rsidRPr="00C20B66">
        <w:rPr>
          <w:rFonts w:ascii="Times New Roman" w:hAnsi="Times New Roman" w:cs="Times New Roman"/>
          <w:b/>
          <w:sz w:val="24"/>
          <w:szCs w:val="24"/>
        </w:rPr>
        <w:t>Pengumpulan Data</w:t>
      </w:r>
    </w:p>
    <w:p w:rsidR="00106775" w:rsidRDefault="00106775" w:rsidP="00106775">
      <w:pPr>
        <w:spacing w:line="480" w:lineRule="auto"/>
        <w:ind w:left="-270" w:hanging="338"/>
        <w:jc w:val="both"/>
        <w:rPr>
          <w:rFonts w:ascii="Times New Roman" w:hAnsi="Times New Roman" w:cs="Times New Roman"/>
          <w:sz w:val="24"/>
          <w:szCs w:val="24"/>
        </w:rPr>
      </w:pPr>
      <w:r w:rsidRPr="000F4E23">
        <w:rPr>
          <w:rFonts w:ascii="Times New Roman" w:hAnsi="Times New Roman" w:cs="Times New Roman"/>
          <w:b/>
          <w:sz w:val="24"/>
          <w:szCs w:val="24"/>
        </w:rPr>
        <w:t xml:space="preserve">        </w:t>
      </w:r>
      <w:r>
        <w:rPr>
          <w:rFonts w:ascii="Times New Roman" w:hAnsi="Times New Roman" w:cs="Times New Roman"/>
          <w:b/>
          <w:sz w:val="24"/>
          <w:szCs w:val="24"/>
        </w:rPr>
        <w:tab/>
        <w:t xml:space="preserve">    </w:t>
      </w:r>
      <w:r w:rsidRPr="000F4E23">
        <w:rPr>
          <w:rFonts w:ascii="Times New Roman" w:hAnsi="Times New Roman" w:cs="Times New Roman"/>
          <w:sz w:val="24"/>
          <w:szCs w:val="24"/>
        </w:rPr>
        <w:t xml:space="preserve">Metode pengumpulan data merupakan </w:t>
      </w:r>
      <w:proofErr w:type="gramStart"/>
      <w:r w:rsidRPr="000F4E23">
        <w:rPr>
          <w:rFonts w:ascii="Times New Roman" w:hAnsi="Times New Roman" w:cs="Times New Roman"/>
          <w:sz w:val="24"/>
          <w:szCs w:val="24"/>
        </w:rPr>
        <w:t>cara</w:t>
      </w:r>
      <w:proofErr w:type="gramEnd"/>
      <w:r w:rsidRPr="000F4E23">
        <w:rPr>
          <w:rFonts w:ascii="Times New Roman" w:hAnsi="Times New Roman" w:cs="Times New Roman"/>
          <w:sz w:val="24"/>
          <w:szCs w:val="24"/>
        </w:rPr>
        <w:t xml:space="preserve"> yang digunakan oleh peneliti dalam mengumpulkan data penelitianya (Arikunto, 2006). Dalam penelitan ini peneliti menggunkan</w:t>
      </w:r>
      <w:r>
        <w:rPr>
          <w:rFonts w:ascii="Times New Roman" w:hAnsi="Times New Roman" w:cs="Times New Roman"/>
          <w:sz w:val="24"/>
          <w:szCs w:val="24"/>
        </w:rPr>
        <w:t xml:space="preserve"> metode pengumpulan data </w:t>
      </w:r>
      <w:proofErr w:type="gramStart"/>
      <w:r>
        <w:rPr>
          <w:rFonts w:ascii="Times New Roman" w:hAnsi="Times New Roman" w:cs="Times New Roman"/>
          <w:sz w:val="24"/>
          <w:szCs w:val="24"/>
        </w:rPr>
        <w:t>berupa  observasi</w:t>
      </w:r>
      <w:proofErr w:type="gramEnd"/>
      <w:r>
        <w:rPr>
          <w:rFonts w:ascii="Times New Roman" w:hAnsi="Times New Roman" w:cs="Times New Roman"/>
          <w:sz w:val="24"/>
          <w:szCs w:val="24"/>
        </w:rPr>
        <w:t xml:space="preserve"> dan wawancara</w:t>
      </w:r>
    </w:p>
    <w:p w:rsidR="00106775" w:rsidRDefault="00106775" w:rsidP="00106775">
      <w:pPr>
        <w:spacing w:line="480" w:lineRule="auto"/>
        <w:ind w:left="-270" w:firstLine="540"/>
        <w:jc w:val="both"/>
        <w:rPr>
          <w:rFonts w:ascii="Times New Roman" w:hAnsi="Times New Roman" w:cs="Times New Roman"/>
          <w:sz w:val="24"/>
          <w:szCs w:val="24"/>
        </w:rPr>
      </w:pPr>
      <w:r>
        <w:rPr>
          <w:rFonts w:ascii="Times New Roman" w:hAnsi="Times New Roman" w:cs="Times New Roman"/>
          <w:sz w:val="24"/>
          <w:szCs w:val="24"/>
        </w:rPr>
        <w:t xml:space="preserve"> Wawancara merupakan suatu dialog yang dilakukan oleh pewawancara (</w:t>
      </w:r>
      <w:r w:rsidRPr="00D70DCF">
        <w:rPr>
          <w:rFonts w:ascii="Times New Roman" w:hAnsi="Times New Roman" w:cs="Times New Roman"/>
          <w:i/>
          <w:sz w:val="24"/>
          <w:szCs w:val="24"/>
        </w:rPr>
        <w:t>interviewer</w:t>
      </w:r>
      <w:r>
        <w:rPr>
          <w:rFonts w:ascii="Times New Roman" w:hAnsi="Times New Roman" w:cs="Times New Roman"/>
          <w:sz w:val="24"/>
          <w:szCs w:val="24"/>
        </w:rPr>
        <w:t>) untuk memperoleh informasi dari orang yang diwawancarai. Wawancara digunakan oleh peneliti untuk menilai keadaan seseorang (Arikunto, 2006). Wawancara yang dilakukan dengan menggunakan lembar pedoman wawancara yang berisi pertanyaan terbuka.</w:t>
      </w:r>
    </w:p>
    <w:p w:rsidR="00106775" w:rsidRDefault="00106775" w:rsidP="00106775">
      <w:pPr>
        <w:spacing w:line="480" w:lineRule="auto"/>
        <w:ind w:left="-270" w:firstLine="630"/>
        <w:jc w:val="both"/>
        <w:rPr>
          <w:rFonts w:ascii="Times New Roman" w:hAnsi="Times New Roman" w:cs="Times New Roman"/>
          <w:sz w:val="24"/>
          <w:szCs w:val="24"/>
        </w:rPr>
      </w:pPr>
      <w:r w:rsidRPr="000F4E23">
        <w:rPr>
          <w:rFonts w:ascii="Times New Roman" w:hAnsi="Times New Roman" w:cs="Times New Roman"/>
          <w:sz w:val="24"/>
          <w:szCs w:val="24"/>
        </w:rPr>
        <w:t xml:space="preserve">  Dalam pen</w:t>
      </w:r>
      <w:r>
        <w:rPr>
          <w:rFonts w:ascii="Times New Roman" w:hAnsi="Times New Roman" w:cs="Times New Roman"/>
          <w:sz w:val="24"/>
          <w:szCs w:val="24"/>
        </w:rPr>
        <w:t>e</w:t>
      </w:r>
      <w:r w:rsidRPr="000F4E23">
        <w:rPr>
          <w:rFonts w:ascii="Times New Roman" w:hAnsi="Times New Roman" w:cs="Times New Roman"/>
          <w:sz w:val="24"/>
          <w:szCs w:val="24"/>
        </w:rPr>
        <w:t xml:space="preserve">litian ini metode pengumpulan </w:t>
      </w:r>
      <w:proofErr w:type="gramStart"/>
      <w:r w:rsidRPr="000F4E23">
        <w:rPr>
          <w:rFonts w:ascii="Times New Roman" w:hAnsi="Times New Roman" w:cs="Times New Roman"/>
          <w:sz w:val="24"/>
          <w:szCs w:val="24"/>
        </w:rPr>
        <w:t>data  selain</w:t>
      </w:r>
      <w:proofErr w:type="gramEnd"/>
      <w:r w:rsidRPr="000F4E23">
        <w:rPr>
          <w:rFonts w:ascii="Times New Roman" w:hAnsi="Times New Roman" w:cs="Times New Roman"/>
          <w:sz w:val="24"/>
          <w:szCs w:val="24"/>
        </w:rPr>
        <w:t xml:space="preserve"> wawancara peneliti juga menggunakan metode observasi. Observasi (pengamatan) merupakan pemusatan perhatian terhadap suatu obyek dengan menggunakan seluruh alat </w:t>
      </w:r>
      <w:proofErr w:type="gramStart"/>
      <w:r w:rsidRPr="000F4E23">
        <w:rPr>
          <w:rFonts w:ascii="Times New Roman" w:hAnsi="Times New Roman" w:cs="Times New Roman"/>
          <w:sz w:val="24"/>
          <w:szCs w:val="24"/>
        </w:rPr>
        <w:t>indra</w:t>
      </w:r>
      <w:proofErr w:type="gramEnd"/>
      <w:r w:rsidRPr="000F4E23">
        <w:rPr>
          <w:rFonts w:ascii="Times New Roman" w:hAnsi="Times New Roman" w:cs="Times New Roman"/>
          <w:sz w:val="24"/>
          <w:szCs w:val="24"/>
        </w:rPr>
        <w:t xml:space="preserve"> baik melalui penglihatan, pendengaran, penciuman, perabaan, pengecapan (Arikunto, 2006).</w:t>
      </w:r>
    </w:p>
    <w:p w:rsidR="00106775" w:rsidRPr="005B3529" w:rsidRDefault="00106775" w:rsidP="00106775">
      <w:pPr>
        <w:pStyle w:val="NoSpacing"/>
        <w:spacing w:line="480" w:lineRule="auto"/>
        <w:ind w:left="-270" w:firstLine="720"/>
        <w:jc w:val="both"/>
        <w:rPr>
          <w:rFonts w:ascii="Times New Roman" w:hAnsi="Times New Roman" w:cs="Times New Roman"/>
          <w:sz w:val="24"/>
          <w:szCs w:val="24"/>
        </w:rPr>
      </w:pPr>
      <w:r w:rsidRPr="005B3529">
        <w:rPr>
          <w:rFonts w:ascii="Times New Roman" w:hAnsi="Times New Roman" w:cs="Times New Roman"/>
          <w:sz w:val="24"/>
          <w:szCs w:val="24"/>
        </w:rPr>
        <w:t>Dalam penelitian studi kasus  ini subjek diobservasi sebanyak enam kali, yaitu sebelum diberi latihan senam  kaki diabetes dan  setelah diberikan latihan senam kaki diabetes.</w:t>
      </w:r>
    </w:p>
    <w:p w:rsidR="00106775" w:rsidRPr="00D56BFA" w:rsidRDefault="00106775" w:rsidP="00106775">
      <w:pPr>
        <w:pStyle w:val="NoSpacing"/>
        <w:spacing w:line="480" w:lineRule="auto"/>
        <w:ind w:hanging="270"/>
        <w:jc w:val="both"/>
        <w:rPr>
          <w:rFonts w:ascii="Times New Roman" w:hAnsi="Times New Roman" w:cs="Times New Roman"/>
          <w:sz w:val="24"/>
          <w:szCs w:val="24"/>
        </w:rPr>
      </w:pPr>
      <w:r w:rsidRPr="00D56BFA">
        <w:rPr>
          <w:rFonts w:ascii="Times New Roman" w:hAnsi="Times New Roman" w:cs="Times New Roman"/>
          <w:sz w:val="24"/>
          <w:szCs w:val="24"/>
        </w:rPr>
        <w:t>Prosedur pengumpulan data peneliti</w:t>
      </w:r>
      <w:r>
        <w:rPr>
          <w:rFonts w:ascii="Times New Roman" w:hAnsi="Times New Roman" w:cs="Times New Roman"/>
          <w:sz w:val="24"/>
          <w:szCs w:val="24"/>
        </w:rPr>
        <w:t>a</w:t>
      </w:r>
      <w:r w:rsidRPr="00D56BFA">
        <w:rPr>
          <w:rFonts w:ascii="Times New Roman" w:hAnsi="Times New Roman" w:cs="Times New Roman"/>
          <w:sz w:val="24"/>
          <w:szCs w:val="24"/>
        </w:rPr>
        <w:t>n sebagai berikut:</w:t>
      </w:r>
    </w:p>
    <w:p w:rsidR="00106775" w:rsidRPr="000F4E23" w:rsidRDefault="00106775" w:rsidP="00106775">
      <w:pPr>
        <w:pStyle w:val="ListParagraph"/>
        <w:numPr>
          <w:ilvl w:val="0"/>
          <w:numId w:val="1"/>
        </w:numPr>
        <w:spacing w:line="480" w:lineRule="auto"/>
        <w:jc w:val="both"/>
        <w:rPr>
          <w:rFonts w:ascii="Times New Roman" w:hAnsi="Times New Roman"/>
          <w:b/>
          <w:color w:val="000000"/>
          <w:sz w:val="24"/>
          <w:szCs w:val="24"/>
        </w:rPr>
      </w:pPr>
      <w:r w:rsidRPr="00D56BFA">
        <w:rPr>
          <w:rFonts w:ascii="Times New Roman" w:hAnsi="Times New Roman"/>
          <w:color w:val="000000"/>
          <w:sz w:val="24"/>
          <w:szCs w:val="24"/>
        </w:rPr>
        <w:lastRenderedPageBreak/>
        <w:t>Sebelum melakukan pengumpulan data dan penelitian, peneliti mendapatkan</w:t>
      </w:r>
      <w:r w:rsidRPr="000F4E23">
        <w:rPr>
          <w:rFonts w:ascii="Times New Roman" w:hAnsi="Times New Roman"/>
          <w:color w:val="000000"/>
          <w:sz w:val="24"/>
          <w:szCs w:val="24"/>
        </w:rPr>
        <w:t xml:space="preserve"> ijin dari Jurusan Keperawatan Poltekkes Kemenkes Malang.</w:t>
      </w:r>
    </w:p>
    <w:p w:rsidR="00106775" w:rsidRPr="000F4E23" w:rsidRDefault="00106775" w:rsidP="00106775">
      <w:pPr>
        <w:pStyle w:val="ListParagraph"/>
        <w:numPr>
          <w:ilvl w:val="0"/>
          <w:numId w:val="1"/>
        </w:numPr>
        <w:spacing w:line="480" w:lineRule="auto"/>
        <w:jc w:val="both"/>
        <w:rPr>
          <w:rFonts w:ascii="Times New Roman" w:hAnsi="Times New Roman"/>
          <w:color w:val="000000"/>
          <w:sz w:val="24"/>
          <w:szCs w:val="24"/>
        </w:rPr>
      </w:pPr>
      <w:r w:rsidRPr="000F4E23">
        <w:rPr>
          <w:rFonts w:ascii="Times New Roman" w:hAnsi="Times New Roman"/>
          <w:color w:val="000000"/>
          <w:sz w:val="24"/>
          <w:szCs w:val="24"/>
        </w:rPr>
        <w:t>Peniliti mendapatkan ijin dari Badan Kesatuan Bangsa dan Politik Kota Malang (BANGKESBANGPOL).</w:t>
      </w:r>
    </w:p>
    <w:p w:rsidR="00106775" w:rsidRPr="000F4E23" w:rsidRDefault="00106775" w:rsidP="00106775">
      <w:pPr>
        <w:pStyle w:val="ListParagraph"/>
        <w:numPr>
          <w:ilvl w:val="0"/>
          <w:numId w:val="1"/>
        </w:numPr>
        <w:spacing w:line="480" w:lineRule="auto"/>
        <w:jc w:val="both"/>
        <w:rPr>
          <w:rFonts w:ascii="Times New Roman" w:hAnsi="Times New Roman"/>
          <w:color w:val="000000"/>
          <w:sz w:val="24"/>
          <w:szCs w:val="24"/>
        </w:rPr>
      </w:pPr>
      <w:r w:rsidRPr="000F4E23">
        <w:rPr>
          <w:rFonts w:ascii="Times New Roman" w:hAnsi="Times New Roman"/>
          <w:color w:val="000000"/>
          <w:sz w:val="24"/>
          <w:szCs w:val="24"/>
        </w:rPr>
        <w:t>Peneliti mendapatkan ijin dari Dinas Kesehatan Kota Malang.</w:t>
      </w:r>
    </w:p>
    <w:p w:rsidR="00106775" w:rsidRPr="000F4E23" w:rsidRDefault="00106775" w:rsidP="00106775">
      <w:pPr>
        <w:pStyle w:val="ListParagraph"/>
        <w:numPr>
          <w:ilvl w:val="0"/>
          <w:numId w:val="1"/>
        </w:numPr>
        <w:spacing w:line="480" w:lineRule="auto"/>
        <w:jc w:val="both"/>
        <w:rPr>
          <w:rFonts w:ascii="Times New Roman" w:hAnsi="Times New Roman"/>
          <w:color w:val="000000"/>
          <w:sz w:val="24"/>
          <w:szCs w:val="24"/>
        </w:rPr>
      </w:pPr>
      <w:r w:rsidRPr="000F4E23">
        <w:rPr>
          <w:rFonts w:ascii="Times New Roman" w:hAnsi="Times New Roman"/>
          <w:color w:val="000000"/>
          <w:sz w:val="24"/>
          <w:szCs w:val="24"/>
        </w:rPr>
        <w:t xml:space="preserve">Peneliti mendapatkan ijin dari Puskesmas </w:t>
      </w:r>
      <w:r w:rsidR="00BF667A">
        <w:rPr>
          <w:rFonts w:ascii="Times New Roman" w:hAnsi="Times New Roman"/>
          <w:color w:val="000000"/>
          <w:sz w:val="24"/>
          <w:szCs w:val="24"/>
        </w:rPr>
        <w:t>Kedungkandang</w:t>
      </w:r>
      <w:r w:rsidRPr="000F4E23">
        <w:rPr>
          <w:rFonts w:ascii="Times New Roman" w:hAnsi="Times New Roman"/>
          <w:color w:val="000000"/>
          <w:sz w:val="24"/>
          <w:szCs w:val="24"/>
        </w:rPr>
        <w:t xml:space="preserve"> Kota Malang.</w:t>
      </w:r>
    </w:p>
    <w:p w:rsidR="00106775" w:rsidRPr="000F4E23" w:rsidRDefault="00106775" w:rsidP="00106775">
      <w:pPr>
        <w:pStyle w:val="ListParagraph"/>
        <w:numPr>
          <w:ilvl w:val="0"/>
          <w:numId w:val="1"/>
        </w:numPr>
        <w:spacing w:line="480" w:lineRule="auto"/>
        <w:jc w:val="both"/>
        <w:rPr>
          <w:rFonts w:ascii="Times New Roman" w:hAnsi="Times New Roman"/>
          <w:color w:val="000000"/>
          <w:sz w:val="24"/>
          <w:szCs w:val="24"/>
        </w:rPr>
      </w:pPr>
      <w:r w:rsidRPr="000F4E23">
        <w:rPr>
          <w:rFonts w:ascii="Times New Roman" w:hAnsi="Times New Roman"/>
          <w:color w:val="000000"/>
          <w:sz w:val="24"/>
          <w:szCs w:val="24"/>
        </w:rPr>
        <w:t>Peneliti kemudian mencari data/dokumentasi dari subjek yang diteliti.</w:t>
      </w:r>
    </w:p>
    <w:p w:rsidR="00106775" w:rsidRPr="000F4E23" w:rsidRDefault="00106775" w:rsidP="00106775">
      <w:pPr>
        <w:pStyle w:val="ListParagraph"/>
        <w:numPr>
          <w:ilvl w:val="0"/>
          <w:numId w:val="1"/>
        </w:numPr>
        <w:spacing w:line="480" w:lineRule="auto"/>
        <w:jc w:val="both"/>
        <w:rPr>
          <w:rFonts w:ascii="Times New Roman" w:hAnsi="Times New Roman"/>
          <w:color w:val="000000"/>
          <w:sz w:val="24"/>
          <w:szCs w:val="24"/>
        </w:rPr>
      </w:pPr>
      <w:r w:rsidRPr="000F4E23">
        <w:rPr>
          <w:rFonts w:ascii="Times New Roman" w:hAnsi="Times New Roman"/>
          <w:color w:val="000000"/>
          <w:sz w:val="24"/>
          <w:szCs w:val="24"/>
        </w:rPr>
        <w:t>Peneliti memilih subjek sesuai dengan kriteria inklusi yang telah dijelaskan pada sub bab Subjek Penelitian dengan cara:</w:t>
      </w:r>
    </w:p>
    <w:p w:rsidR="00106775" w:rsidRPr="000F4E23" w:rsidRDefault="00106775" w:rsidP="00106775">
      <w:pPr>
        <w:pStyle w:val="ListParagraph"/>
        <w:numPr>
          <w:ilvl w:val="0"/>
          <w:numId w:val="2"/>
        </w:numPr>
        <w:spacing w:line="480" w:lineRule="auto"/>
        <w:jc w:val="both"/>
        <w:rPr>
          <w:rFonts w:ascii="Times New Roman" w:hAnsi="Times New Roman"/>
          <w:color w:val="000000"/>
          <w:sz w:val="24"/>
          <w:szCs w:val="24"/>
        </w:rPr>
      </w:pPr>
      <w:r w:rsidRPr="000F4E23">
        <w:rPr>
          <w:rFonts w:ascii="Times New Roman" w:hAnsi="Times New Roman"/>
          <w:color w:val="000000"/>
          <w:sz w:val="24"/>
          <w:szCs w:val="24"/>
        </w:rPr>
        <w:t xml:space="preserve">Melihat dokumentasi kunjungan subyek penelitian di Puskesmas </w:t>
      </w:r>
      <w:r w:rsidR="00BF667A">
        <w:rPr>
          <w:rFonts w:ascii="Times New Roman" w:hAnsi="Times New Roman"/>
          <w:color w:val="000000"/>
          <w:sz w:val="24"/>
          <w:szCs w:val="24"/>
        </w:rPr>
        <w:t>Kedungkandang</w:t>
      </w:r>
      <w:r w:rsidRPr="000F4E23">
        <w:rPr>
          <w:rFonts w:ascii="Times New Roman" w:hAnsi="Times New Roman"/>
          <w:color w:val="000000"/>
          <w:sz w:val="24"/>
          <w:szCs w:val="24"/>
        </w:rPr>
        <w:t>.</w:t>
      </w:r>
    </w:p>
    <w:p w:rsidR="00106775" w:rsidRPr="000F4E23" w:rsidRDefault="00106775" w:rsidP="00106775">
      <w:pPr>
        <w:pStyle w:val="ListParagraph"/>
        <w:numPr>
          <w:ilvl w:val="0"/>
          <w:numId w:val="2"/>
        </w:numPr>
        <w:spacing w:line="480" w:lineRule="auto"/>
        <w:jc w:val="both"/>
        <w:rPr>
          <w:rFonts w:ascii="Times New Roman" w:hAnsi="Times New Roman"/>
          <w:color w:val="000000"/>
          <w:sz w:val="24"/>
          <w:szCs w:val="24"/>
        </w:rPr>
      </w:pPr>
      <w:r w:rsidRPr="000F4E23">
        <w:rPr>
          <w:rFonts w:ascii="Times New Roman" w:hAnsi="Times New Roman"/>
          <w:color w:val="000000"/>
          <w:sz w:val="24"/>
          <w:szCs w:val="24"/>
        </w:rPr>
        <w:t>Memilih subyek penelitian sebanyak 2 orang.</w:t>
      </w:r>
    </w:p>
    <w:p w:rsidR="00106775" w:rsidRPr="000F4E23" w:rsidRDefault="00106775" w:rsidP="00106775">
      <w:pPr>
        <w:pStyle w:val="ListParagraph"/>
        <w:numPr>
          <w:ilvl w:val="0"/>
          <w:numId w:val="1"/>
        </w:numPr>
        <w:spacing w:line="480" w:lineRule="auto"/>
        <w:jc w:val="both"/>
        <w:rPr>
          <w:rFonts w:ascii="Times New Roman" w:hAnsi="Times New Roman"/>
          <w:color w:val="000000"/>
          <w:sz w:val="24"/>
          <w:szCs w:val="24"/>
        </w:rPr>
      </w:pPr>
      <w:r w:rsidRPr="000F4E23">
        <w:rPr>
          <w:rFonts w:ascii="Times New Roman" w:hAnsi="Times New Roman"/>
          <w:color w:val="000000"/>
          <w:sz w:val="24"/>
          <w:szCs w:val="24"/>
        </w:rPr>
        <w:t>Setelah peneliti mendapat 2 subjek penelitian dari doku</w:t>
      </w:r>
      <w:r w:rsidR="009105F5">
        <w:rPr>
          <w:rFonts w:ascii="Times New Roman" w:hAnsi="Times New Roman"/>
          <w:color w:val="000000"/>
          <w:sz w:val="24"/>
          <w:szCs w:val="24"/>
        </w:rPr>
        <w:t xml:space="preserve">mentasi puskesmas, </w:t>
      </w:r>
      <w:proofErr w:type="gramStart"/>
      <w:r w:rsidR="009105F5">
        <w:rPr>
          <w:rFonts w:ascii="Times New Roman" w:hAnsi="Times New Roman"/>
          <w:color w:val="000000"/>
          <w:sz w:val="24"/>
          <w:szCs w:val="24"/>
        </w:rPr>
        <w:t xml:space="preserve">peneliti </w:t>
      </w:r>
      <w:r w:rsidRPr="000F4E23">
        <w:rPr>
          <w:rFonts w:ascii="Times New Roman" w:hAnsi="Times New Roman"/>
          <w:color w:val="000000"/>
          <w:sz w:val="24"/>
          <w:szCs w:val="24"/>
        </w:rPr>
        <w:t xml:space="preserve"> mengunjungi</w:t>
      </w:r>
      <w:proofErr w:type="gramEnd"/>
      <w:r w:rsidRPr="000F4E23">
        <w:rPr>
          <w:rFonts w:ascii="Times New Roman" w:hAnsi="Times New Roman"/>
          <w:color w:val="000000"/>
          <w:sz w:val="24"/>
          <w:szCs w:val="24"/>
        </w:rPr>
        <w:t xml:space="preserve"> subyek penelitian.</w:t>
      </w:r>
    </w:p>
    <w:p w:rsidR="00106775" w:rsidRPr="000F4E23" w:rsidRDefault="00106775" w:rsidP="00106775">
      <w:pPr>
        <w:pStyle w:val="ListParagraph"/>
        <w:numPr>
          <w:ilvl w:val="0"/>
          <w:numId w:val="1"/>
        </w:numPr>
        <w:spacing w:line="480" w:lineRule="auto"/>
        <w:jc w:val="both"/>
        <w:rPr>
          <w:rFonts w:ascii="Times New Roman" w:hAnsi="Times New Roman"/>
          <w:color w:val="000000"/>
          <w:sz w:val="24"/>
          <w:szCs w:val="24"/>
        </w:rPr>
      </w:pPr>
      <w:r w:rsidRPr="000F4E23">
        <w:rPr>
          <w:rFonts w:ascii="Times New Roman" w:hAnsi="Times New Roman"/>
          <w:color w:val="000000"/>
          <w:sz w:val="24"/>
          <w:szCs w:val="24"/>
        </w:rPr>
        <w:t xml:space="preserve">Peneliti memberikan penjelasan kepada subjek penelitian tentang tujuan, teknik pelaksanaan, kerahasian data, manfaat dari penelitian yang </w:t>
      </w:r>
      <w:proofErr w:type="gramStart"/>
      <w:r w:rsidRPr="000F4E23">
        <w:rPr>
          <w:rFonts w:ascii="Times New Roman" w:hAnsi="Times New Roman"/>
          <w:color w:val="000000"/>
          <w:sz w:val="24"/>
          <w:szCs w:val="24"/>
        </w:rPr>
        <w:t>akan</w:t>
      </w:r>
      <w:proofErr w:type="gramEnd"/>
      <w:r w:rsidRPr="000F4E23">
        <w:rPr>
          <w:rFonts w:ascii="Times New Roman" w:hAnsi="Times New Roman"/>
          <w:color w:val="000000"/>
          <w:sz w:val="24"/>
          <w:szCs w:val="24"/>
        </w:rPr>
        <w:t xml:space="preserve"> dilakukan kepada subjek.</w:t>
      </w:r>
    </w:p>
    <w:p w:rsidR="00106775" w:rsidRPr="000F4E23" w:rsidRDefault="00106775" w:rsidP="00106775">
      <w:pPr>
        <w:pStyle w:val="ListParagraph"/>
        <w:numPr>
          <w:ilvl w:val="0"/>
          <w:numId w:val="1"/>
        </w:numPr>
        <w:spacing w:line="480" w:lineRule="auto"/>
        <w:jc w:val="both"/>
        <w:rPr>
          <w:rFonts w:ascii="Times New Roman" w:hAnsi="Times New Roman"/>
          <w:color w:val="000000"/>
          <w:sz w:val="24"/>
          <w:szCs w:val="24"/>
        </w:rPr>
      </w:pPr>
      <w:r w:rsidRPr="000F4E23">
        <w:rPr>
          <w:rFonts w:ascii="Times New Roman" w:hAnsi="Times New Roman"/>
          <w:color w:val="000000"/>
          <w:sz w:val="24"/>
          <w:szCs w:val="24"/>
        </w:rPr>
        <w:t xml:space="preserve">Setelah mendapatkan penjelasan subjek menandatangani </w:t>
      </w:r>
      <w:r w:rsidRPr="000F4E23">
        <w:rPr>
          <w:rFonts w:ascii="Times New Roman" w:hAnsi="Times New Roman"/>
          <w:i/>
          <w:color w:val="000000"/>
          <w:sz w:val="24"/>
          <w:szCs w:val="24"/>
        </w:rPr>
        <w:t xml:space="preserve">informed consent </w:t>
      </w:r>
      <w:r w:rsidRPr="000F4E23">
        <w:rPr>
          <w:rFonts w:ascii="Times New Roman" w:hAnsi="Times New Roman"/>
          <w:color w:val="000000"/>
          <w:sz w:val="24"/>
          <w:szCs w:val="24"/>
        </w:rPr>
        <w:t>sebagai bukti persetujuan sebagai responden.</w:t>
      </w:r>
    </w:p>
    <w:p w:rsidR="00106775" w:rsidRPr="000F4E23" w:rsidRDefault="00106775" w:rsidP="00106775">
      <w:pPr>
        <w:pStyle w:val="ListParagraph"/>
        <w:numPr>
          <w:ilvl w:val="0"/>
          <w:numId w:val="1"/>
        </w:numPr>
        <w:spacing w:line="480" w:lineRule="auto"/>
        <w:jc w:val="both"/>
        <w:rPr>
          <w:rFonts w:ascii="Times New Roman" w:hAnsi="Times New Roman"/>
          <w:color w:val="000000"/>
          <w:sz w:val="24"/>
          <w:szCs w:val="24"/>
        </w:rPr>
      </w:pPr>
      <w:r w:rsidRPr="000F4E23">
        <w:rPr>
          <w:rFonts w:ascii="Times New Roman" w:hAnsi="Times New Roman"/>
          <w:color w:val="000000"/>
          <w:sz w:val="24"/>
          <w:szCs w:val="24"/>
        </w:rPr>
        <w:t>Peneliti melakukan wawancara dan observasi.</w:t>
      </w:r>
    </w:p>
    <w:p w:rsidR="00106775" w:rsidRPr="000F4E23" w:rsidRDefault="00106775" w:rsidP="00106775">
      <w:pPr>
        <w:pStyle w:val="ListParagraph"/>
        <w:numPr>
          <w:ilvl w:val="0"/>
          <w:numId w:val="3"/>
        </w:numPr>
        <w:spacing w:line="480" w:lineRule="auto"/>
        <w:jc w:val="both"/>
        <w:rPr>
          <w:rFonts w:ascii="Times New Roman" w:hAnsi="Times New Roman"/>
          <w:color w:val="000000"/>
          <w:sz w:val="24"/>
          <w:szCs w:val="24"/>
        </w:rPr>
      </w:pPr>
      <w:r w:rsidRPr="000F4E23">
        <w:rPr>
          <w:rFonts w:ascii="Times New Roman" w:hAnsi="Times New Roman"/>
          <w:color w:val="000000"/>
          <w:sz w:val="24"/>
          <w:szCs w:val="24"/>
        </w:rPr>
        <w:t>Melakukan pengkajian pada subyek penelitian berupa wawancara</w:t>
      </w:r>
    </w:p>
    <w:p w:rsidR="00106775" w:rsidRPr="000F4E23" w:rsidRDefault="00106775" w:rsidP="00106775">
      <w:pPr>
        <w:pStyle w:val="ListParagraph"/>
        <w:numPr>
          <w:ilvl w:val="0"/>
          <w:numId w:val="3"/>
        </w:numPr>
        <w:spacing w:line="480" w:lineRule="auto"/>
        <w:jc w:val="both"/>
        <w:rPr>
          <w:rFonts w:ascii="Times New Roman" w:hAnsi="Times New Roman"/>
          <w:color w:val="000000"/>
          <w:sz w:val="24"/>
          <w:szCs w:val="24"/>
        </w:rPr>
      </w:pPr>
      <w:r w:rsidRPr="000F4E23">
        <w:rPr>
          <w:rFonts w:ascii="Times New Roman" w:hAnsi="Times New Roman"/>
          <w:color w:val="000000"/>
          <w:sz w:val="24"/>
          <w:szCs w:val="24"/>
        </w:rPr>
        <w:lastRenderedPageBreak/>
        <w:t>Peneliti melakukan demonstrasi kepada subyek penelitian tentang senam kaki dan menganjurkan senam kaki setiap hari dalam waktu 15 – 30 menit.</w:t>
      </w:r>
    </w:p>
    <w:p w:rsidR="00106775" w:rsidRPr="000F4E23" w:rsidRDefault="00106775" w:rsidP="00106775">
      <w:pPr>
        <w:pStyle w:val="ListParagraph"/>
        <w:numPr>
          <w:ilvl w:val="0"/>
          <w:numId w:val="3"/>
        </w:numPr>
        <w:spacing w:line="480" w:lineRule="auto"/>
        <w:jc w:val="both"/>
        <w:rPr>
          <w:rFonts w:ascii="Times New Roman" w:hAnsi="Times New Roman"/>
          <w:color w:val="000000"/>
          <w:sz w:val="24"/>
          <w:szCs w:val="24"/>
        </w:rPr>
      </w:pPr>
      <w:r w:rsidRPr="000F4E23">
        <w:rPr>
          <w:rFonts w:ascii="Times New Roman" w:hAnsi="Times New Roman"/>
          <w:color w:val="000000"/>
          <w:sz w:val="24"/>
          <w:szCs w:val="24"/>
        </w:rPr>
        <w:t xml:space="preserve">Peneliti melakukan pengukuran </w:t>
      </w:r>
      <w:r w:rsidRPr="000F4E23">
        <w:rPr>
          <w:rFonts w:ascii="Times New Roman" w:hAnsi="Times New Roman"/>
          <w:i/>
          <w:color w:val="000000"/>
          <w:sz w:val="24"/>
          <w:szCs w:val="24"/>
        </w:rPr>
        <w:t xml:space="preserve">Ankle Brachial Index </w:t>
      </w:r>
      <w:r w:rsidRPr="000F4E23">
        <w:rPr>
          <w:rFonts w:ascii="Times New Roman" w:hAnsi="Times New Roman"/>
          <w:color w:val="000000"/>
          <w:sz w:val="24"/>
          <w:szCs w:val="24"/>
        </w:rPr>
        <w:t>(ABI)</w:t>
      </w:r>
      <w:r w:rsidR="00CA22D6">
        <w:rPr>
          <w:rFonts w:ascii="Times New Roman" w:hAnsi="Times New Roman"/>
          <w:color w:val="000000"/>
          <w:sz w:val="24"/>
          <w:szCs w:val="24"/>
        </w:rPr>
        <w:t xml:space="preserve"> sebelum </w:t>
      </w:r>
      <w:proofErr w:type="gramStart"/>
      <w:r w:rsidR="00CA22D6">
        <w:rPr>
          <w:rFonts w:ascii="Times New Roman" w:hAnsi="Times New Roman"/>
          <w:color w:val="000000"/>
          <w:sz w:val="24"/>
          <w:szCs w:val="24"/>
        </w:rPr>
        <w:t>dan  sesudah</w:t>
      </w:r>
      <w:proofErr w:type="gramEnd"/>
      <w:r w:rsidR="00CA22D6">
        <w:rPr>
          <w:rFonts w:ascii="Times New Roman" w:hAnsi="Times New Roman"/>
          <w:color w:val="000000"/>
          <w:sz w:val="24"/>
          <w:szCs w:val="24"/>
        </w:rPr>
        <w:t xml:space="preserve"> </w:t>
      </w:r>
      <w:r w:rsidRPr="000F4E23">
        <w:rPr>
          <w:rFonts w:ascii="Times New Roman" w:hAnsi="Times New Roman"/>
          <w:color w:val="000000"/>
          <w:sz w:val="24"/>
          <w:szCs w:val="24"/>
        </w:rPr>
        <w:t xml:space="preserve"> dilakukan senam kaki diabetik.</w:t>
      </w:r>
    </w:p>
    <w:p w:rsidR="00106775" w:rsidRPr="000F4E23" w:rsidRDefault="00106775" w:rsidP="00106775">
      <w:pPr>
        <w:pStyle w:val="ListParagraph"/>
        <w:numPr>
          <w:ilvl w:val="0"/>
          <w:numId w:val="1"/>
        </w:numPr>
        <w:spacing w:line="480" w:lineRule="auto"/>
        <w:jc w:val="both"/>
        <w:rPr>
          <w:rFonts w:ascii="Times New Roman" w:hAnsi="Times New Roman"/>
          <w:color w:val="000000"/>
          <w:sz w:val="24"/>
          <w:szCs w:val="24"/>
        </w:rPr>
      </w:pPr>
      <w:r w:rsidRPr="000F4E23">
        <w:rPr>
          <w:rFonts w:ascii="Times New Roman" w:hAnsi="Times New Roman"/>
          <w:color w:val="000000"/>
          <w:sz w:val="24"/>
          <w:szCs w:val="24"/>
        </w:rPr>
        <w:t xml:space="preserve">Setiap 2 hari sekali peneliti melakukan observasi senam kaki dan nilai </w:t>
      </w:r>
      <w:r w:rsidRPr="000F4E23">
        <w:rPr>
          <w:rFonts w:ascii="Times New Roman" w:hAnsi="Times New Roman"/>
          <w:i/>
          <w:color w:val="000000"/>
          <w:sz w:val="24"/>
          <w:szCs w:val="24"/>
        </w:rPr>
        <w:t xml:space="preserve">Ankle Brachial Index </w:t>
      </w:r>
      <w:r w:rsidRPr="000F4E23">
        <w:rPr>
          <w:rFonts w:ascii="Times New Roman" w:hAnsi="Times New Roman"/>
          <w:color w:val="000000"/>
          <w:sz w:val="24"/>
          <w:szCs w:val="24"/>
        </w:rPr>
        <w:t>(ABI).</w:t>
      </w:r>
    </w:p>
    <w:p w:rsidR="00106775" w:rsidRPr="000F4E23" w:rsidRDefault="00106775" w:rsidP="00106775">
      <w:pPr>
        <w:pStyle w:val="ListParagraph"/>
        <w:numPr>
          <w:ilvl w:val="0"/>
          <w:numId w:val="1"/>
        </w:numPr>
        <w:spacing w:line="480" w:lineRule="auto"/>
        <w:jc w:val="both"/>
        <w:rPr>
          <w:rFonts w:ascii="Times New Roman" w:hAnsi="Times New Roman"/>
          <w:color w:val="000000"/>
          <w:sz w:val="24"/>
          <w:szCs w:val="24"/>
        </w:rPr>
      </w:pPr>
      <w:r w:rsidRPr="000F4E23">
        <w:rPr>
          <w:rFonts w:ascii="Times New Roman" w:hAnsi="Times New Roman"/>
          <w:color w:val="000000"/>
          <w:sz w:val="24"/>
          <w:szCs w:val="24"/>
        </w:rPr>
        <w:t>Peneliti mengumpulkan hasil data-data yang diperoleh kemudian menganalisanya.</w:t>
      </w:r>
    </w:p>
    <w:p w:rsidR="00106775" w:rsidRPr="000F4E23" w:rsidRDefault="00106775" w:rsidP="00106775">
      <w:pPr>
        <w:pStyle w:val="ListParagraph"/>
        <w:numPr>
          <w:ilvl w:val="0"/>
          <w:numId w:val="1"/>
        </w:numPr>
        <w:spacing w:line="480" w:lineRule="auto"/>
        <w:jc w:val="both"/>
        <w:rPr>
          <w:rFonts w:ascii="Times New Roman" w:hAnsi="Times New Roman"/>
          <w:color w:val="000000"/>
          <w:sz w:val="24"/>
          <w:szCs w:val="24"/>
        </w:rPr>
      </w:pPr>
      <w:r w:rsidRPr="000F4E23">
        <w:rPr>
          <w:rFonts w:ascii="Times New Roman" w:hAnsi="Times New Roman"/>
          <w:color w:val="000000"/>
          <w:sz w:val="24"/>
          <w:szCs w:val="24"/>
        </w:rPr>
        <w:t>Peneliti menarik kesimpulan hasil data yang didapat.</w:t>
      </w:r>
    </w:p>
    <w:p w:rsidR="00106775" w:rsidRPr="008C1CFF" w:rsidRDefault="00106775" w:rsidP="00106775">
      <w:pPr>
        <w:pStyle w:val="ListParagraph"/>
        <w:numPr>
          <w:ilvl w:val="0"/>
          <w:numId w:val="1"/>
        </w:numPr>
        <w:spacing w:after="200" w:line="480" w:lineRule="auto"/>
        <w:jc w:val="both"/>
        <w:rPr>
          <w:rFonts w:ascii="Times New Roman" w:hAnsi="Times New Roman"/>
          <w:sz w:val="24"/>
          <w:szCs w:val="24"/>
        </w:rPr>
      </w:pPr>
      <w:r w:rsidRPr="000F4E23">
        <w:rPr>
          <w:rFonts w:ascii="Times New Roman" w:hAnsi="Times New Roman"/>
          <w:sz w:val="24"/>
          <w:szCs w:val="24"/>
        </w:rPr>
        <w:t>Menyusun hasil laporan penelitian.</w:t>
      </w:r>
    </w:p>
    <w:p w:rsidR="00106775" w:rsidRPr="00725223" w:rsidRDefault="00106775" w:rsidP="00106775">
      <w:pPr>
        <w:pStyle w:val="ListParagraph"/>
        <w:spacing w:line="480" w:lineRule="auto"/>
        <w:jc w:val="both"/>
        <w:rPr>
          <w:rFonts w:ascii="Times New Roman" w:hAnsi="Times New Roman"/>
          <w:b/>
          <w:sz w:val="24"/>
          <w:szCs w:val="24"/>
        </w:rPr>
      </w:pPr>
      <w:r w:rsidRPr="00725223">
        <w:rPr>
          <w:rFonts w:ascii="Times New Roman" w:hAnsi="Times New Roman"/>
          <w:b/>
          <w:sz w:val="24"/>
          <w:szCs w:val="24"/>
        </w:rPr>
        <w:t>3.8   Pengolahan Data</w:t>
      </w:r>
    </w:p>
    <w:p w:rsidR="00106775" w:rsidRPr="00C770EF" w:rsidRDefault="00106775" w:rsidP="00106775">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Data yang terkumpul dari hasil pengukuran diedit di lapangan untuk memeriksa kelengkapan data yang didapat dari subjek. Setelah semua data dari hasil wawancara dan observasi terkumpul, maka perlu dilakukan seleksi dan penyusunan data apakah semua yang diperlukan sudah lengkap. Hal ini memudahkan peneliti dalam melakukan penelitian dan pengecekan (Notoatmodjo, 2010).</w:t>
      </w:r>
    </w:p>
    <w:p w:rsidR="00106775" w:rsidRPr="00725223" w:rsidRDefault="00106775" w:rsidP="00106775">
      <w:pPr>
        <w:pStyle w:val="ListParagraph"/>
        <w:numPr>
          <w:ilvl w:val="2"/>
          <w:numId w:val="8"/>
        </w:numPr>
        <w:spacing w:after="200" w:line="480" w:lineRule="auto"/>
        <w:ind w:left="720" w:hanging="630"/>
        <w:jc w:val="both"/>
        <w:rPr>
          <w:rFonts w:ascii="Times New Roman" w:hAnsi="Times New Roman"/>
          <w:b/>
          <w:sz w:val="24"/>
          <w:szCs w:val="24"/>
        </w:rPr>
      </w:pPr>
      <w:r w:rsidRPr="00725223">
        <w:rPr>
          <w:rFonts w:ascii="Times New Roman" w:hAnsi="Times New Roman"/>
          <w:b/>
          <w:sz w:val="24"/>
          <w:szCs w:val="24"/>
        </w:rPr>
        <w:t>Editing</w:t>
      </w:r>
    </w:p>
    <w:p w:rsidR="00106775" w:rsidRDefault="00106775" w:rsidP="00106775">
      <w:pPr>
        <w:spacing w:line="480" w:lineRule="auto"/>
        <w:jc w:val="both"/>
        <w:rPr>
          <w:rFonts w:ascii="Times New Roman" w:hAnsi="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Menurut Setiadi (2013) editing adalah memeriksa daftar pertanyaan yang telah diserahkan oleh pengumpul data. Pemeriksaan ini dilakukan </w:t>
      </w:r>
      <w:proofErr w:type="gramStart"/>
      <w:r>
        <w:rPr>
          <w:rFonts w:ascii="Times New Roman" w:hAnsi="Times New Roman" w:cs="Times New Roman"/>
          <w:sz w:val="24"/>
          <w:szCs w:val="24"/>
        </w:rPr>
        <w:t xml:space="preserve">terhadap  </w:t>
      </w:r>
      <w:r w:rsidRPr="00725223">
        <w:rPr>
          <w:rFonts w:ascii="Times New Roman" w:hAnsi="Times New Roman"/>
          <w:sz w:val="24"/>
          <w:szCs w:val="24"/>
        </w:rPr>
        <w:t>Kelengkapan</w:t>
      </w:r>
      <w:proofErr w:type="gramEnd"/>
      <w:r w:rsidRPr="00725223">
        <w:rPr>
          <w:rFonts w:ascii="Times New Roman" w:hAnsi="Times New Roman"/>
          <w:sz w:val="24"/>
          <w:szCs w:val="24"/>
        </w:rPr>
        <w:t xml:space="preserve"> hasil observasi, apakah tiap point penilaian sudah diobservasi atau belum.</w:t>
      </w:r>
    </w:p>
    <w:p w:rsidR="00CA22D6" w:rsidRDefault="00CA22D6" w:rsidP="00106775">
      <w:pPr>
        <w:spacing w:line="480" w:lineRule="auto"/>
        <w:jc w:val="both"/>
        <w:rPr>
          <w:rFonts w:ascii="Times New Roman" w:hAnsi="Times New Roman"/>
          <w:sz w:val="24"/>
          <w:szCs w:val="24"/>
        </w:rPr>
      </w:pPr>
    </w:p>
    <w:p w:rsidR="00CA22D6" w:rsidRDefault="00CA22D6" w:rsidP="00106775">
      <w:pPr>
        <w:spacing w:line="480" w:lineRule="auto"/>
        <w:jc w:val="both"/>
        <w:rPr>
          <w:rFonts w:ascii="Times New Roman" w:hAnsi="Times New Roman"/>
          <w:sz w:val="24"/>
          <w:szCs w:val="24"/>
        </w:rPr>
      </w:pPr>
    </w:p>
    <w:p w:rsidR="00CA22D6" w:rsidRPr="00725223" w:rsidRDefault="00CA22D6" w:rsidP="00106775">
      <w:pPr>
        <w:spacing w:line="480" w:lineRule="auto"/>
        <w:jc w:val="both"/>
        <w:rPr>
          <w:rFonts w:ascii="Times New Roman" w:hAnsi="Times New Roman" w:cs="Times New Roman"/>
          <w:sz w:val="24"/>
          <w:szCs w:val="24"/>
        </w:rPr>
      </w:pPr>
    </w:p>
    <w:p w:rsidR="00106775" w:rsidRDefault="00106775" w:rsidP="00106775">
      <w:pPr>
        <w:spacing w:line="480" w:lineRule="auto"/>
        <w:jc w:val="both"/>
        <w:rPr>
          <w:rFonts w:ascii="Times New Roman" w:hAnsi="Times New Roman" w:cs="Times New Roman"/>
          <w:b/>
          <w:sz w:val="24"/>
          <w:szCs w:val="24"/>
        </w:rPr>
      </w:pPr>
      <w:r>
        <w:rPr>
          <w:rFonts w:ascii="Times New Roman" w:hAnsi="Times New Roman" w:cs="Times New Roman"/>
          <w:b/>
          <w:sz w:val="24"/>
          <w:szCs w:val="24"/>
        </w:rPr>
        <w:tab/>
        <w:t>3.7.2</w:t>
      </w:r>
      <w:r>
        <w:rPr>
          <w:rFonts w:ascii="Times New Roman" w:hAnsi="Times New Roman" w:cs="Times New Roman"/>
          <w:b/>
          <w:sz w:val="24"/>
          <w:szCs w:val="24"/>
        </w:rPr>
        <w:tab/>
        <w:t>Coding</w:t>
      </w:r>
    </w:p>
    <w:p w:rsidR="00106775" w:rsidRDefault="00106775" w:rsidP="00106775">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Coding adalah mengklarifikasikan jawaban-jawaban dari para responden ke dalam bentuk angka/bilangan. Biasanya klarifikasi dilakukan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memberi tanda/kode berbentuk angka pada masing-masing jawaban (Setiadi, 2013).</w:t>
      </w:r>
    </w:p>
    <w:p w:rsidR="00106775" w:rsidRDefault="00106775" w:rsidP="00106775">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Dalam penelitian ini, pemberian kode digunakan untuk inisial identitas subjek penelitian.</w:t>
      </w:r>
    </w:p>
    <w:p w:rsidR="00106775" w:rsidRDefault="00106775" w:rsidP="00106775">
      <w:pPr>
        <w:spacing w:line="480" w:lineRule="auto"/>
        <w:ind w:firstLine="22"/>
        <w:jc w:val="both"/>
        <w:rPr>
          <w:rFonts w:ascii="Times New Roman" w:hAnsi="Times New Roman" w:cs="Times New Roman"/>
          <w:sz w:val="24"/>
          <w:szCs w:val="24"/>
        </w:rPr>
      </w:pPr>
      <w:r>
        <w:rPr>
          <w:rFonts w:ascii="Times New Roman" w:hAnsi="Times New Roman" w:cs="Times New Roman"/>
          <w:sz w:val="24"/>
          <w:szCs w:val="24"/>
        </w:rPr>
        <w:t>Kasus 1</w:t>
      </w:r>
      <w:r>
        <w:rPr>
          <w:rFonts w:ascii="Times New Roman" w:hAnsi="Times New Roman" w:cs="Times New Roman"/>
          <w:sz w:val="24"/>
          <w:szCs w:val="24"/>
        </w:rPr>
        <w:tab/>
        <w:t>: untuk subjek penelitian pertama</w:t>
      </w:r>
    </w:p>
    <w:p w:rsidR="00106775" w:rsidRPr="00C770EF" w:rsidRDefault="00106775" w:rsidP="00106775">
      <w:pPr>
        <w:spacing w:line="480" w:lineRule="auto"/>
        <w:ind w:firstLine="22"/>
        <w:jc w:val="both"/>
        <w:rPr>
          <w:rFonts w:ascii="Times New Roman" w:hAnsi="Times New Roman" w:cs="Times New Roman"/>
          <w:sz w:val="24"/>
          <w:szCs w:val="24"/>
        </w:rPr>
      </w:pPr>
      <w:r>
        <w:rPr>
          <w:rFonts w:ascii="Times New Roman" w:hAnsi="Times New Roman" w:cs="Times New Roman"/>
          <w:sz w:val="24"/>
          <w:szCs w:val="24"/>
        </w:rPr>
        <w:t>Kasus 2</w:t>
      </w:r>
      <w:r>
        <w:rPr>
          <w:rFonts w:ascii="Times New Roman" w:hAnsi="Times New Roman" w:cs="Times New Roman"/>
          <w:sz w:val="24"/>
          <w:szCs w:val="24"/>
        </w:rPr>
        <w:tab/>
        <w:t>: untuk subjek penelitian kedua</w:t>
      </w:r>
    </w:p>
    <w:p w:rsidR="00106775" w:rsidRDefault="00106775" w:rsidP="00106775">
      <w:pPr>
        <w:spacing w:line="480" w:lineRule="auto"/>
        <w:jc w:val="both"/>
        <w:rPr>
          <w:rFonts w:ascii="Times New Roman" w:hAnsi="Times New Roman" w:cs="Times New Roman"/>
          <w:b/>
          <w:sz w:val="24"/>
          <w:szCs w:val="24"/>
        </w:rPr>
      </w:pPr>
      <w:r>
        <w:rPr>
          <w:rFonts w:ascii="Times New Roman" w:hAnsi="Times New Roman" w:cs="Times New Roman"/>
          <w:b/>
          <w:sz w:val="24"/>
          <w:szCs w:val="24"/>
        </w:rPr>
        <w:tab/>
        <w:t>3.7.3</w:t>
      </w:r>
      <w:r>
        <w:rPr>
          <w:rFonts w:ascii="Times New Roman" w:hAnsi="Times New Roman" w:cs="Times New Roman"/>
          <w:b/>
          <w:sz w:val="24"/>
          <w:szCs w:val="24"/>
        </w:rPr>
        <w:tab/>
        <w:t>Scoring</w:t>
      </w:r>
    </w:p>
    <w:p w:rsidR="00106775" w:rsidRPr="00A46D67" w:rsidRDefault="00106775" w:rsidP="00106775">
      <w:pPr>
        <w:pStyle w:val="NoSpacing"/>
        <w:spacing w:line="480" w:lineRule="auto"/>
        <w:rPr>
          <w:rFonts w:ascii="Times New Roman" w:hAnsi="Times New Roman" w:cs="Times New Roman"/>
          <w:sz w:val="24"/>
          <w:szCs w:val="24"/>
        </w:rPr>
      </w:pPr>
      <w:r>
        <w:tab/>
      </w:r>
      <w:r w:rsidRPr="00A46D67">
        <w:rPr>
          <w:rFonts w:ascii="Times New Roman" w:hAnsi="Times New Roman" w:cs="Times New Roman"/>
          <w:sz w:val="24"/>
          <w:szCs w:val="24"/>
        </w:rPr>
        <w:t>Memberi skor (</w:t>
      </w:r>
      <w:r w:rsidRPr="00A46D67">
        <w:rPr>
          <w:rFonts w:ascii="Times New Roman" w:hAnsi="Times New Roman" w:cs="Times New Roman"/>
          <w:i/>
          <w:sz w:val="24"/>
          <w:szCs w:val="24"/>
        </w:rPr>
        <w:t>scoring</w:t>
      </w:r>
      <w:r w:rsidRPr="00A46D67">
        <w:rPr>
          <w:rFonts w:ascii="Times New Roman" w:hAnsi="Times New Roman" w:cs="Times New Roman"/>
          <w:sz w:val="24"/>
          <w:szCs w:val="24"/>
        </w:rPr>
        <w:t>) terhadap item-item yang perlu diberi skor. Misalnya tes, angket bentuk pilihan ganda, rating scale, dan sebagainya (Setiadi, 2013).</w:t>
      </w:r>
    </w:p>
    <w:p w:rsidR="00106775" w:rsidRPr="00C90F70" w:rsidRDefault="00106775" w:rsidP="00106775">
      <w:pPr>
        <w:pStyle w:val="NoSpacing"/>
        <w:spacing w:line="480" w:lineRule="auto"/>
        <w:rPr>
          <w:rFonts w:ascii="Times New Roman" w:hAnsi="Times New Roman" w:cs="Times New Roman"/>
          <w:sz w:val="24"/>
          <w:szCs w:val="24"/>
        </w:rPr>
      </w:pPr>
      <w:r w:rsidRPr="00C90F70">
        <w:rPr>
          <w:rFonts w:ascii="Times New Roman" w:hAnsi="Times New Roman" w:cs="Times New Roman"/>
          <w:sz w:val="24"/>
          <w:szCs w:val="24"/>
        </w:rPr>
        <w:t>Skor hasil pem</w:t>
      </w:r>
      <w:r>
        <w:rPr>
          <w:rFonts w:ascii="Times New Roman" w:hAnsi="Times New Roman" w:cs="Times New Roman"/>
          <w:sz w:val="24"/>
          <w:szCs w:val="24"/>
        </w:rPr>
        <w:t>e</w:t>
      </w:r>
      <w:r w:rsidRPr="00C90F70">
        <w:rPr>
          <w:rFonts w:ascii="Times New Roman" w:hAnsi="Times New Roman" w:cs="Times New Roman"/>
          <w:sz w:val="24"/>
          <w:szCs w:val="24"/>
        </w:rPr>
        <w:t>riksaan ABI disajikan dengan nilai terendah berjumlah 0</w:t>
      </w:r>
    </w:p>
    <w:p w:rsidR="00106775" w:rsidRPr="00C90F70" w:rsidRDefault="00106775" w:rsidP="00106775">
      <w:pPr>
        <w:pStyle w:val="NoSpacing"/>
        <w:numPr>
          <w:ilvl w:val="0"/>
          <w:numId w:val="9"/>
        </w:numPr>
        <w:spacing w:line="480" w:lineRule="auto"/>
        <w:rPr>
          <w:rFonts w:ascii="Times New Roman" w:hAnsi="Times New Roman" w:cs="Times New Roman"/>
          <w:sz w:val="24"/>
          <w:szCs w:val="24"/>
        </w:rPr>
      </w:pPr>
      <w:r w:rsidRPr="00C90F70">
        <w:rPr>
          <w:rFonts w:ascii="Times New Roman" w:hAnsi="Times New Roman" w:cs="Times New Roman"/>
          <w:sz w:val="24"/>
          <w:szCs w:val="24"/>
        </w:rPr>
        <w:t xml:space="preserve">Pembuluh darah </w:t>
      </w:r>
      <w:r w:rsidRPr="00C90F70">
        <w:rPr>
          <w:rFonts w:ascii="Times New Roman" w:hAnsi="Times New Roman" w:cs="Times New Roman"/>
          <w:i/>
          <w:sz w:val="24"/>
          <w:szCs w:val="24"/>
        </w:rPr>
        <w:t>noncompressible</w:t>
      </w:r>
      <w:r w:rsidRPr="00C90F70">
        <w:rPr>
          <w:rFonts w:ascii="Times New Roman" w:hAnsi="Times New Roman" w:cs="Times New Roman"/>
          <w:sz w:val="24"/>
          <w:szCs w:val="24"/>
        </w:rPr>
        <w:t>(&gt;1,3)</w:t>
      </w:r>
    </w:p>
    <w:p w:rsidR="00106775" w:rsidRPr="00C90F70" w:rsidRDefault="00106775" w:rsidP="00106775">
      <w:pPr>
        <w:pStyle w:val="NoSpacing"/>
        <w:numPr>
          <w:ilvl w:val="0"/>
          <w:numId w:val="9"/>
        </w:numPr>
        <w:spacing w:line="480" w:lineRule="auto"/>
        <w:rPr>
          <w:rFonts w:ascii="Times New Roman" w:hAnsi="Times New Roman" w:cs="Times New Roman"/>
          <w:sz w:val="24"/>
          <w:szCs w:val="24"/>
        </w:rPr>
      </w:pPr>
      <w:r w:rsidRPr="00C90F70">
        <w:rPr>
          <w:rFonts w:ascii="Times New Roman" w:hAnsi="Times New Roman" w:cs="Times New Roman"/>
          <w:sz w:val="24"/>
          <w:szCs w:val="24"/>
        </w:rPr>
        <w:t>Normal (&gt;1,0)</w:t>
      </w:r>
    </w:p>
    <w:p w:rsidR="00106775" w:rsidRPr="00C90F70" w:rsidRDefault="00106775" w:rsidP="00106775">
      <w:pPr>
        <w:pStyle w:val="NoSpacing"/>
        <w:numPr>
          <w:ilvl w:val="0"/>
          <w:numId w:val="9"/>
        </w:numPr>
        <w:spacing w:line="480" w:lineRule="auto"/>
        <w:rPr>
          <w:rFonts w:ascii="Times New Roman" w:hAnsi="Times New Roman" w:cs="Times New Roman"/>
          <w:sz w:val="24"/>
          <w:szCs w:val="24"/>
        </w:rPr>
      </w:pPr>
      <w:r w:rsidRPr="00C90F70">
        <w:rPr>
          <w:rFonts w:ascii="Times New Roman" w:hAnsi="Times New Roman" w:cs="Times New Roman"/>
          <w:i/>
          <w:sz w:val="24"/>
          <w:szCs w:val="24"/>
        </w:rPr>
        <w:t>LEAD</w:t>
      </w:r>
      <w:r w:rsidRPr="00C90F70">
        <w:rPr>
          <w:rFonts w:ascii="Times New Roman" w:hAnsi="Times New Roman" w:cs="Times New Roman"/>
          <w:sz w:val="24"/>
          <w:szCs w:val="24"/>
        </w:rPr>
        <w:t>(≤0,9)</w:t>
      </w:r>
    </w:p>
    <w:p w:rsidR="00106775" w:rsidRPr="00C90F70" w:rsidRDefault="00106775" w:rsidP="00106775">
      <w:pPr>
        <w:pStyle w:val="NoSpacing"/>
        <w:numPr>
          <w:ilvl w:val="0"/>
          <w:numId w:val="9"/>
        </w:numPr>
        <w:spacing w:line="480" w:lineRule="auto"/>
        <w:rPr>
          <w:rFonts w:ascii="Times New Roman" w:hAnsi="Times New Roman" w:cs="Times New Roman"/>
          <w:sz w:val="24"/>
          <w:szCs w:val="24"/>
        </w:rPr>
      </w:pPr>
      <w:r w:rsidRPr="00C90F70">
        <w:rPr>
          <w:rFonts w:ascii="Times New Roman" w:hAnsi="Times New Roman" w:cs="Times New Roman"/>
          <w:i/>
          <w:sz w:val="24"/>
          <w:szCs w:val="24"/>
        </w:rPr>
        <w:t xml:space="preserve">Borderline </w:t>
      </w:r>
      <w:r w:rsidRPr="00C90F70">
        <w:rPr>
          <w:rFonts w:ascii="Times New Roman" w:hAnsi="Times New Roman" w:cs="Times New Roman"/>
          <w:sz w:val="24"/>
          <w:szCs w:val="24"/>
        </w:rPr>
        <w:t>(≤0,6-0,8)</w:t>
      </w:r>
    </w:p>
    <w:p w:rsidR="00106775" w:rsidRPr="00C90F70" w:rsidRDefault="00106775" w:rsidP="00106775">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e.  </w:t>
      </w:r>
      <w:r w:rsidRPr="00C90F70">
        <w:rPr>
          <w:rFonts w:ascii="Times New Roman" w:hAnsi="Times New Roman" w:cs="Times New Roman"/>
          <w:sz w:val="24"/>
          <w:szCs w:val="24"/>
        </w:rPr>
        <w:t>Iskemia</w:t>
      </w:r>
      <w:proofErr w:type="gramEnd"/>
      <w:r w:rsidRPr="00C90F70">
        <w:rPr>
          <w:rFonts w:ascii="Times New Roman" w:hAnsi="Times New Roman" w:cs="Times New Roman"/>
          <w:sz w:val="24"/>
          <w:szCs w:val="24"/>
        </w:rPr>
        <w:t xml:space="preserve"> parah (≤0,5)</w:t>
      </w:r>
    </w:p>
    <w:p w:rsidR="00106775" w:rsidRPr="00C90F70" w:rsidRDefault="00106775" w:rsidP="00106775">
      <w:pPr>
        <w:pStyle w:val="NoSpacing"/>
        <w:spacing w:line="48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f</w:t>
      </w:r>
      <w:proofErr w:type="gramEnd"/>
      <w:r>
        <w:rPr>
          <w:rFonts w:ascii="Times New Roman" w:hAnsi="Times New Roman" w:cs="Times New Roman"/>
          <w:sz w:val="24"/>
          <w:szCs w:val="24"/>
        </w:rPr>
        <w:t xml:space="preserve">. </w:t>
      </w:r>
      <w:r w:rsidRPr="00C90F70">
        <w:rPr>
          <w:rFonts w:ascii="Times New Roman" w:hAnsi="Times New Roman" w:cs="Times New Roman"/>
          <w:sz w:val="24"/>
          <w:szCs w:val="24"/>
        </w:rPr>
        <w:t xml:space="preserve">  Iskemia Kritis, tulang belakang terancam(&lt;0,4)</w:t>
      </w:r>
    </w:p>
    <w:p w:rsidR="00106775" w:rsidRDefault="00106775" w:rsidP="00106775">
      <w:pPr>
        <w:spacing w:line="480" w:lineRule="auto"/>
        <w:jc w:val="both"/>
        <w:rPr>
          <w:rFonts w:ascii="Times New Roman" w:hAnsi="Times New Roman" w:cs="Times New Roman"/>
          <w:b/>
          <w:sz w:val="24"/>
          <w:szCs w:val="24"/>
        </w:rPr>
      </w:pPr>
      <w:r w:rsidRPr="00C20B66">
        <w:rPr>
          <w:rFonts w:ascii="Times New Roman" w:hAnsi="Times New Roman" w:cs="Times New Roman"/>
          <w:b/>
          <w:sz w:val="24"/>
          <w:szCs w:val="24"/>
        </w:rPr>
        <w:t xml:space="preserve">3.9 </w:t>
      </w:r>
      <w:r>
        <w:rPr>
          <w:rFonts w:ascii="Times New Roman" w:hAnsi="Times New Roman" w:cs="Times New Roman"/>
          <w:b/>
          <w:sz w:val="24"/>
          <w:szCs w:val="24"/>
        </w:rPr>
        <w:t xml:space="preserve">  </w:t>
      </w:r>
      <w:r w:rsidRPr="00C20B66">
        <w:rPr>
          <w:rFonts w:ascii="Times New Roman" w:hAnsi="Times New Roman" w:cs="Times New Roman"/>
          <w:b/>
          <w:sz w:val="24"/>
          <w:szCs w:val="24"/>
        </w:rPr>
        <w:t>Penyajian Data</w:t>
      </w:r>
    </w:p>
    <w:p w:rsidR="00106775" w:rsidRDefault="00106775" w:rsidP="00106775">
      <w:pPr>
        <w:spacing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         </w:t>
      </w:r>
      <w:r>
        <w:rPr>
          <w:rFonts w:ascii="Times New Roman" w:hAnsi="Times New Roman" w:cs="Times New Roman"/>
          <w:sz w:val="24"/>
          <w:szCs w:val="24"/>
        </w:rPr>
        <w:t xml:space="preserve">Penelitian </w:t>
      </w:r>
      <w:proofErr w:type="gramStart"/>
      <w:r>
        <w:rPr>
          <w:rFonts w:ascii="Times New Roman" w:hAnsi="Times New Roman" w:cs="Times New Roman"/>
          <w:sz w:val="24"/>
          <w:szCs w:val="24"/>
        </w:rPr>
        <w:t>ini ,peneliti</w:t>
      </w:r>
      <w:proofErr w:type="gramEnd"/>
      <w:r>
        <w:rPr>
          <w:rFonts w:ascii="Times New Roman" w:hAnsi="Times New Roman" w:cs="Times New Roman"/>
          <w:sz w:val="24"/>
          <w:szCs w:val="24"/>
        </w:rPr>
        <w:t xml:space="preserve"> menggunakan penyajian data dalam bentuk narasi, grafik, tabel. Dari hasil penelitian yang sudah diperoleh, kemudian disimpulkan secara umum dan disajikan dalam bentuk deskriptif naratif</w:t>
      </w:r>
    </w:p>
    <w:p w:rsidR="00CA22D6" w:rsidRPr="005C1232" w:rsidRDefault="00CA22D6" w:rsidP="00106775">
      <w:pPr>
        <w:spacing w:line="480" w:lineRule="auto"/>
        <w:jc w:val="both"/>
        <w:rPr>
          <w:rFonts w:ascii="Times New Roman" w:hAnsi="Times New Roman" w:cs="Times New Roman"/>
          <w:sz w:val="24"/>
          <w:szCs w:val="24"/>
        </w:rPr>
      </w:pPr>
    </w:p>
    <w:p w:rsidR="00106775" w:rsidRDefault="00106775" w:rsidP="00106775">
      <w:pPr>
        <w:spacing w:line="480" w:lineRule="auto"/>
        <w:jc w:val="both"/>
        <w:rPr>
          <w:rFonts w:ascii="Times New Roman" w:hAnsi="Times New Roman" w:cs="Times New Roman"/>
          <w:b/>
          <w:sz w:val="24"/>
          <w:szCs w:val="24"/>
        </w:rPr>
      </w:pPr>
      <w:r w:rsidRPr="00C20B66">
        <w:rPr>
          <w:rFonts w:ascii="Times New Roman" w:hAnsi="Times New Roman" w:cs="Times New Roman"/>
          <w:b/>
          <w:sz w:val="24"/>
          <w:szCs w:val="24"/>
        </w:rPr>
        <w:t>3.10</w:t>
      </w:r>
      <w:r>
        <w:rPr>
          <w:rFonts w:ascii="Times New Roman" w:hAnsi="Times New Roman" w:cs="Times New Roman"/>
          <w:b/>
          <w:sz w:val="24"/>
          <w:szCs w:val="24"/>
        </w:rPr>
        <w:t xml:space="preserve">  </w:t>
      </w:r>
      <w:r w:rsidRPr="00C20B66">
        <w:rPr>
          <w:rFonts w:ascii="Times New Roman" w:hAnsi="Times New Roman" w:cs="Times New Roman"/>
          <w:b/>
          <w:sz w:val="24"/>
          <w:szCs w:val="24"/>
        </w:rPr>
        <w:t xml:space="preserve"> Etika Penelitian</w:t>
      </w:r>
    </w:p>
    <w:p w:rsidR="00106775" w:rsidRPr="00343A17" w:rsidRDefault="00106775" w:rsidP="00106775">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Penelitian ini melibatkan manusia sehingga diperlukan upaya perlindungan hak asasi sebagai responden selain itu responden juga memperoleh </w:t>
      </w:r>
      <w:r>
        <w:rPr>
          <w:rFonts w:ascii="Times New Roman" w:hAnsi="Times New Roman" w:cs="Times New Roman"/>
          <w:i/>
          <w:sz w:val="24"/>
          <w:szCs w:val="24"/>
        </w:rPr>
        <w:t xml:space="preserve">informed consent </w:t>
      </w:r>
      <w:r w:rsidR="00A77FE1">
        <w:rPr>
          <w:rFonts w:ascii="Times New Roman" w:hAnsi="Times New Roman" w:cs="Times New Roman"/>
          <w:sz w:val="24"/>
          <w:szCs w:val="24"/>
        </w:rPr>
        <w:t>(lampiran 3</w:t>
      </w:r>
      <w:r>
        <w:rPr>
          <w:rFonts w:ascii="Times New Roman" w:hAnsi="Times New Roman" w:cs="Times New Roman"/>
          <w:sz w:val="24"/>
          <w:szCs w:val="24"/>
        </w:rPr>
        <w:t>) sebelum dilakukan penelitian. Maka peneliti harus memahami prinsip-prinsip etika penelitian. Menurut Nursalam (2016) secara umum prinsip etika dalam penelitian atau pengumpulan data dapat dibedakan menjadi tiga bagian yaitu prinsip manfaat, prinsip menghargai hak-hak subjek, dan prinsip keadilan.</w:t>
      </w:r>
    </w:p>
    <w:p w:rsidR="00106775" w:rsidRPr="004C3434" w:rsidRDefault="00106775" w:rsidP="00106775">
      <w:pPr>
        <w:pStyle w:val="ListParagraph"/>
        <w:numPr>
          <w:ilvl w:val="0"/>
          <w:numId w:val="4"/>
        </w:numPr>
        <w:spacing w:after="200" w:line="480" w:lineRule="auto"/>
        <w:jc w:val="both"/>
        <w:rPr>
          <w:rFonts w:ascii="Times New Roman" w:hAnsi="Times New Roman"/>
          <w:sz w:val="24"/>
          <w:szCs w:val="24"/>
        </w:rPr>
      </w:pPr>
      <w:r>
        <w:rPr>
          <w:rFonts w:ascii="Times New Roman" w:hAnsi="Times New Roman"/>
          <w:sz w:val="24"/>
          <w:szCs w:val="24"/>
        </w:rPr>
        <w:t>Prinsip manfaat</w:t>
      </w:r>
    </w:p>
    <w:p w:rsidR="00106775" w:rsidRPr="004C3434" w:rsidRDefault="00106775" w:rsidP="00106775">
      <w:pPr>
        <w:pStyle w:val="ListParagraph"/>
        <w:numPr>
          <w:ilvl w:val="0"/>
          <w:numId w:val="5"/>
        </w:numPr>
        <w:spacing w:after="200" w:line="480" w:lineRule="auto"/>
        <w:jc w:val="both"/>
        <w:rPr>
          <w:rFonts w:ascii="Times New Roman" w:hAnsi="Times New Roman"/>
          <w:sz w:val="24"/>
          <w:szCs w:val="24"/>
        </w:rPr>
      </w:pPr>
      <w:r>
        <w:rPr>
          <w:rFonts w:ascii="Times New Roman" w:hAnsi="Times New Roman"/>
          <w:sz w:val="24"/>
          <w:szCs w:val="24"/>
        </w:rPr>
        <w:t xml:space="preserve">Bebas dari penderitaan </w:t>
      </w:r>
    </w:p>
    <w:p w:rsidR="00106775" w:rsidRDefault="00106775" w:rsidP="00106775">
      <w:pPr>
        <w:pStyle w:val="ListParagraph"/>
        <w:spacing w:line="480" w:lineRule="auto"/>
        <w:ind w:left="1080" w:firstLine="360"/>
        <w:jc w:val="both"/>
        <w:rPr>
          <w:rFonts w:ascii="Times New Roman" w:hAnsi="Times New Roman"/>
          <w:sz w:val="24"/>
          <w:szCs w:val="24"/>
        </w:rPr>
      </w:pPr>
      <w:r>
        <w:rPr>
          <w:rFonts w:ascii="Times New Roman" w:hAnsi="Times New Roman"/>
          <w:sz w:val="24"/>
          <w:szCs w:val="24"/>
        </w:rPr>
        <w:t>Peneliti harus dilaksanakan tanpa mengakibatkan penderitaan kepada subjek khususnya jika menggunkan tindakan khusus.</w:t>
      </w:r>
    </w:p>
    <w:p w:rsidR="00106775" w:rsidRPr="004C3434" w:rsidRDefault="00106775" w:rsidP="00106775">
      <w:pPr>
        <w:pStyle w:val="ListParagraph"/>
        <w:numPr>
          <w:ilvl w:val="0"/>
          <w:numId w:val="5"/>
        </w:numPr>
        <w:spacing w:after="200" w:line="480" w:lineRule="auto"/>
        <w:jc w:val="both"/>
        <w:rPr>
          <w:rFonts w:ascii="Times New Roman" w:hAnsi="Times New Roman"/>
          <w:sz w:val="24"/>
          <w:szCs w:val="24"/>
        </w:rPr>
      </w:pPr>
      <w:r>
        <w:rPr>
          <w:rFonts w:ascii="Times New Roman" w:hAnsi="Times New Roman"/>
          <w:sz w:val="24"/>
          <w:szCs w:val="24"/>
        </w:rPr>
        <w:t>Bebas dari exploitasi</w:t>
      </w:r>
    </w:p>
    <w:p w:rsidR="00106775" w:rsidRDefault="00106775" w:rsidP="00106775">
      <w:pPr>
        <w:pStyle w:val="ListParagraph"/>
        <w:spacing w:line="480" w:lineRule="auto"/>
        <w:ind w:left="1080" w:firstLine="360"/>
        <w:jc w:val="both"/>
        <w:rPr>
          <w:rFonts w:ascii="Times New Roman" w:hAnsi="Times New Roman"/>
          <w:sz w:val="24"/>
          <w:szCs w:val="24"/>
        </w:rPr>
      </w:pPr>
      <w:r>
        <w:rPr>
          <w:rFonts w:ascii="Times New Roman" w:hAnsi="Times New Roman"/>
          <w:sz w:val="24"/>
          <w:szCs w:val="24"/>
        </w:rPr>
        <w:t xml:space="preserve">Partisipasi subjek dalam penelitian, harus dihindarkan dari keadaan yang tidak menguntungkan. Subjek harus diyakinkan bahwa partisipasinya dalam penelitian atau informasi yang telah diberikan, tidak </w:t>
      </w:r>
      <w:proofErr w:type="gramStart"/>
      <w:r>
        <w:rPr>
          <w:rFonts w:ascii="Times New Roman" w:hAnsi="Times New Roman"/>
          <w:sz w:val="24"/>
          <w:szCs w:val="24"/>
        </w:rPr>
        <w:t>akan</w:t>
      </w:r>
      <w:proofErr w:type="gramEnd"/>
      <w:r>
        <w:rPr>
          <w:rFonts w:ascii="Times New Roman" w:hAnsi="Times New Roman"/>
          <w:sz w:val="24"/>
          <w:szCs w:val="24"/>
        </w:rPr>
        <w:t xml:space="preserve"> dipergunakan dalam hal-hal yang dapat merugikan sebjek dalam bentuk apapun.</w:t>
      </w:r>
    </w:p>
    <w:p w:rsidR="00106775" w:rsidRPr="00F3542D" w:rsidRDefault="00106775" w:rsidP="00106775">
      <w:pPr>
        <w:pStyle w:val="ListParagraph"/>
        <w:numPr>
          <w:ilvl w:val="0"/>
          <w:numId w:val="5"/>
        </w:numPr>
        <w:spacing w:after="200" w:line="480" w:lineRule="auto"/>
        <w:jc w:val="both"/>
        <w:rPr>
          <w:rFonts w:ascii="Times New Roman" w:hAnsi="Times New Roman"/>
          <w:sz w:val="24"/>
          <w:szCs w:val="24"/>
        </w:rPr>
      </w:pPr>
      <w:r>
        <w:rPr>
          <w:rFonts w:ascii="Times New Roman" w:hAnsi="Times New Roman"/>
          <w:sz w:val="24"/>
          <w:szCs w:val="24"/>
        </w:rPr>
        <w:t>Risiko (</w:t>
      </w:r>
      <w:r>
        <w:rPr>
          <w:rFonts w:ascii="Times New Roman" w:hAnsi="Times New Roman"/>
          <w:i/>
          <w:sz w:val="24"/>
          <w:szCs w:val="24"/>
        </w:rPr>
        <w:t>benefits ratio)</w:t>
      </w:r>
    </w:p>
    <w:p w:rsidR="00106775" w:rsidRPr="00F3542D" w:rsidRDefault="00106775" w:rsidP="00106775">
      <w:pPr>
        <w:pStyle w:val="ListParagraph"/>
        <w:spacing w:line="480" w:lineRule="auto"/>
        <w:ind w:left="1170" w:firstLine="270"/>
        <w:jc w:val="both"/>
        <w:rPr>
          <w:rFonts w:ascii="Times New Roman" w:hAnsi="Times New Roman"/>
          <w:sz w:val="24"/>
          <w:szCs w:val="24"/>
        </w:rPr>
      </w:pPr>
      <w:r>
        <w:rPr>
          <w:rFonts w:ascii="Times New Roman" w:hAnsi="Times New Roman"/>
          <w:sz w:val="24"/>
          <w:szCs w:val="24"/>
        </w:rPr>
        <w:lastRenderedPageBreak/>
        <w:t xml:space="preserve">Peneliti harus hati-hati memprtimbangkan risisko dan keuntungan yang </w:t>
      </w:r>
      <w:proofErr w:type="gramStart"/>
      <w:r>
        <w:rPr>
          <w:rFonts w:ascii="Times New Roman" w:hAnsi="Times New Roman"/>
          <w:sz w:val="24"/>
          <w:szCs w:val="24"/>
        </w:rPr>
        <w:t>akan</w:t>
      </w:r>
      <w:proofErr w:type="gramEnd"/>
      <w:r>
        <w:rPr>
          <w:rFonts w:ascii="Times New Roman" w:hAnsi="Times New Roman"/>
          <w:sz w:val="24"/>
          <w:szCs w:val="24"/>
        </w:rPr>
        <w:t xml:space="preserve"> berakibat kepada subjek pada setiap tindakan.</w:t>
      </w:r>
    </w:p>
    <w:p w:rsidR="00106775" w:rsidRPr="00F3542D" w:rsidRDefault="00106775" w:rsidP="00106775">
      <w:pPr>
        <w:pStyle w:val="ListParagraph"/>
        <w:numPr>
          <w:ilvl w:val="0"/>
          <w:numId w:val="4"/>
        </w:numPr>
        <w:spacing w:after="200" w:line="480" w:lineRule="auto"/>
        <w:jc w:val="both"/>
        <w:rPr>
          <w:rFonts w:ascii="Times New Roman" w:hAnsi="Times New Roman"/>
          <w:sz w:val="24"/>
          <w:szCs w:val="24"/>
        </w:rPr>
      </w:pPr>
      <w:r>
        <w:rPr>
          <w:rFonts w:ascii="Times New Roman" w:hAnsi="Times New Roman"/>
          <w:sz w:val="24"/>
          <w:szCs w:val="24"/>
        </w:rPr>
        <w:t>Prinsip menghargai hak asasi manusia</w:t>
      </w:r>
    </w:p>
    <w:p w:rsidR="00106775" w:rsidRPr="00F3542D" w:rsidRDefault="00106775" w:rsidP="00106775">
      <w:pPr>
        <w:pStyle w:val="ListParagraph"/>
        <w:numPr>
          <w:ilvl w:val="0"/>
          <w:numId w:val="6"/>
        </w:numPr>
        <w:spacing w:after="200" w:line="480" w:lineRule="auto"/>
        <w:jc w:val="both"/>
        <w:rPr>
          <w:rFonts w:ascii="Times New Roman" w:hAnsi="Times New Roman"/>
          <w:sz w:val="24"/>
          <w:szCs w:val="24"/>
        </w:rPr>
      </w:pPr>
      <w:r>
        <w:rPr>
          <w:rFonts w:ascii="Times New Roman" w:hAnsi="Times New Roman"/>
          <w:sz w:val="24"/>
          <w:szCs w:val="24"/>
        </w:rPr>
        <w:t>Hak untuk ikut/tidak menjadi responden (</w:t>
      </w:r>
      <w:r>
        <w:rPr>
          <w:rFonts w:ascii="Times New Roman" w:hAnsi="Times New Roman"/>
          <w:i/>
          <w:sz w:val="24"/>
          <w:szCs w:val="24"/>
        </w:rPr>
        <w:t>right to self determination)</w:t>
      </w:r>
    </w:p>
    <w:p w:rsidR="00106775" w:rsidRPr="00CA22D6" w:rsidRDefault="00106775" w:rsidP="00CA22D6">
      <w:pPr>
        <w:pStyle w:val="ListParagraph"/>
        <w:spacing w:line="480" w:lineRule="auto"/>
        <w:ind w:left="1080" w:firstLine="360"/>
        <w:jc w:val="both"/>
        <w:rPr>
          <w:rFonts w:ascii="Times New Roman" w:hAnsi="Times New Roman"/>
          <w:sz w:val="24"/>
          <w:szCs w:val="24"/>
        </w:rPr>
      </w:pPr>
      <w:r>
        <w:rPr>
          <w:rFonts w:ascii="Times New Roman" w:hAnsi="Times New Roman"/>
          <w:sz w:val="24"/>
          <w:szCs w:val="24"/>
        </w:rPr>
        <w:t xml:space="preserve">Subjek harus diperlakukan secara manusiawi. Subjek mempunyai hak memutuskan apakah mereka bersediamenjadi subjek ataupun tidak, tanpa adanya sangsi apa pun atau akan berakibat terhadap kesembuhannya, jika </w:t>
      </w:r>
      <w:proofErr w:type="gramStart"/>
      <w:r>
        <w:rPr>
          <w:rFonts w:ascii="Times New Roman" w:hAnsi="Times New Roman"/>
          <w:sz w:val="24"/>
          <w:szCs w:val="24"/>
        </w:rPr>
        <w:t>mereka  seorang</w:t>
      </w:r>
      <w:proofErr w:type="gramEnd"/>
      <w:r>
        <w:rPr>
          <w:rFonts w:ascii="Times New Roman" w:hAnsi="Times New Roman"/>
          <w:sz w:val="24"/>
          <w:szCs w:val="24"/>
        </w:rPr>
        <w:t xml:space="preserve"> klien.</w:t>
      </w:r>
    </w:p>
    <w:p w:rsidR="00106775" w:rsidRPr="00F3542D" w:rsidRDefault="00106775" w:rsidP="00106775">
      <w:pPr>
        <w:pStyle w:val="ListParagraph"/>
        <w:numPr>
          <w:ilvl w:val="0"/>
          <w:numId w:val="6"/>
        </w:numPr>
        <w:spacing w:after="200" w:line="480" w:lineRule="auto"/>
        <w:jc w:val="both"/>
        <w:rPr>
          <w:rFonts w:ascii="Times New Roman" w:hAnsi="Times New Roman"/>
          <w:sz w:val="24"/>
          <w:szCs w:val="24"/>
        </w:rPr>
      </w:pPr>
      <w:r>
        <w:rPr>
          <w:rFonts w:ascii="Times New Roman" w:hAnsi="Times New Roman"/>
          <w:sz w:val="24"/>
          <w:szCs w:val="24"/>
        </w:rPr>
        <w:t xml:space="preserve">Hak untuk mendapatkan jaminan dari perlakuan yang diberikan </w:t>
      </w:r>
      <w:r>
        <w:rPr>
          <w:rFonts w:ascii="Times New Roman" w:hAnsi="Times New Roman"/>
          <w:i/>
          <w:sz w:val="24"/>
          <w:szCs w:val="24"/>
        </w:rPr>
        <w:t>(right to full disclosure)</w:t>
      </w:r>
    </w:p>
    <w:p w:rsidR="00106775" w:rsidRPr="00A46D67" w:rsidRDefault="00106775" w:rsidP="00106775">
      <w:pPr>
        <w:pStyle w:val="ListParagraph"/>
        <w:spacing w:line="480" w:lineRule="auto"/>
        <w:ind w:left="1080" w:firstLine="360"/>
        <w:jc w:val="both"/>
        <w:rPr>
          <w:rFonts w:ascii="Times New Roman" w:hAnsi="Times New Roman"/>
          <w:sz w:val="24"/>
          <w:szCs w:val="24"/>
        </w:rPr>
      </w:pPr>
      <w:r>
        <w:rPr>
          <w:rFonts w:ascii="Times New Roman" w:hAnsi="Times New Roman"/>
          <w:sz w:val="24"/>
          <w:szCs w:val="24"/>
        </w:rPr>
        <w:t xml:space="preserve">Seorang peneliti harus memberikan penjelasan secara terperinci </w:t>
      </w:r>
      <w:r w:rsidRPr="00A46D67">
        <w:rPr>
          <w:rFonts w:ascii="Times New Roman" w:hAnsi="Times New Roman"/>
          <w:sz w:val="24"/>
          <w:szCs w:val="24"/>
        </w:rPr>
        <w:t>serta bertanggung jawab jika ada sesuatu yang terjadi kepada subjek.</w:t>
      </w:r>
    </w:p>
    <w:p w:rsidR="00106775" w:rsidRPr="00F3542D" w:rsidRDefault="00106775" w:rsidP="00106775">
      <w:pPr>
        <w:pStyle w:val="ListParagraph"/>
        <w:numPr>
          <w:ilvl w:val="0"/>
          <w:numId w:val="6"/>
        </w:numPr>
        <w:spacing w:after="200" w:line="480" w:lineRule="auto"/>
        <w:jc w:val="both"/>
        <w:rPr>
          <w:rFonts w:ascii="Times New Roman" w:hAnsi="Times New Roman"/>
          <w:sz w:val="24"/>
          <w:szCs w:val="24"/>
        </w:rPr>
      </w:pPr>
      <w:r>
        <w:rPr>
          <w:rFonts w:ascii="Times New Roman" w:hAnsi="Times New Roman"/>
          <w:i/>
          <w:sz w:val="24"/>
          <w:szCs w:val="24"/>
        </w:rPr>
        <w:t>Informed consent</w:t>
      </w:r>
    </w:p>
    <w:p w:rsidR="00106775" w:rsidRPr="00F3542D" w:rsidRDefault="00106775" w:rsidP="00106775">
      <w:pPr>
        <w:pStyle w:val="ListParagraph"/>
        <w:tabs>
          <w:tab w:val="left" w:pos="1170"/>
        </w:tabs>
        <w:spacing w:line="480" w:lineRule="auto"/>
        <w:ind w:left="1080" w:firstLine="360"/>
        <w:jc w:val="both"/>
        <w:rPr>
          <w:rFonts w:ascii="Times New Roman" w:hAnsi="Times New Roman"/>
          <w:sz w:val="24"/>
          <w:szCs w:val="24"/>
        </w:rPr>
      </w:pPr>
      <w:r>
        <w:rPr>
          <w:rFonts w:ascii="Times New Roman" w:hAnsi="Times New Roman"/>
          <w:sz w:val="24"/>
          <w:szCs w:val="24"/>
        </w:rPr>
        <w:t xml:space="preserve">Subjek harus mendapatkan informasi secara lengkap tentang tujuan penelitian yang </w:t>
      </w:r>
      <w:proofErr w:type="gramStart"/>
      <w:r>
        <w:rPr>
          <w:rFonts w:ascii="Times New Roman" w:hAnsi="Times New Roman"/>
          <w:sz w:val="24"/>
          <w:szCs w:val="24"/>
        </w:rPr>
        <w:t>akan</w:t>
      </w:r>
      <w:proofErr w:type="gramEnd"/>
      <w:r>
        <w:rPr>
          <w:rFonts w:ascii="Times New Roman" w:hAnsi="Times New Roman"/>
          <w:sz w:val="24"/>
          <w:szCs w:val="24"/>
        </w:rPr>
        <w:t xml:space="preserve"> dilaksanakan, mempunyai hak untuk bebas berpartisispasi atau menolak menjadi responden. Pada</w:t>
      </w:r>
      <w:r w:rsidRPr="00A74CD8">
        <w:rPr>
          <w:rFonts w:ascii="Times New Roman" w:hAnsi="Times New Roman"/>
          <w:i/>
          <w:sz w:val="24"/>
          <w:szCs w:val="24"/>
        </w:rPr>
        <w:t xml:space="preserve"> informed </w:t>
      </w:r>
      <w:r>
        <w:rPr>
          <w:rFonts w:ascii="Times New Roman" w:hAnsi="Times New Roman"/>
          <w:i/>
          <w:sz w:val="24"/>
          <w:szCs w:val="24"/>
        </w:rPr>
        <w:t xml:space="preserve">consent </w:t>
      </w:r>
      <w:r>
        <w:rPr>
          <w:rFonts w:ascii="Times New Roman" w:hAnsi="Times New Roman"/>
          <w:sz w:val="24"/>
          <w:szCs w:val="24"/>
        </w:rPr>
        <w:t xml:space="preserve">juga perlu dicantumkan bahwa data yang diperoleh hanya </w:t>
      </w:r>
      <w:proofErr w:type="gramStart"/>
      <w:r>
        <w:rPr>
          <w:rFonts w:ascii="Times New Roman" w:hAnsi="Times New Roman"/>
          <w:sz w:val="24"/>
          <w:szCs w:val="24"/>
        </w:rPr>
        <w:t>akan</w:t>
      </w:r>
      <w:proofErr w:type="gramEnd"/>
      <w:r>
        <w:rPr>
          <w:rFonts w:ascii="Times New Roman" w:hAnsi="Times New Roman"/>
          <w:sz w:val="24"/>
          <w:szCs w:val="24"/>
        </w:rPr>
        <w:t xml:space="preserve"> digunakan untuk pengembangan ilmu.</w:t>
      </w:r>
    </w:p>
    <w:p w:rsidR="00106775" w:rsidRPr="00A74CD8" w:rsidRDefault="00106775" w:rsidP="00106775">
      <w:pPr>
        <w:pStyle w:val="ListParagraph"/>
        <w:numPr>
          <w:ilvl w:val="0"/>
          <w:numId w:val="4"/>
        </w:numPr>
        <w:spacing w:after="200" w:line="480" w:lineRule="auto"/>
        <w:jc w:val="both"/>
        <w:rPr>
          <w:rFonts w:ascii="Times New Roman" w:hAnsi="Times New Roman"/>
          <w:sz w:val="24"/>
          <w:szCs w:val="24"/>
        </w:rPr>
      </w:pPr>
      <w:r>
        <w:rPr>
          <w:rFonts w:ascii="Times New Roman" w:hAnsi="Times New Roman"/>
          <w:sz w:val="24"/>
          <w:szCs w:val="24"/>
        </w:rPr>
        <w:t>Prinsip keadilan (</w:t>
      </w:r>
      <w:r>
        <w:rPr>
          <w:rFonts w:ascii="Times New Roman" w:hAnsi="Times New Roman"/>
          <w:i/>
          <w:sz w:val="24"/>
          <w:szCs w:val="24"/>
        </w:rPr>
        <w:t>right to justice)</w:t>
      </w:r>
    </w:p>
    <w:p w:rsidR="00106775" w:rsidRPr="00A74CD8" w:rsidRDefault="00106775" w:rsidP="00106775">
      <w:pPr>
        <w:pStyle w:val="ListParagraph"/>
        <w:numPr>
          <w:ilvl w:val="0"/>
          <w:numId w:val="7"/>
        </w:numPr>
        <w:spacing w:after="200" w:line="480" w:lineRule="auto"/>
        <w:jc w:val="both"/>
        <w:rPr>
          <w:rFonts w:ascii="Times New Roman" w:hAnsi="Times New Roman"/>
          <w:sz w:val="24"/>
          <w:szCs w:val="24"/>
        </w:rPr>
      </w:pPr>
      <w:r>
        <w:rPr>
          <w:rFonts w:ascii="Times New Roman" w:hAnsi="Times New Roman"/>
          <w:sz w:val="24"/>
          <w:szCs w:val="24"/>
        </w:rPr>
        <w:t xml:space="preserve">Hak untuk mendapat pengobtan yang adil </w:t>
      </w:r>
      <w:r>
        <w:rPr>
          <w:rFonts w:ascii="Times New Roman" w:hAnsi="Times New Roman"/>
          <w:i/>
          <w:sz w:val="24"/>
          <w:szCs w:val="24"/>
        </w:rPr>
        <w:t>(right in fair treatment)</w:t>
      </w:r>
    </w:p>
    <w:p w:rsidR="00106775" w:rsidRDefault="00106775" w:rsidP="00106775">
      <w:pPr>
        <w:pStyle w:val="ListParagraph"/>
        <w:spacing w:line="480" w:lineRule="auto"/>
        <w:ind w:left="1080" w:firstLine="360"/>
        <w:jc w:val="both"/>
        <w:rPr>
          <w:rFonts w:ascii="Times New Roman" w:hAnsi="Times New Roman"/>
          <w:sz w:val="24"/>
          <w:szCs w:val="24"/>
        </w:rPr>
      </w:pPr>
      <w:r>
        <w:rPr>
          <w:rFonts w:ascii="Times New Roman" w:hAnsi="Times New Roman"/>
          <w:sz w:val="24"/>
          <w:szCs w:val="24"/>
        </w:rPr>
        <w:t>Subjek harus diperlakukan secara adil baik sebelum, selama, dan sesudah keikutsertaannya dalam penelitian tanpa adanya diskriminasi apabila ternyata merekan tidak bersedia atau dikeluarkan dari penelitian.</w:t>
      </w:r>
    </w:p>
    <w:p w:rsidR="00106775" w:rsidRPr="00A74CD8" w:rsidRDefault="00106775" w:rsidP="00106775">
      <w:pPr>
        <w:pStyle w:val="ListParagraph"/>
        <w:numPr>
          <w:ilvl w:val="0"/>
          <w:numId w:val="7"/>
        </w:numPr>
        <w:spacing w:after="200" w:line="480" w:lineRule="auto"/>
        <w:jc w:val="both"/>
        <w:rPr>
          <w:rFonts w:ascii="Times New Roman" w:hAnsi="Times New Roman"/>
          <w:sz w:val="24"/>
          <w:szCs w:val="24"/>
        </w:rPr>
      </w:pPr>
      <w:r>
        <w:rPr>
          <w:rFonts w:ascii="Times New Roman" w:hAnsi="Times New Roman"/>
          <w:sz w:val="24"/>
          <w:szCs w:val="24"/>
        </w:rPr>
        <w:lastRenderedPageBreak/>
        <w:t>Hak dijaga kerahasiannya</w:t>
      </w:r>
      <w:r>
        <w:rPr>
          <w:rFonts w:ascii="Times New Roman" w:hAnsi="Times New Roman"/>
          <w:i/>
          <w:sz w:val="24"/>
          <w:szCs w:val="24"/>
        </w:rPr>
        <w:t>(right to privacy)</w:t>
      </w:r>
    </w:p>
    <w:p w:rsidR="00106775" w:rsidRPr="00A74CD8" w:rsidRDefault="00106775" w:rsidP="00106775">
      <w:pPr>
        <w:pStyle w:val="ListParagraph"/>
        <w:spacing w:line="480" w:lineRule="auto"/>
        <w:ind w:left="1080" w:firstLine="240"/>
        <w:jc w:val="both"/>
        <w:rPr>
          <w:rFonts w:ascii="Times New Roman" w:hAnsi="Times New Roman"/>
          <w:sz w:val="24"/>
          <w:szCs w:val="24"/>
        </w:rPr>
      </w:pPr>
      <w:r>
        <w:rPr>
          <w:rFonts w:ascii="Times New Roman" w:hAnsi="Times New Roman"/>
          <w:sz w:val="24"/>
          <w:szCs w:val="24"/>
        </w:rPr>
        <w:t xml:space="preserve">  Subjek mempunyai hak untuk meminta bahwa data yang diberikan harus dirahasiakan untuk itu perlu adanya tanpa </w:t>
      </w:r>
      <w:proofErr w:type="gramStart"/>
      <w:r>
        <w:rPr>
          <w:rFonts w:ascii="Times New Roman" w:hAnsi="Times New Roman"/>
          <w:sz w:val="24"/>
          <w:szCs w:val="24"/>
        </w:rPr>
        <w:t>nama</w:t>
      </w:r>
      <w:proofErr w:type="gramEnd"/>
      <w:r>
        <w:rPr>
          <w:rFonts w:ascii="Times New Roman" w:hAnsi="Times New Roman"/>
          <w:sz w:val="24"/>
          <w:szCs w:val="24"/>
        </w:rPr>
        <w:t xml:space="preserve"> </w:t>
      </w:r>
      <w:r w:rsidRPr="00A74CD8">
        <w:rPr>
          <w:rFonts w:ascii="Times New Roman" w:hAnsi="Times New Roman"/>
          <w:i/>
          <w:sz w:val="24"/>
          <w:szCs w:val="24"/>
        </w:rPr>
        <w:t>(anonymity)</w:t>
      </w:r>
      <w:r>
        <w:rPr>
          <w:rFonts w:ascii="Times New Roman" w:hAnsi="Times New Roman"/>
          <w:sz w:val="24"/>
          <w:szCs w:val="24"/>
        </w:rPr>
        <w:t xml:space="preserve"> dan kerahasiaan </w:t>
      </w:r>
      <w:r w:rsidRPr="00A74CD8">
        <w:rPr>
          <w:rFonts w:ascii="Times New Roman" w:hAnsi="Times New Roman"/>
          <w:i/>
          <w:sz w:val="24"/>
          <w:szCs w:val="24"/>
        </w:rPr>
        <w:t>(confidentiality).</w:t>
      </w:r>
    </w:p>
    <w:p w:rsidR="00106775" w:rsidRPr="00725223" w:rsidRDefault="00106775" w:rsidP="00106775">
      <w:pPr>
        <w:pStyle w:val="ListParagraph"/>
        <w:numPr>
          <w:ilvl w:val="1"/>
          <w:numId w:val="4"/>
        </w:numPr>
        <w:spacing w:after="200" w:line="480" w:lineRule="auto"/>
        <w:jc w:val="both"/>
        <w:rPr>
          <w:rFonts w:ascii="Times New Roman" w:hAnsi="Times New Roman"/>
          <w:b/>
          <w:sz w:val="24"/>
          <w:szCs w:val="24"/>
        </w:rPr>
      </w:pPr>
      <w:r w:rsidRPr="00725223">
        <w:rPr>
          <w:rFonts w:ascii="Times New Roman" w:hAnsi="Times New Roman"/>
          <w:b/>
          <w:sz w:val="24"/>
          <w:szCs w:val="24"/>
        </w:rPr>
        <w:t>Rencana kegiatan penelitian</w:t>
      </w:r>
    </w:p>
    <w:p w:rsidR="00106775" w:rsidRPr="00725223" w:rsidRDefault="00106775" w:rsidP="00106775">
      <w:pPr>
        <w:pStyle w:val="ListParagraph"/>
        <w:spacing w:line="480" w:lineRule="auto"/>
        <w:ind w:left="1320"/>
        <w:jc w:val="both"/>
        <w:rPr>
          <w:rFonts w:ascii="Times New Roman" w:hAnsi="Times New Roman"/>
          <w:sz w:val="24"/>
          <w:szCs w:val="24"/>
        </w:rPr>
      </w:pPr>
      <w:r>
        <w:rPr>
          <w:rFonts w:ascii="Times New Roman" w:hAnsi="Times New Roman"/>
          <w:sz w:val="24"/>
          <w:szCs w:val="24"/>
        </w:rPr>
        <w:t>Rencana kegiatan peneliti</w:t>
      </w:r>
      <w:r w:rsidR="00FB6E17">
        <w:rPr>
          <w:rFonts w:ascii="Times New Roman" w:hAnsi="Times New Roman"/>
          <w:sz w:val="24"/>
          <w:szCs w:val="24"/>
        </w:rPr>
        <w:t>an dapat dilihat pada lampiran 12</w:t>
      </w:r>
      <w:r>
        <w:rPr>
          <w:rFonts w:ascii="Times New Roman" w:hAnsi="Times New Roman"/>
          <w:sz w:val="24"/>
          <w:szCs w:val="24"/>
        </w:rPr>
        <w:t>.</w:t>
      </w:r>
    </w:p>
    <w:p w:rsidR="00106775" w:rsidRPr="00725223" w:rsidRDefault="00106775" w:rsidP="00106775">
      <w:pPr>
        <w:pStyle w:val="ListParagraph"/>
        <w:spacing w:line="480" w:lineRule="auto"/>
        <w:ind w:left="1320"/>
        <w:jc w:val="both"/>
        <w:rPr>
          <w:rFonts w:ascii="Times New Roman" w:hAnsi="Times New Roman"/>
          <w:b/>
          <w:sz w:val="24"/>
          <w:szCs w:val="24"/>
        </w:rPr>
      </w:pPr>
    </w:p>
    <w:p w:rsidR="00106775" w:rsidRDefault="00106775" w:rsidP="00106775">
      <w:pPr>
        <w:spacing w:line="480" w:lineRule="auto"/>
        <w:jc w:val="both"/>
        <w:rPr>
          <w:rFonts w:ascii="Times New Roman" w:hAnsi="Times New Roman" w:cs="Times New Roman"/>
          <w:b/>
          <w:sz w:val="24"/>
          <w:szCs w:val="24"/>
        </w:rPr>
      </w:pPr>
    </w:p>
    <w:p w:rsidR="00106775" w:rsidRDefault="00106775" w:rsidP="00106775">
      <w:pPr>
        <w:spacing w:line="480" w:lineRule="auto"/>
        <w:jc w:val="both"/>
        <w:rPr>
          <w:rFonts w:ascii="Times New Roman" w:hAnsi="Times New Roman" w:cs="Times New Roman"/>
          <w:b/>
          <w:sz w:val="24"/>
          <w:szCs w:val="24"/>
        </w:rPr>
      </w:pPr>
    </w:p>
    <w:p w:rsidR="00106775" w:rsidRDefault="00106775" w:rsidP="00106775">
      <w:pPr>
        <w:spacing w:line="480" w:lineRule="auto"/>
        <w:jc w:val="both"/>
        <w:rPr>
          <w:rFonts w:ascii="Times New Roman" w:hAnsi="Times New Roman" w:cs="Times New Roman"/>
          <w:b/>
          <w:sz w:val="24"/>
          <w:szCs w:val="24"/>
        </w:rPr>
      </w:pPr>
    </w:p>
    <w:p w:rsidR="00106775" w:rsidRDefault="00106775" w:rsidP="00106775">
      <w:pPr>
        <w:spacing w:line="480" w:lineRule="auto"/>
        <w:jc w:val="both"/>
        <w:rPr>
          <w:rFonts w:ascii="Times New Roman" w:hAnsi="Times New Roman" w:cs="Times New Roman"/>
          <w:b/>
          <w:sz w:val="24"/>
          <w:szCs w:val="24"/>
        </w:rPr>
      </w:pPr>
    </w:p>
    <w:p w:rsidR="00106775" w:rsidRDefault="00106775" w:rsidP="00106775">
      <w:pPr>
        <w:spacing w:line="480" w:lineRule="auto"/>
        <w:jc w:val="both"/>
        <w:rPr>
          <w:rFonts w:ascii="Times New Roman" w:hAnsi="Times New Roman" w:cs="Times New Roman"/>
          <w:b/>
          <w:sz w:val="24"/>
          <w:szCs w:val="24"/>
        </w:rPr>
      </w:pPr>
    </w:p>
    <w:p w:rsidR="00106775" w:rsidRDefault="00106775" w:rsidP="00106775">
      <w:pPr>
        <w:spacing w:line="480" w:lineRule="auto"/>
        <w:jc w:val="both"/>
        <w:rPr>
          <w:rFonts w:ascii="Times New Roman" w:hAnsi="Times New Roman" w:cs="Times New Roman"/>
          <w:b/>
          <w:sz w:val="24"/>
          <w:szCs w:val="24"/>
        </w:rPr>
      </w:pPr>
    </w:p>
    <w:p w:rsidR="00106775" w:rsidRDefault="00106775" w:rsidP="00106775">
      <w:pPr>
        <w:spacing w:line="480" w:lineRule="auto"/>
        <w:jc w:val="both"/>
        <w:rPr>
          <w:rFonts w:ascii="Times New Roman" w:hAnsi="Times New Roman" w:cs="Times New Roman"/>
          <w:b/>
          <w:sz w:val="24"/>
          <w:szCs w:val="24"/>
        </w:rPr>
      </w:pPr>
    </w:p>
    <w:p w:rsidR="00106775" w:rsidRDefault="00106775" w:rsidP="00106775">
      <w:pPr>
        <w:spacing w:line="480" w:lineRule="auto"/>
        <w:jc w:val="both"/>
        <w:rPr>
          <w:rFonts w:ascii="Times New Roman" w:hAnsi="Times New Roman" w:cs="Times New Roman"/>
          <w:b/>
          <w:sz w:val="24"/>
          <w:szCs w:val="24"/>
        </w:rPr>
      </w:pPr>
    </w:p>
    <w:p w:rsidR="00106775" w:rsidRDefault="00106775" w:rsidP="00106775">
      <w:pPr>
        <w:spacing w:line="480" w:lineRule="auto"/>
        <w:jc w:val="both"/>
        <w:rPr>
          <w:rFonts w:ascii="Times New Roman" w:hAnsi="Times New Roman" w:cs="Times New Roman"/>
          <w:b/>
          <w:sz w:val="24"/>
          <w:szCs w:val="24"/>
        </w:rPr>
      </w:pPr>
    </w:p>
    <w:p w:rsidR="00106775" w:rsidRDefault="00106775" w:rsidP="00106775">
      <w:pPr>
        <w:spacing w:line="480" w:lineRule="auto"/>
        <w:jc w:val="both"/>
        <w:rPr>
          <w:rFonts w:ascii="Times New Roman" w:hAnsi="Times New Roman" w:cs="Times New Roman"/>
          <w:b/>
          <w:sz w:val="24"/>
          <w:szCs w:val="24"/>
        </w:rPr>
      </w:pPr>
    </w:p>
    <w:p w:rsidR="00106775" w:rsidRDefault="00106775" w:rsidP="00106775">
      <w:pPr>
        <w:spacing w:line="480" w:lineRule="auto"/>
        <w:jc w:val="both"/>
        <w:rPr>
          <w:rFonts w:ascii="Times New Roman" w:hAnsi="Times New Roman" w:cs="Times New Roman"/>
          <w:b/>
          <w:sz w:val="24"/>
          <w:szCs w:val="24"/>
        </w:rPr>
      </w:pPr>
    </w:p>
    <w:p w:rsidR="00106775" w:rsidRDefault="00106775" w:rsidP="00106775">
      <w:pPr>
        <w:spacing w:line="480" w:lineRule="auto"/>
        <w:jc w:val="both"/>
        <w:rPr>
          <w:rFonts w:ascii="Times New Roman" w:hAnsi="Times New Roman" w:cs="Times New Roman"/>
          <w:b/>
          <w:sz w:val="24"/>
          <w:szCs w:val="24"/>
        </w:rPr>
      </w:pPr>
    </w:p>
    <w:p w:rsidR="00106775" w:rsidRDefault="00106775" w:rsidP="00106775">
      <w:pPr>
        <w:spacing w:line="480" w:lineRule="auto"/>
        <w:jc w:val="both"/>
        <w:rPr>
          <w:rFonts w:ascii="Times New Roman" w:hAnsi="Times New Roman" w:cs="Times New Roman"/>
          <w:b/>
          <w:sz w:val="24"/>
          <w:szCs w:val="24"/>
        </w:rPr>
      </w:pPr>
    </w:p>
    <w:p w:rsidR="00106775" w:rsidRDefault="00106775" w:rsidP="00106775">
      <w:pPr>
        <w:spacing w:line="480" w:lineRule="auto"/>
        <w:jc w:val="both"/>
        <w:rPr>
          <w:rFonts w:ascii="Times New Roman" w:hAnsi="Times New Roman" w:cs="Times New Roman"/>
          <w:b/>
          <w:sz w:val="24"/>
          <w:szCs w:val="24"/>
        </w:rPr>
      </w:pPr>
    </w:p>
    <w:p w:rsidR="00106775" w:rsidRDefault="00106775" w:rsidP="00106775">
      <w:pPr>
        <w:spacing w:line="480" w:lineRule="auto"/>
        <w:jc w:val="both"/>
        <w:rPr>
          <w:rFonts w:ascii="Times New Roman" w:hAnsi="Times New Roman" w:cs="Times New Roman"/>
          <w:b/>
          <w:sz w:val="24"/>
          <w:szCs w:val="24"/>
        </w:rPr>
      </w:pPr>
    </w:p>
    <w:p w:rsidR="00106775" w:rsidRDefault="00106775" w:rsidP="00106775">
      <w:pPr>
        <w:spacing w:line="480" w:lineRule="auto"/>
        <w:jc w:val="both"/>
        <w:rPr>
          <w:rFonts w:ascii="Times New Roman" w:hAnsi="Times New Roman" w:cs="Times New Roman"/>
          <w:b/>
          <w:sz w:val="24"/>
          <w:szCs w:val="24"/>
        </w:rPr>
      </w:pPr>
    </w:p>
    <w:p w:rsidR="00CA22D6" w:rsidRDefault="00CA22D6" w:rsidP="00106775">
      <w:pPr>
        <w:spacing w:line="480" w:lineRule="auto"/>
        <w:jc w:val="both"/>
        <w:rPr>
          <w:rFonts w:ascii="Times New Roman" w:hAnsi="Times New Roman" w:cs="Times New Roman"/>
          <w:b/>
          <w:sz w:val="24"/>
          <w:szCs w:val="24"/>
        </w:rPr>
      </w:pPr>
    </w:p>
    <w:p w:rsidR="00CA22D6" w:rsidRDefault="00CA22D6" w:rsidP="00106775">
      <w:pPr>
        <w:spacing w:line="480" w:lineRule="auto"/>
        <w:jc w:val="both"/>
        <w:rPr>
          <w:rFonts w:ascii="Times New Roman" w:hAnsi="Times New Roman" w:cs="Times New Roman"/>
          <w:b/>
          <w:sz w:val="24"/>
          <w:szCs w:val="24"/>
        </w:rPr>
      </w:pPr>
    </w:p>
    <w:p w:rsidR="00CA22D6" w:rsidRDefault="00CA22D6" w:rsidP="00106775">
      <w:pPr>
        <w:spacing w:line="480" w:lineRule="auto"/>
        <w:jc w:val="both"/>
        <w:rPr>
          <w:rFonts w:ascii="Times New Roman" w:hAnsi="Times New Roman" w:cs="Times New Roman"/>
          <w:b/>
          <w:sz w:val="24"/>
          <w:szCs w:val="24"/>
        </w:rPr>
      </w:pPr>
    </w:p>
    <w:p w:rsidR="00106775" w:rsidRPr="00C20B66" w:rsidRDefault="00106775" w:rsidP="00106775">
      <w:pPr>
        <w:spacing w:line="480" w:lineRule="auto"/>
        <w:jc w:val="both"/>
        <w:rPr>
          <w:rFonts w:ascii="Times New Roman" w:hAnsi="Times New Roman" w:cs="Times New Roman"/>
          <w:b/>
          <w:sz w:val="24"/>
          <w:szCs w:val="24"/>
        </w:rPr>
      </w:pPr>
    </w:p>
    <w:p w:rsidR="00032262" w:rsidRDefault="00663EC4" w:rsidP="00654741">
      <w:pPr>
        <w:ind w:left="0" w:firstLine="0"/>
      </w:pPr>
    </w:p>
    <w:sectPr w:rsidR="00032262" w:rsidSect="005576B7">
      <w:pgSz w:w="12240" w:h="15840"/>
      <w:pgMar w:top="1701" w:right="2268" w:bottom="1701" w:left="1701" w:header="720" w:footer="720" w:gutter="0"/>
      <w:pgNumType w:start="3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AB1" w:rsidRDefault="00D62AB1" w:rsidP="00D36F6E">
      <w:pPr>
        <w:spacing w:line="240" w:lineRule="auto"/>
      </w:pPr>
      <w:r>
        <w:separator/>
      </w:r>
    </w:p>
  </w:endnote>
  <w:endnote w:type="continuationSeparator" w:id="0">
    <w:p w:rsidR="00D62AB1" w:rsidRDefault="00D62AB1" w:rsidP="00D36F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F6E" w:rsidRPr="00D36F6E" w:rsidRDefault="00D36F6E" w:rsidP="00D36F6E">
    <w:pPr>
      <w:pStyle w:val="Footer"/>
      <w:jc w:val="center"/>
      <w:rPr>
        <w:lang w:val="en-ID"/>
      </w:rPr>
    </w:pPr>
    <w:r>
      <w:rPr>
        <w:lang w:val="en-ID"/>
      </w:rPr>
      <w:t>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AB1" w:rsidRDefault="00D62AB1" w:rsidP="00D36F6E">
      <w:pPr>
        <w:spacing w:line="240" w:lineRule="auto"/>
      </w:pPr>
      <w:r>
        <w:separator/>
      </w:r>
    </w:p>
  </w:footnote>
  <w:footnote w:type="continuationSeparator" w:id="0">
    <w:p w:rsidR="00D62AB1" w:rsidRDefault="00D62AB1" w:rsidP="00D36F6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3056200"/>
      <w:docPartObj>
        <w:docPartGallery w:val="Page Numbers (Top of Page)"/>
        <w:docPartUnique/>
      </w:docPartObj>
    </w:sdtPr>
    <w:sdtEndPr/>
    <w:sdtContent>
      <w:p w:rsidR="00D36F6E" w:rsidRDefault="00D36F6E">
        <w:pPr>
          <w:pStyle w:val="Header"/>
          <w:jc w:val="right"/>
        </w:pPr>
        <w:r>
          <w:fldChar w:fldCharType="begin"/>
        </w:r>
        <w:r>
          <w:instrText>PAGE   \* MERGEFORMAT</w:instrText>
        </w:r>
        <w:r>
          <w:fldChar w:fldCharType="separate"/>
        </w:r>
        <w:r w:rsidR="00663EC4" w:rsidRPr="00663EC4">
          <w:rPr>
            <w:noProof/>
            <w:lang w:val="id-ID"/>
          </w:rPr>
          <w:t>33</w:t>
        </w:r>
        <w:r>
          <w:fldChar w:fldCharType="end"/>
        </w:r>
      </w:p>
    </w:sdtContent>
  </w:sdt>
  <w:p w:rsidR="00D36F6E" w:rsidRDefault="00D36F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A0FB4"/>
    <w:multiLevelType w:val="hybridMultilevel"/>
    <w:tmpl w:val="66B0C3C6"/>
    <w:lvl w:ilvl="0" w:tplc="17429B72">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218EA"/>
    <w:multiLevelType w:val="hybridMultilevel"/>
    <w:tmpl w:val="7FAE9DBE"/>
    <w:lvl w:ilvl="0" w:tplc="BA54D5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DDA7B6E"/>
    <w:multiLevelType w:val="hybridMultilevel"/>
    <w:tmpl w:val="E44CE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EE692B"/>
    <w:multiLevelType w:val="hybridMultilevel"/>
    <w:tmpl w:val="C192B5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9C2263"/>
    <w:multiLevelType w:val="hybridMultilevel"/>
    <w:tmpl w:val="D05E36B6"/>
    <w:lvl w:ilvl="0" w:tplc="712C04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98018CA"/>
    <w:multiLevelType w:val="hybridMultilevel"/>
    <w:tmpl w:val="616244D0"/>
    <w:lvl w:ilvl="0" w:tplc="A8CE8B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B1A01B3"/>
    <w:multiLevelType w:val="hybridMultilevel"/>
    <w:tmpl w:val="F280C0D8"/>
    <w:lvl w:ilvl="0" w:tplc="9B06B130">
      <w:start w:val="1"/>
      <w:numFmt w:val="decimal"/>
      <w:lvlText w:val="%1."/>
      <w:lvlJc w:val="left"/>
      <w:pPr>
        <w:ind w:left="720" w:hanging="360"/>
      </w:pPr>
      <w:rPr>
        <w:rFonts w:ascii="Times New Roman" w:eastAsiaTheme="minorHAnsi" w:hAnsi="Times New Roman"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733CE0"/>
    <w:multiLevelType w:val="hybridMultilevel"/>
    <w:tmpl w:val="6A20AE76"/>
    <w:lvl w:ilvl="0" w:tplc="EC1A29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AAC7762"/>
    <w:multiLevelType w:val="hybridMultilevel"/>
    <w:tmpl w:val="E0BE8DAC"/>
    <w:lvl w:ilvl="0" w:tplc="3E20ADD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1545ACA"/>
    <w:multiLevelType w:val="multilevel"/>
    <w:tmpl w:val="888CF510"/>
    <w:lvl w:ilvl="0">
      <w:start w:val="3"/>
      <w:numFmt w:val="decimal"/>
      <w:lvlText w:val="%1"/>
      <w:lvlJc w:val="left"/>
      <w:pPr>
        <w:ind w:left="480" w:hanging="480"/>
      </w:pPr>
      <w:rPr>
        <w:rFonts w:hint="default"/>
      </w:rPr>
    </w:lvl>
    <w:lvl w:ilvl="1">
      <w:start w:val="7"/>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6A2C6965"/>
    <w:multiLevelType w:val="hybridMultilevel"/>
    <w:tmpl w:val="E44CEE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94583B"/>
    <w:multiLevelType w:val="multilevel"/>
    <w:tmpl w:val="783ABEA6"/>
    <w:lvl w:ilvl="0">
      <w:start w:val="1"/>
      <w:numFmt w:val="decimal"/>
      <w:lvlText w:val="%1."/>
      <w:lvlJc w:val="left"/>
      <w:pPr>
        <w:ind w:left="1080" w:hanging="360"/>
      </w:pPr>
      <w:rPr>
        <w:rFonts w:hint="default"/>
      </w:rPr>
    </w:lvl>
    <w:lvl w:ilvl="1">
      <w:start w:val="11"/>
      <w:numFmt w:val="decimal"/>
      <w:isLgl/>
      <w:lvlText w:val="%1.%2"/>
      <w:lvlJc w:val="left"/>
      <w:pPr>
        <w:ind w:left="1320" w:hanging="60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6"/>
  </w:num>
  <w:num w:numId="2">
    <w:abstractNumId w:val="5"/>
  </w:num>
  <w:num w:numId="3">
    <w:abstractNumId w:val="4"/>
  </w:num>
  <w:num w:numId="4">
    <w:abstractNumId w:val="11"/>
  </w:num>
  <w:num w:numId="5">
    <w:abstractNumId w:val="8"/>
  </w:num>
  <w:num w:numId="6">
    <w:abstractNumId w:val="1"/>
  </w:num>
  <w:num w:numId="7">
    <w:abstractNumId w:val="7"/>
  </w:num>
  <w:num w:numId="8">
    <w:abstractNumId w:val="9"/>
  </w:num>
  <w:num w:numId="9">
    <w:abstractNumId w:val="0"/>
  </w:num>
  <w:num w:numId="10">
    <w:abstractNumId w:val="3"/>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9"/>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106775"/>
    <w:rsid w:val="00106775"/>
    <w:rsid w:val="001B5815"/>
    <w:rsid w:val="002971EF"/>
    <w:rsid w:val="003F0623"/>
    <w:rsid w:val="004E377A"/>
    <w:rsid w:val="005576B7"/>
    <w:rsid w:val="005A5921"/>
    <w:rsid w:val="005C4FE2"/>
    <w:rsid w:val="00654741"/>
    <w:rsid w:val="00663EC4"/>
    <w:rsid w:val="009105F5"/>
    <w:rsid w:val="009E34DF"/>
    <w:rsid w:val="00A77FE1"/>
    <w:rsid w:val="00B12815"/>
    <w:rsid w:val="00BF667A"/>
    <w:rsid w:val="00CA22D6"/>
    <w:rsid w:val="00D062FB"/>
    <w:rsid w:val="00D36F6E"/>
    <w:rsid w:val="00D62AB1"/>
    <w:rsid w:val="00E91A56"/>
    <w:rsid w:val="00F81488"/>
    <w:rsid w:val="00FB6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775"/>
    <w:pPr>
      <w:spacing w:after="0" w:line="360" w:lineRule="auto"/>
      <w:ind w:left="68" w:hanging="35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06775"/>
    <w:pPr>
      <w:ind w:left="720"/>
      <w:contextualSpacing/>
    </w:pPr>
  </w:style>
  <w:style w:type="paragraph" w:customStyle="1" w:styleId="Default">
    <w:name w:val="Default"/>
    <w:rsid w:val="00106775"/>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NoSpacing">
    <w:name w:val="No Spacing"/>
    <w:uiPriority w:val="1"/>
    <w:qFormat/>
    <w:rsid w:val="00106775"/>
    <w:pPr>
      <w:spacing w:after="0" w:line="240" w:lineRule="auto"/>
    </w:pPr>
  </w:style>
  <w:style w:type="character" w:customStyle="1" w:styleId="ListParagraphChar">
    <w:name w:val="List Paragraph Char"/>
    <w:link w:val="ListParagraph"/>
    <w:uiPriority w:val="34"/>
    <w:locked/>
    <w:rsid w:val="00106775"/>
  </w:style>
  <w:style w:type="character" w:styleId="Hyperlink">
    <w:name w:val="Hyperlink"/>
    <w:uiPriority w:val="99"/>
    <w:unhideWhenUsed/>
    <w:rsid w:val="00106775"/>
    <w:rPr>
      <w:color w:val="0000FF"/>
      <w:u w:val="single"/>
    </w:rPr>
  </w:style>
  <w:style w:type="paragraph" w:styleId="Header">
    <w:name w:val="header"/>
    <w:basedOn w:val="Normal"/>
    <w:link w:val="HeaderChar"/>
    <w:uiPriority w:val="99"/>
    <w:unhideWhenUsed/>
    <w:rsid w:val="00D36F6E"/>
    <w:pPr>
      <w:tabs>
        <w:tab w:val="center" w:pos="4680"/>
        <w:tab w:val="right" w:pos="9360"/>
      </w:tabs>
      <w:spacing w:line="240" w:lineRule="auto"/>
    </w:pPr>
  </w:style>
  <w:style w:type="character" w:customStyle="1" w:styleId="HeaderChar">
    <w:name w:val="Header Char"/>
    <w:basedOn w:val="DefaultParagraphFont"/>
    <w:link w:val="Header"/>
    <w:uiPriority w:val="99"/>
    <w:rsid w:val="00D36F6E"/>
  </w:style>
  <w:style w:type="paragraph" w:styleId="Footer">
    <w:name w:val="footer"/>
    <w:basedOn w:val="Normal"/>
    <w:link w:val="FooterChar"/>
    <w:uiPriority w:val="99"/>
    <w:unhideWhenUsed/>
    <w:rsid w:val="00D36F6E"/>
    <w:pPr>
      <w:tabs>
        <w:tab w:val="center" w:pos="4680"/>
        <w:tab w:val="right" w:pos="9360"/>
      </w:tabs>
      <w:spacing w:line="240" w:lineRule="auto"/>
    </w:pPr>
  </w:style>
  <w:style w:type="character" w:customStyle="1" w:styleId="FooterChar">
    <w:name w:val="Footer Char"/>
    <w:basedOn w:val="DefaultParagraphFont"/>
    <w:link w:val="Footer"/>
    <w:uiPriority w:val="99"/>
    <w:rsid w:val="00D36F6E"/>
  </w:style>
  <w:style w:type="paragraph" w:styleId="BalloonText">
    <w:name w:val="Balloon Text"/>
    <w:basedOn w:val="Normal"/>
    <w:link w:val="BalloonTextChar"/>
    <w:uiPriority w:val="99"/>
    <w:semiHidden/>
    <w:unhideWhenUsed/>
    <w:rsid w:val="00F8148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488"/>
    <w:rPr>
      <w:rFonts w:ascii="Tahoma" w:hAnsi="Tahoma" w:cs="Tahoma"/>
      <w:sz w:val="16"/>
      <w:szCs w:val="16"/>
    </w:rPr>
  </w:style>
  <w:style w:type="table" w:styleId="TableGrid">
    <w:name w:val="Table Grid"/>
    <w:basedOn w:val="TableNormal"/>
    <w:uiPriority w:val="59"/>
    <w:rsid w:val="005576B7"/>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14</Pages>
  <Words>2079</Words>
  <Characters>11852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pakrt</cp:lastModifiedBy>
  <cp:revision>15</cp:revision>
  <cp:lastPrinted>2018-05-17T02:19:00Z</cp:lastPrinted>
  <dcterms:created xsi:type="dcterms:W3CDTF">2008-12-31T17:45:00Z</dcterms:created>
  <dcterms:modified xsi:type="dcterms:W3CDTF">2018-08-07T05:32:00Z</dcterms:modified>
</cp:coreProperties>
</file>