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75CE" w:rsidRPr="00E27FCC" w:rsidRDefault="006375CE" w:rsidP="006375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-1059815</wp:posOffset>
                </wp:positionV>
                <wp:extent cx="1423670" cy="856615"/>
                <wp:effectExtent l="0" t="127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DC82A4" id="Rectangle 1" o:spid="_x0000_s1026" style="position:absolute;margin-left:342.3pt;margin-top:-83.45pt;width:112.1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" stroked="f"/>
            </w:pict>
          </mc:Fallback>
        </mc:AlternateContent>
      </w:r>
      <w:r w:rsidRPr="00E27FCC">
        <w:rPr>
          <w:rFonts w:ascii="Times New Roman" w:hAnsi="Times New Roman"/>
          <w:b/>
          <w:sz w:val="24"/>
          <w:szCs w:val="24"/>
        </w:rPr>
        <w:t>DAFTAR PUSTAKA</w:t>
      </w:r>
    </w:p>
    <w:p w:rsidR="006375CE" w:rsidRPr="00E27FCC" w:rsidRDefault="006375CE" w:rsidP="006375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75CE" w:rsidRDefault="006375CE" w:rsidP="006375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E27FCC">
        <w:rPr>
          <w:rFonts w:ascii="Times New Roman" w:hAnsi="Times New Roman"/>
          <w:sz w:val="24"/>
          <w:szCs w:val="24"/>
          <w:lang w:eastAsia="id-ID"/>
        </w:rPr>
        <w:t>Arikunto</w:t>
      </w:r>
      <w:proofErr w:type="spellEnd"/>
      <w:r w:rsidRPr="00E27FCC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27FCC">
        <w:rPr>
          <w:rFonts w:ascii="Times New Roman" w:hAnsi="Times New Roman"/>
          <w:sz w:val="24"/>
          <w:szCs w:val="24"/>
          <w:lang w:eastAsia="id-ID"/>
        </w:rPr>
        <w:t>Suharsimi</w:t>
      </w:r>
      <w:proofErr w:type="spellEnd"/>
      <w:r w:rsidRPr="00E27FCC">
        <w:rPr>
          <w:rFonts w:ascii="Times New Roman" w:hAnsi="Times New Roman"/>
          <w:sz w:val="24"/>
          <w:szCs w:val="24"/>
          <w:lang w:eastAsia="id-ID"/>
        </w:rPr>
        <w:t xml:space="preserve">. 2006.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>Prosedur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>Penelitian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>Suatu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>Pendekatan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>Praktik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  <w:lang w:eastAsia="id-ID"/>
        </w:rPr>
        <w:t xml:space="preserve">. </w:t>
      </w:r>
      <w:r w:rsidRPr="00E27FCC">
        <w:rPr>
          <w:rFonts w:ascii="Times New Roman" w:hAnsi="Times New Roman"/>
          <w:sz w:val="24"/>
          <w:szCs w:val="24"/>
          <w:lang w:eastAsia="id-ID"/>
        </w:rPr>
        <w:t xml:space="preserve">Jakarta: </w:t>
      </w:r>
      <w:proofErr w:type="spellStart"/>
      <w:r w:rsidRPr="00E27FCC">
        <w:rPr>
          <w:rFonts w:ascii="Times New Roman" w:hAnsi="Times New Roman"/>
          <w:sz w:val="24"/>
          <w:szCs w:val="24"/>
          <w:lang w:eastAsia="id-ID"/>
        </w:rPr>
        <w:t>Rineka</w:t>
      </w:r>
      <w:proofErr w:type="spellEnd"/>
      <w:r w:rsidRPr="00E27FC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  <w:lang w:eastAsia="id-ID"/>
        </w:rPr>
        <w:t>Cipta</w:t>
      </w:r>
      <w:proofErr w:type="spellEnd"/>
      <w:r w:rsidRPr="00E27FCC">
        <w:rPr>
          <w:rFonts w:ascii="Times New Roman" w:hAnsi="Times New Roman"/>
          <w:sz w:val="24"/>
          <w:szCs w:val="24"/>
          <w:lang w:eastAsia="id-ID"/>
        </w:rPr>
        <w:t xml:space="preserve">. </w:t>
      </w:r>
    </w:p>
    <w:p w:rsidR="006375CE" w:rsidRDefault="006375CE" w:rsidP="006375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Default="006375CE" w:rsidP="006375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eastAsia="id-ID"/>
        </w:rPr>
        <w:t>Armyanto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, B.R.D. 2014.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Hubungan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Derajat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Hipertensi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Skor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ABI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lansia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Puskesmas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Rampal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Celaket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eastAsia="id-ID"/>
        </w:rPr>
        <w:t>Malan</w:t>
      </w:r>
      <w:r>
        <w:rPr>
          <w:rFonts w:ascii="Times New Roman" w:hAnsi="Times New Roman"/>
          <w:sz w:val="24"/>
          <w:szCs w:val="24"/>
          <w:lang w:eastAsia="id-ID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repository.ub.id),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diakses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Desember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2017.</w:t>
      </w:r>
    </w:p>
    <w:p w:rsidR="006375CE" w:rsidRPr="004E3928" w:rsidRDefault="006375CE" w:rsidP="006375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Default="006375CE" w:rsidP="006375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eastAsia="id-ID"/>
        </w:rPr>
        <w:t>Bustan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, M. N., 2007.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eastAsia="id-ID"/>
        </w:rPr>
        <w:t>Epidemiologi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:</w:t>
      </w:r>
      <w:proofErr w:type="gram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Menular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>.</w:t>
      </w:r>
      <w:r>
        <w:rPr>
          <w:rFonts w:ascii="Times New Roman" w:hAnsi="Times New Roman"/>
          <w:sz w:val="24"/>
          <w:szCs w:val="24"/>
          <w:lang w:eastAsia="id-ID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Rineka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Cipta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</w:t>
      </w:r>
    </w:p>
    <w:p w:rsidR="006375CE" w:rsidRPr="00472FA6" w:rsidRDefault="006375CE" w:rsidP="006375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Corwin, Elizabeth J. 2009</w:t>
      </w:r>
      <w:r w:rsidRPr="00E27F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Saku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Patofisiologi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>.</w:t>
      </w:r>
      <w:r w:rsidRPr="00E27FCC">
        <w:rPr>
          <w:rFonts w:ascii="Times New Roman" w:hAnsi="Times New Roman"/>
          <w:sz w:val="24"/>
          <w:szCs w:val="24"/>
        </w:rPr>
        <w:t xml:space="preserve"> Jakarta: EGC.</w:t>
      </w:r>
    </w:p>
    <w:p w:rsidR="006375CE" w:rsidRPr="00E27FCC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Damayanti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FCC">
        <w:rPr>
          <w:rFonts w:ascii="Times New Roman" w:hAnsi="Times New Roman"/>
          <w:sz w:val="24"/>
          <w:szCs w:val="24"/>
        </w:rPr>
        <w:t>Santi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2015. </w:t>
      </w:r>
      <w:r w:rsidRPr="00E27FCC">
        <w:rPr>
          <w:rFonts w:ascii="Times New Roman" w:hAnsi="Times New Roman"/>
          <w:i/>
          <w:sz w:val="24"/>
          <w:szCs w:val="24"/>
        </w:rPr>
        <w:t xml:space="preserve">Diabetes Mellitus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Penatalaksanaan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E27FCC">
        <w:rPr>
          <w:rFonts w:ascii="Times New Roman" w:hAnsi="Times New Roman"/>
          <w:sz w:val="24"/>
          <w:szCs w:val="24"/>
        </w:rPr>
        <w:t>Nuha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Medika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Depkes</w:t>
      </w:r>
      <w:proofErr w:type="spellEnd"/>
      <w:r>
        <w:rPr>
          <w:rFonts w:ascii="Times New Roman" w:hAnsi="Times New Roman"/>
          <w:sz w:val="24"/>
          <w:szCs w:val="24"/>
        </w:rPr>
        <w:t>. 2011.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Tidak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Menular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(PTM) </w:t>
      </w:r>
      <w:proofErr w:type="spellStart"/>
      <w:r>
        <w:rPr>
          <w:rFonts w:ascii="Times New Roman" w:hAnsi="Times New Roman"/>
          <w:i/>
          <w:sz w:val="24"/>
          <w:szCs w:val="24"/>
        </w:rPr>
        <w:t>Penyebab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Kematian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Indonesia, </w:t>
      </w:r>
      <w:r>
        <w:rPr>
          <w:rFonts w:ascii="Times New Roman" w:hAnsi="Times New Roman"/>
          <w:sz w:val="24"/>
          <w:szCs w:val="24"/>
        </w:rPr>
        <w:t>(</w:t>
      </w:r>
      <w:hyperlink r:id="rId7" w:history="1">
        <w:r w:rsidRPr="00BE16C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www.depkes.go.id/article</w:t>
        </w:r>
      </w:hyperlink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24 November 2017.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Depkes</w:t>
      </w:r>
      <w:proofErr w:type="spellEnd"/>
      <w:r>
        <w:rPr>
          <w:rFonts w:ascii="Times New Roman" w:hAnsi="Times New Roman"/>
          <w:sz w:val="24"/>
          <w:szCs w:val="24"/>
        </w:rPr>
        <w:t xml:space="preserve">, 2016. </w:t>
      </w:r>
      <w:proofErr w:type="spellStart"/>
      <w:r>
        <w:rPr>
          <w:rFonts w:ascii="Times New Roman" w:hAnsi="Times New Roman"/>
          <w:i/>
          <w:sz w:val="24"/>
          <w:szCs w:val="24"/>
        </w:rPr>
        <w:t>Asosiasi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Pemerintah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selurh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i/>
          <w:sz w:val="24"/>
          <w:szCs w:val="24"/>
        </w:rPr>
        <w:t>Bersepakat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Cegah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Kendalikan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Tidak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Menular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</w:t>
      </w:r>
      <w:hyperlink r:id="rId8" w:history="1">
        <w:r w:rsidRPr="00BE16C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www.depkes.go.id/article</w:t>
        </w:r>
      </w:hyperlink>
      <w:r w:rsidRPr="005E1674"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25 November 2017.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Depkes</w:t>
      </w:r>
      <w:proofErr w:type="spellEnd"/>
      <w:r>
        <w:rPr>
          <w:rFonts w:ascii="Times New Roman" w:hAnsi="Times New Roman"/>
          <w:sz w:val="24"/>
          <w:szCs w:val="24"/>
        </w:rPr>
        <w:t xml:space="preserve">. 2016. </w:t>
      </w:r>
      <w:proofErr w:type="spellStart"/>
      <w:r>
        <w:rPr>
          <w:rFonts w:ascii="Times New Roman" w:hAnsi="Times New Roman"/>
          <w:i/>
          <w:sz w:val="24"/>
          <w:szCs w:val="24"/>
        </w:rPr>
        <w:t>Menkes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Mari Kita </w:t>
      </w:r>
      <w:proofErr w:type="spellStart"/>
      <w:r>
        <w:rPr>
          <w:rFonts w:ascii="Times New Roman" w:hAnsi="Times New Roman"/>
          <w:i/>
          <w:sz w:val="24"/>
          <w:szCs w:val="24"/>
        </w:rPr>
        <w:t>Cegah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CERDIK</w:t>
      </w:r>
      <w:proofErr w:type="gramStart"/>
      <w:r w:rsidRPr="00CA12EB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CA12EB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>
        <w:fldChar w:fldCharType="begin"/>
      </w:r>
      <w:r>
        <w:instrText xml:space="preserve"> HYPERLINK "http://www.depkes.go.id/article" </w:instrText>
      </w:r>
      <w:r>
        <w:fldChar w:fldCharType="separate"/>
      </w:r>
      <w:r w:rsidRPr="00CA12EB">
        <w:rPr>
          <w:rStyle w:val="Hyperlink"/>
          <w:rFonts w:ascii="Times New Roman" w:hAnsi="Times New Roman"/>
          <w:color w:val="000000" w:themeColor="text1"/>
          <w:sz w:val="24"/>
          <w:szCs w:val="24"/>
        </w:rPr>
        <w:t>www.depkes.go.id/article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28 November 2017.</w:t>
      </w:r>
    </w:p>
    <w:p w:rsidR="002A0604" w:rsidRDefault="002A0604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2A0604" w:rsidRPr="002A0604" w:rsidRDefault="002A0604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Dewi</w:t>
      </w:r>
      <w:proofErr w:type="spellEnd"/>
      <w:r>
        <w:rPr>
          <w:rFonts w:ascii="Times New Roman" w:hAnsi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/>
          <w:sz w:val="24"/>
          <w:szCs w:val="24"/>
        </w:rPr>
        <w:t>Sumarni</w:t>
      </w:r>
      <w:proofErr w:type="spellEnd"/>
      <w:r>
        <w:rPr>
          <w:rFonts w:ascii="Times New Roman" w:hAnsi="Times New Roman"/>
          <w:sz w:val="24"/>
          <w:szCs w:val="24"/>
        </w:rPr>
        <w:t xml:space="preserve">, T., &amp; </w:t>
      </w:r>
      <w:proofErr w:type="spellStart"/>
      <w:r>
        <w:rPr>
          <w:rFonts w:ascii="Times New Roman" w:hAnsi="Times New Roman"/>
          <w:sz w:val="24"/>
          <w:szCs w:val="24"/>
        </w:rPr>
        <w:t>Sundari</w:t>
      </w:r>
      <w:proofErr w:type="spellEnd"/>
      <w:r>
        <w:rPr>
          <w:rFonts w:ascii="Times New Roman" w:hAnsi="Times New Roman"/>
          <w:sz w:val="24"/>
          <w:szCs w:val="24"/>
        </w:rPr>
        <w:t xml:space="preserve">, R. I. 2012. </w:t>
      </w:r>
      <w:proofErr w:type="spellStart"/>
      <w:r>
        <w:rPr>
          <w:rFonts w:ascii="Times New Roman" w:hAnsi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Senam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Kaki Diabetes Mellitus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Nilai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Ankle Brachial Index (ABI)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Diabetes mellitus di </w:t>
      </w:r>
      <w:proofErr w:type="spellStart"/>
      <w:r>
        <w:rPr>
          <w:rFonts w:ascii="Times New Roman" w:hAnsi="Times New Roman"/>
          <w:i/>
          <w:sz w:val="24"/>
          <w:szCs w:val="24"/>
        </w:rPr>
        <w:t>Puskesmas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Padamara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Purbalingga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STIKES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Purwokerto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5CE" w:rsidRPr="00BE16C5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Hadi</w:t>
      </w:r>
      <w:proofErr w:type="spellEnd"/>
      <w:r>
        <w:rPr>
          <w:rFonts w:ascii="Times New Roman" w:hAnsi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/>
          <w:sz w:val="24"/>
          <w:szCs w:val="24"/>
        </w:rPr>
        <w:t>Subekti</w:t>
      </w:r>
      <w:proofErr w:type="spellEnd"/>
      <w:r>
        <w:rPr>
          <w:rFonts w:ascii="Times New Roman" w:hAnsi="Times New Roman"/>
          <w:sz w:val="24"/>
          <w:szCs w:val="24"/>
        </w:rPr>
        <w:t>, I.</w:t>
      </w:r>
      <w:proofErr w:type="gramStart"/>
      <w:r>
        <w:rPr>
          <w:rFonts w:ascii="Times New Roman" w:hAnsi="Times New Roman"/>
          <w:sz w:val="24"/>
          <w:szCs w:val="24"/>
        </w:rPr>
        <w:t>,&amp;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Hariyanto</w:t>
      </w:r>
      <w:proofErr w:type="spellEnd"/>
      <w:r>
        <w:rPr>
          <w:rFonts w:ascii="Times New Roman" w:hAnsi="Times New Roman"/>
          <w:sz w:val="24"/>
          <w:szCs w:val="24"/>
        </w:rPr>
        <w:t xml:space="preserve">, T. 2012. </w:t>
      </w:r>
      <w:proofErr w:type="spellStart"/>
      <w:r>
        <w:rPr>
          <w:rFonts w:ascii="Times New Roman" w:hAnsi="Times New Roman"/>
          <w:i/>
          <w:sz w:val="24"/>
          <w:szCs w:val="24"/>
        </w:rPr>
        <w:t>Modul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Gerontik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Asuhan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Terapi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Modalitas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Pelayanan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Lanjut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Malang: </w:t>
      </w:r>
      <w:proofErr w:type="spellStart"/>
      <w:r>
        <w:rPr>
          <w:rFonts w:ascii="Times New Roman" w:hAnsi="Times New Roman"/>
          <w:sz w:val="24"/>
          <w:szCs w:val="24"/>
        </w:rPr>
        <w:t>Poltekkes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 Malang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375CE" w:rsidRPr="00214C2D" w:rsidRDefault="006375CE" w:rsidP="006375CE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Kowalak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Jennifer P. 2011.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Patofisiologi</w:t>
      </w:r>
      <w:proofErr w:type="spellEnd"/>
      <w:r w:rsidRPr="00E27FCC">
        <w:rPr>
          <w:rFonts w:ascii="Times New Roman" w:hAnsi="Times New Roman"/>
          <w:sz w:val="24"/>
          <w:szCs w:val="24"/>
        </w:rPr>
        <w:t>. Jakarta: EGC.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Pr="002A0604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Laksmi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Agung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Mertha</w:t>
      </w:r>
      <w:proofErr w:type="spellEnd"/>
      <w:r>
        <w:rPr>
          <w:rFonts w:ascii="Times New Roman" w:hAnsi="Times New Roman"/>
          <w:sz w:val="24"/>
          <w:szCs w:val="24"/>
        </w:rPr>
        <w:t>, &amp;</w:t>
      </w:r>
      <w:proofErr w:type="spellStart"/>
      <w:r>
        <w:rPr>
          <w:rFonts w:ascii="Times New Roman" w:hAnsi="Times New Roman"/>
          <w:sz w:val="24"/>
          <w:szCs w:val="24"/>
        </w:rPr>
        <w:t>Widianah</w:t>
      </w:r>
      <w:proofErr w:type="spellEnd"/>
      <w:r>
        <w:rPr>
          <w:rFonts w:ascii="Times New Roman" w:hAnsi="Times New Roman"/>
          <w:sz w:val="24"/>
          <w:szCs w:val="24"/>
        </w:rPr>
        <w:t xml:space="preserve">. 2006. </w:t>
      </w:r>
      <w:proofErr w:type="spellStart"/>
      <w:r>
        <w:rPr>
          <w:rFonts w:ascii="Times New Roman" w:hAnsi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Foot Massage </w:t>
      </w: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Ankle Brachial Index</w:t>
      </w:r>
      <w:r w:rsidRPr="006375CE">
        <w:rPr>
          <w:rFonts w:ascii="Times New Roman" w:hAnsi="Times New Roman"/>
          <w:i/>
          <w:sz w:val="24"/>
          <w:szCs w:val="24"/>
        </w:rPr>
        <w:t xml:space="preserve"> (ABI) </w:t>
      </w:r>
      <w:proofErr w:type="spellStart"/>
      <w:r w:rsidRPr="006375CE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6375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75CE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6375CE">
        <w:rPr>
          <w:rFonts w:ascii="Times New Roman" w:hAnsi="Times New Roman"/>
          <w:i/>
          <w:sz w:val="24"/>
          <w:szCs w:val="24"/>
        </w:rPr>
        <w:t xml:space="preserve"> DM </w:t>
      </w:r>
      <w:proofErr w:type="spellStart"/>
      <w:r w:rsidRPr="006375CE">
        <w:rPr>
          <w:rFonts w:ascii="Times New Roman" w:hAnsi="Times New Roman"/>
          <w:i/>
          <w:sz w:val="24"/>
          <w:szCs w:val="24"/>
        </w:rPr>
        <w:t>Tipe</w:t>
      </w:r>
      <w:proofErr w:type="spellEnd"/>
      <w:r w:rsidRPr="006375CE">
        <w:rPr>
          <w:rFonts w:ascii="Times New Roman" w:hAnsi="Times New Roman"/>
          <w:i/>
          <w:sz w:val="24"/>
          <w:szCs w:val="24"/>
        </w:rPr>
        <w:t xml:space="preserve"> 2 di </w:t>
      </w:r>
      <w:proofErr w:type="spellStart"/>
      <w:r w:rsidRPr="006375CE">
        <w:rPr>
          <w:rFonts w:ascii="Times New Roman" w:hAnsi="Times New Roman"/>
          <w:i/>
          <w:sz w:val="24"/>
          <w:szCs w:val="24"/>
        </w:rPr>
        <w:t>Puskesmas</w:t>
      </w:r>
      <w:proofErr w:type="spellEnd"/>
      <w:r w:rsidRPr="006375CE">
        <w:rPr>
          <w:rFonts w:ascii="Times New Roman" w:hAnsi="Times New Roman"/>
          <w:i/>
          <w:sz w:val="24"/>
          <w:szCs w:val="24"/>
        </w:rPr>
        <w:t xml:space="preserve"> II Denpasar Barat.</w:t>
      </w:r>
      <w:r w:rsidR="002A0604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2A0604">
        <w:rPr>
          <w:rFonts w:ascii="Times New Roman" w:hAnsi="Times New Roman"/>
          <w:sz w:val="24"/>
          <w:szCs w:val="24"/>
        </w:rPr>
        <w:t>Studi</w:t>
      </w:r>
      <w:proofErr w:type="spellEnd"/>
      <w:r w:rsidR="002A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604">
        <w:rPr>
          <w:rFonts w:ascii="Times New Roman" w:hAnsi="Times New Roman"/>
          <w:sz w:val="24"/>
          <w:szCs w:val="24"/>
        </w:rPr>
        <w:t>Ilmu</w:t>
      </w:r>
      <w:proofErr w:type="spellEnd"/>
      <w:r w:rsidR="002A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604">
        <w:rPr>
          <w:rFonts w:ascii="Times New Roman" w:hAnsi="Times New Roman"/>
          <w:sz w:val="24"/>
          <w:szCs w:val="24"/>
        </w:rPr>
        <w:t>Keperawatan</w:t>
      </w:r>
      <w:proofErr w:type="spellEnd"/>
      <w:r w:rsidR="002A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604">
        <w:rPr>
          <w:rFonts w:ascii="Times New Roman" w:hAnsi="Times New Roman"/>
          <w:sz w:val="24"/>
          <w:szCs w:val="24"/>
        </w:rPr>
        <w:t>Fakultas</w:t>
      </w:r>
      <w:proofErr w:type="spellEnd"/>
      <w:r w:rsidR="002A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604">
        <w:rPr>
          <w:rFonts w:ascii="Times New Roman" w:hAnsi="Times New Roman"/>
          <w:sz w:val="24"/>
          <w:szCs w:val="24"/>
        </w:rPr>
        <w:t>Kedokteran</w:t>
      </w:r>
      <w:proofErr w:type="spellEnd"/>
      <w:r w:rsidR="002A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604">
        <w:rPr>
          <w:rFonts w:ascii="Times New Roman" w:hAnsi="Times New Roman"/>
          <w:sz w:val="24"/>
          <w:szCs w:val="24"/>
        </w:rPr>
        <w:t>Universitas</w:t>
      </w:r>
      <w:proofErr w:type="spellEnd"/>
      <w:r w:rsidR="002A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604">
        <w:rPr>
          <w:rFonts w:ascii="Times New Roman" w:hAnsi="Times New Roman"/>
          <w:sz w:val="24"/>
          <w:szCs w:val="24"/>
        </w:rPr>
        <w:t>Udayana</w:t>
      </w:r>
      <w:proofErr w:type="spellEnd"/>
      <w:r w:rsidR="002A0604">
        <w:rPr>
          <w:rFonts w:ascii="Times New Roman" w:hAnsi="Times New Roman"/>
          <w:sz w:val="24"/>
          <w:szCs w:val="24"/>
        </w:rPr>
        <w:t>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Mangiwa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Inartry</w:t>
      </w:r>
      <w:proofErr w:type="spellEnd"/>
      <w:r>
        <w:rPr>
          <w:rFonts w:ascii="Times New Roman" w:hAnsi="Times New Roman"/>
          <w:sz w:val="24"/>
          <w:szCs w:val="24"/>
        </w:rPr>
        <w:t>. 2017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Pengaruh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Senam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Nilai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Ankle Brachial Index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Tipe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 di </w:t>
      </w:r>
      <w:proofErr w:type="spellStart"/>
      <w:r>
        <w:rPr>
          <w:rFonts w:ascii="Times New Roman" w:hAnsi="Times New Roman"/>
          <w:i/>
          <w:sz w:val="24"/>
          <w:szCs w:val="24"/>
        </w:rPr>
        <w:t>Rumah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Sakit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Pacaran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Kasih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GMIM Manado </w:t>
      </w:r>
      <w:r>
        <w:rPr>
          <w:rFonts w:ascii="Times New Roman" w:hAnsi="Times New Roman"/>
          <w:sz w:val="24"/>
          <w:szCs w:val="24"/>
        </w:rPr>
        <w:t xml:space="preserve">(www.media.neliti.com),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/>
          <w:sz w:val="24"/>
          <w:szCs w:val="24"/>
        </w:rPr>
        <w:t>Desember</w:t>
      </w:r>
      <w:proofErr w:type="spellEnd"/>
      <w:r>
        <w:rPr>
          <w:rFonts w:ascii="Times New Roman" w:hAnsi="Times New Roman"/>
          <w:sz w:val="24"/>
          <w:szCs w:val="24"/>
        </w:rPr>
        <w:t xml:space="preserve"> 2017.</w:t>
      </w:r>
    </w:p>
    <w:p w:rsidR="006375CE" w:rsidRPr="00E92EDA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E27FCC">
        <w:rPr>
          <w:rFonts w:ascii="Times New Roman" w:hAnsi="Times New Roman"/>
          <w:sz w:val="24"/>
          <w:szCs w:val="24"/>
        </w:rPr>
        <w:t xml:space="preserve">McPhee, Stephen J, </w:t>
      </w:r>
      <w:proofErr w:type="spellStart"/>
      <w:r w:rsidRPr="00E27FCC">
        <w:rPr>
          <w:rFonts w:ascii="Times New Roman" w:hAnsi="Times New Roman"/>
          <w:sz w:val="24"/>
          <w:szCs w:val="24"/>
        </w:rPr>
        <w:t>dkk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Patofisiologi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Penyakit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Menuju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Kedokteran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Klinis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27FCC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 5</w:t>
      </w:r>
      <w:proofErr w:type="gramEnd"/>
      <w:r w:rsidRPr="00E27FCC">
        <w:rPr>
          <w:rFonts w:ascii="Times New Roman" w:hAnsi="Times New Roman"/>
          <w:sz w:val="24"/>
          <w:szCs w:val="24"/>
        </w:rPr>
        <w:t>. Jakarta: EGC.</w:t>
      </w:r>
    </w:p>
    <w:p w:rsidR="00876E15" w:rsidRDefault="00876E15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876E15" w:rsidRPr="00876E15" w:rsidRDefault="00876E15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Natalia, N. </w:t>
      </w:r>
      <w:proofErr w:type="spellStart"/>
      <w:r>
        <w:rPr>
          <w:rFonts w:ascii="Times New Roman" w:hAnsi="Times New Roman"/>
          <w:sz w:val="24"/>
          <w:szCs w:val="24"/>
        </w:rPr>
        <w:t>Hasneli</w:t>
      </w:r>
      <w:proofErr w:type="spellEnd"/>
      <w:r>
        <w:rPr>
          <w:rFonts w:ascii="Times New Roman" w:hAnsi="Times New Roman"/>
          <w:sz w:val="24"/>
          <w:szCs w:val="24"/>
        </w:rPr>
        <w:t xml:space="preserve">, Y., &amp; </w:t>
      </w:r>
      <w:proofErr w:type="spellStart"/>
      <w:r>
        <w:rPr>
          <w:rFonts w:ascii="Times New Roman" w:hAnsi="Times New Roman"/>
          <w:sz w:val="24"/>
          <w:szCs w:val="24"/>
        </w:rPr>
        <w:t>Novayelinda</w:t>
      </w:r>
      <w:proofErr w:type="spellEnd"/>
      <w:r>
        <w:rPr>
          <w:rFonts w:ascii="Times New Roman" w:hAnsi="Times New Roman"/>
          <w:sz w:val="24"/>
          <w:szCs w:val="24"/>
        </w:rPr>
        <w:t xml:space="preserve">, R. 2012. </w:t>
      </w:r>
      <w:proofErr w:type="spellStart"/>
      <w:r>
        <w:rPr>
          <w:rFonts w:ascii="Times New Roman" w:hAnsi="Times New Roman"/>
          <w:i/>
          <w:sz w:val="24"/>
          <w:szCs w:val="24"/>
        </w:rPr>
        <w:t>Efektifitas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Senam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Kaki Diabetes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Tempurung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Kelapa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i/>
          <w:sz w:val="24"/>
          <w:szCs w:val="24"/>
        </w:rPr>
        <w:t>Sensitivitas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tipe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Riau.</w:t>
      </w:r>
    </w:p>
    <w:p w:rsidR="006375CE" w:rsidRPr="00E27FCC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eastAsia="id-ID"/>
        </w:rPr>
        <w:t>Nursalam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 2016</w:t>
      </w:r>
      <w:r w:rsidRPr="00E27FCC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E27FCC">
        <w:rPr>
          <w:rFonts w:ascii="Times New Roman" w:hAnsi="Times New Roman"/>
          <w:i/>
          <w:sz w:val="24"/>
          <w:szCs w:val="24"/>
          <w:lang w:eastAsia="id-ID"/>
        </w:rPr>
        <w:t>Metodologi</w:t>
      </w:r>
      <w:proofErr w:type="spellEnd"/>
      <w:r w:rsidRPr="00E27FCC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  <w:lang w:eastAsia="id-ID"/>
        </w:rPr>
        <w:t>Penelitian</w:t>
      </w:r>
      <w:proofErr w:type="spellEnd"/>
      <w:r w:rsidRPr="00E27FCC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  <w:lang w:eastAsia="id-ID"/>
        </w:rPr>
        <w:t>Ilmu</w:t>
      </w:r>
      <w:proofErr w:type="spellEnd"/>
      <w:r w:rsidRPr="00E27FCC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  <w:lang w:eastAsia="id-ID"/>
        </w:rPr>
        <w:t>Keperawatan</w:t>
      </w:r>
      <w:proofErr w:type="gramStart"/>
      <w:r>
        <w:rPr>
          <w:rFonts w:ascii="Times New Roman" w:hAnsi="Times New Roman"/>
          <w:i/>
          <w:sz w:val="24"/>
          <w:szCs w:val="24"/>
          <w:lang w:eastAsia="id-ID"/>
        </w:rPr>
        <w:t>:Pendekaran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Praktis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Edisi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4</w:t>
      </w:r>
      <w:r w:rsidRPr="00E27FCC">
        <w:rPr>
          <w:rFonts w:ascii="Times New Roman" w:hAnsi="Times New Roman"/>
          <w:sz w:val="24"/>
          <w:szCs w:val="24"/>
          <w:lang w:eastAsia="id-ID"/>
        </w:rPr>
        <w:t xml:space="preserve">. Jakarta: </w:t>
      </w:r>
      <w:proofErr w:type="spellStart"/>
      <w:r w:rsidRPr="00E27FCC">
        <w:rPr>
          <w:rFonts w:ascii="Times New Roman" w:hAnsi="Times New Roman"/>
          <w:sz w:val="24"/>
          <w:szCs w:val="24"/>
          <w:lang w:eastAsia="id-ID"/>
        </w:rPr>
        <w:t>Salemba</w:t>
      </w:r>
      <w:proofErr w:type="spellEnd"/>
      <w:r w:rsidRPr="00E27FC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  <w:lang w:eastAsia="id-ID"/>
        </w:rPr>
        <w:t>Medika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Pr="00E27FCC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color w:val="000000"/>
          <w:sz w:val="24"/>
          <w:szCs w:val="24"/>
          <w:lang w:eastAsia="id-ID"/>
        </w:rPr>
        <w:t>Nurarif</w:t>
      </w:r>
      <w:proofErr w:type="spellEnd"/>
      <w:r w:rsidRPr="00E27FCC">
        <w:rPr>
          <w:rFonts w:ascii="Times New Roman" w:hAnsi="Times New Roman"/>
          <w:color w:val="000000"/>
          <w:sz w:val="24"/>
          <w:szCs w:val="24"/>
          <w:lang w:eastAsia="id-ID"/>
        </w:rPr>
        <w:t xml:space="preserve">, A., &amp; </w:t>
      </w:r>
      <w:proofErr w:type="spellStart"/>
      <w:r w:rsidRPr="00E27FCC">
        <w:rPr>
          <w:rFonts w:ascii="Times New Roman" w:hAnsi="Times New Roman"/>
          <w:color w:val="000000"/>
          <w:sz w:val="24"/>
          <w:szCs w:val="24"/>
          <w:lang w:eastAsia="id-ID"/>
        </w:rPr>
        <w:t>Kusuma</w:t>
      </w:r>
      <w:proofErr w:type="spellEnd"/>
      <w:r w:rsidRPr="00E27FCC">
        <w:rPr>
          <w:rFonts w:ascii="Times New Roman" w:hAnsi="Times New Roman"/>
          <w:color w:val="000000"/>
          <w:sz w:val="24"/>
          <w:szCs w:val="24"/>
          <w:lang w:eastAsia="id-ID"/>
        </w:rPr>
        <w:t xml:space="preserve">, H. 2015. </w:t>
      </w:r>
      <w:proofErr w:type="spellStart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>Aplikasi</w:t>
      </w:r>
      <w:proofErr w:type="spellEnd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>Asuhan</w:t>
      </w:r>
      <w:proofErr w:type="spellEnd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>Keperawatan</w:t>
      </w:r>
      <w:proofErr w:type="spellEnd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>Berdasarkan</w:t>
      </w:r>
      <w:proofErr w:type="spellEnd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>Diagnosa</w:t>
      </w:r>
      <w:proofErr w:type="spellEnd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 xml:space="preserve"> </w:t>
      </w:r>
      <w:proofErr w:type="spellStart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>Medis</w:t>
      </w:r>
      <w:proofErr w:type="spellEnd"/>
      <w:r w:rsidRPr="00E27FCC">
        <w:rPr>
          <w:rFonts w:ascii="Times New Roman" w:hAnsi="Times New Roman"/>
          <w:i/>
          <w:color w:val="000000"/>
          <w:sz w:val="24"/>
          <w:szCs w:val="24"/>
          <w:lang w:eastAsia="id-ID"/>
        </w:rPr>
        <w:t xml:space="preserve"> &amp; NANDA NIC-NOC.</w:t>
      </w:r>
      <w:r w:rsidRPr="00E27FCC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Yogyakarta: </w:t>
      </w:r>
      <w:proofErr w:type="spellStart"/>
      <w:r w:rsidRPr="00E27FCC">
        <w:rPr>
          <w:rFonts w:ascii="Times New Roman" w:hAnsi="Times New Roman"/>
          <w:color w:val="000000"/>
          <w:sz w:val="24"/>
          <w:szCs w:val="24"/>
          <w:lang w:eastAsia="id-ID"/>
        </w:rPr>
        <w:t>Mediaction</w:t>
      </w:r>
      <w:proofErr w:type="spellEnd"/>
      <w:r w:rsidRPr="00E27FCC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Publishing.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Default="002A0604" w:rsidP="006375CE">
      <w:pPr>
        <w:autoSpaceDE w:val="0"/>
        <w:autoSpaceDN w:val="0"/>
        <w:adjustRightInd w:val="0"/>
        <w:spacing w:line="240" w:lineRule="auto"/>
        <w:ind w:hanging="68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eastAsia="id-ID"/>
        </w:rPr>
        <w:t>Nurrahmi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, U.</w:t>
      </w:r>
      <w:proofErr w:type="gramStart"/>
      <w:r>
        <w:rPr>
          <w:rFonts w:ascii="Times New Roman" w:hAnsi="Times New Roman"/>
          <w:sz w:val="24"/>
          <w:szCs w:val="24"/>
          <w:lang w:eastAsia="id-ID"/>
        </w:rPr>
        <w:t>,&amp;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Kurniadi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, H. 2014.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eastAsia="id-ID"/>
        </w:rPr>
        <w:t>Stop !</w:t>
      </w:r>
      <w:proofErr w:type="gram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Gejala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Jantung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Koroner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Kolesterol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Tinggi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, Diabetes Mellitus,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Hipertensi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id-ID"/>
        </w:rPr>
        <w:t>Yogyakarta :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Istana Media</w:t>
      </w:r>
    </w:p>
    <w:p w:rsidR="002A0604" w:rsidRPr="002A0604" w:rsidRDefault="002A0604" w:rsidP="006375CE">
      <w:pPr>
        <w:autoSpaceDE w:val="0"/>
        <w:autoSpaceDN w:val="0"/>
        <w:adjustRightInd w:val="0"/>
        <w:spacing w:line="240" w:lineRule="auto"/>
        <w:ind w:hanging="68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hanging="68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eastAsia="id-ID"/>
        </w:rPr>
        <w:t>Notoadmodjo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, S. 2010. </w:t>
      </w:r>
      <w:proofErr w:type="spellStart"/>
      <w:r w:rsidRPr="00450A9F">
        <w:rPr>
          <w:rFonts w:ascii="Times New Roman" w:hAnsi="Times New Roman"/>
          <w:i/>
          <w:sz w:val="24"/>
          <w:szCs w:val="24"/>
          <w:lang w:eastAsia="id-ID"/>
        </w:rPr>
        <w:t>Metodologi</w:t>
      </w:r>
      <w:proofErr w:type="spellEnd"/>
      <w:r w:rsidRPr="00450A9F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50A9F">
        <w:rPr>
          <w:rFonts w:ascii="Times New Roman" w:hAnsi="Times New Roman"/>
          <w:i/>
          <w:sz w:val="24"/>
          <w:szCs w:val="24"/>
          <w:lang w:eastAsia="id-ID"/>
        </w:rPr>
        <w:t>Penelitian</w:t>
      </w:r>
      <w:proofErr w:type="spellEnd"/>
      <w:r w:rsidRPr="00450A9F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50A9F">
        <w:rPr>
          <w:rFonts w:ascii="Times New Roman" w:hAnsi="Times New Roman"/>
          <w:i/>
          <w:sz w:val="24"/>
          <w:szCs w:val="24"/>
          <w:lang w:eastAsia="id-ID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Jakarta</w:t>
      </w:r>
      <w:proofErr w:type="gramStart"/>
      <w:r>
        <w:rPr>
          <w:rFonts w:ascii="Times New Roman" w:hAnsi="Times New Roman"/>
          <w:sz w:val="24"/>
          <w:szCs w:val="24"/>
          <w:lang w:eastAsia="id-ID"/>
        </w:rPr>
        <w:t>:Rineka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Cipta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Pr="00B17AA4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PERKENI. 2015.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Konsensus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Pengelolaan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Pencegahan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Diabetes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Melitus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Tipe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2 di Indonesia </w:t>
      </w:r>
      <w:r>
        <w:rPr>
          <w:rFonts w:ascii="Times New Roman" w:hAnsi="Times New Roman"/>
          <w:sz w:val="24"/>
          <w:szCs w:val="24"/>
          <w:lang w:eastAsia="id-ID"/>
        </w:rPr>
        <w:t xml:space="preserve">(pbperkeni.or.id)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diakses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18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Desember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2017.</w:t>
      </w:r>
    </w:p>
    <w:p w:rsidR="006375CE" w:rsidRDefault="006375CE" w:rsidP="006375CE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Price, Sylvia A.,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dkk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 2012.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Patofisiologi</w:t>
      </w:r>
      <w:proofErr w:type="gramStart"/>
      <w:r>
        <w:rPr>
          <w:rFonts w:ascii="Times New Roman" w:hAnsi="Times New Roman"/>
          <w:i/>
          <w:sz w:val="24"/>
          <w:szCs w:val="24"/>
          <w:lang w:eastAsia="id-ID"/>
        </w:rPr>
        <w:t>:Konsep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Klinis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Proses-proses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id-ID"/>
        </w:rPr>
        <w:t>Edisi</w:t>
      </w:r>
      <w:proofErr w:type="spellEnd"/>
      <w:r>
        <w:rPr>
          <w:rFonts w:ascii="Times New Roman" w:hAnsi="Times New Roman"/>
          <w:i/>
          <w:sz w:val="24"/>
          <w:szCs w:val="24"/>
          <w:lang w:eastAsia="id-ID"/>
        </w:rPr>
        <w:t xml:space="preserve"> 6 Volume 2.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Jakarta</w:t>
      </w:r>
      <w:proofErr w:type="gramStart"/>
      <w:r>
        <w:rPr>
          <w:rFonts w:ascii="Times New Roman" w:hAnsi="Times New Roman"/>
          <w:sz w:val="24"/>
          <w:szCs w:val="24"/>
          <w:lang w:eastAsia="id-ID"/>
        </w:rPr>
        <w:t>:EGC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id-ID"/>
        </w:rPr>
        <w:t>.</w:t>
      </w:r>
    </w:p>
    <w:p w:rsidR="006375CE" w:rsidRPr="00450A9F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6375CE" w:rsidRDefault="006375CE" w:rsidP="006375CE">
      <w:pPr>
        <w:spacing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Riset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Kesehatan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Dasar</w:t>
      </w:r>
      <w:proofErr w:type="spellEnd"/>
      <w:r w:rsidRPr="00E27FCC">
        <w:rPr>
          <w:rFonts w:ascii="Times New Roman" w:hAnsi="Times New Roman"/>
          <w:sz w:val="24"/>
          <w:szCs w:val="24"/>
        </w:rPr>
        <w:t>, 2013.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Departemen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Republik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Indonesia.</w:t>
      </w:r>
    </w:p>
    <w:p w:rsidR="006375CE" w:rsidRPr="0021303E" w:rsidRDefault="006375CE" w:rsidP="006375CE">
      <w:pPr>
        <w:spacing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Setiadi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Konsep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Praktik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Penulisan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Riset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Keperawatan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Edisi</w:t>
      </w:r>
      <w:proofErr w:type="spellEnd"/>
      <w:r w:rsidRPr="00E27F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iCs/>
          <w:sz w:val="24"/>
          <w:szCs w:val="24"/>
        </w:rPr>
        <w:t>Kedua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E27FCC">
        <w:rPr>
          <w:rFonts w:ascii="Times New Roman" w:hAnsi="Times New Roman"/>
          <w:sz w:val="24"/>
          <w:szCs w:val="24"/>
        </w:rPr>
        <w:t>Graha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Ilmu</w:t>
      </w:r>
      <w:proofErr w:type="spellEnd"/>
      <w:r w:rsidRPr="00E27FCC">
        <w:rPr>
          <w:rFonts w:ascii="Times New Roman" w:hAnsi="Times New Roman"/>
          <w:sz w:val="24"/>
          <w:szCs w:val="24"/>
        </w:rPr>
        <w:t>.</w:t>
      </w:r>
    </w:p>
    <w:p w:rsidR="006375CE" w:rsidRPr="00472FA6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Smeltzer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&amp; Bare, </w:t>
      </w:r>
      <w:proofErr w:type="spellStart"/>
      <w:r w:rsidRPr="00E27FCC">
        <w:rPr>
          <w:rFonts w:ascii="Times New Roman" w:hAnsi="Times New Roman"/>
          <w:sz w:val="24"/>
          <w:szCs w:val="24"/>
        </w:rPr>
        <w:t>dkk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2002.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Medikal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Brunner &amp;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Suddarth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Vol. 2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8</w:t>
      </w:r>
      <w:r w:rsidRPr="00E27FCC">
        <w:rPr>
          <w:rFonts w:ascii="Times New Roman" w:hAnsi="Times New Roman"/>
          <w:sz w:val="24"/>
          <w:szCs w:val="24"/>
        </w:rPr>
        <w:t>. Jakarta: EGC.</w:t>
      </w:r>
    </w:p>
    <w:p w:rsidR="006375CE" w:rsidRPr="00E27FCC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Soegondo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FCC">
        <w:rPr>
          <w:rFonts w:ascii="Times New Roman" w:hAnsi="Times New Roman"/>
          <w:sz w:val="24"/>
          <w:szCs w:val="24"/>
        </w:rPr>
        <w:t>Sidartawan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FCC">
        <w:rPr>
          <w:rFonts w:ascii="Times New Roman" w:hAnsi="Times New Roman"/>
          <w:sz w:val="24"/>
          <w:szCs w:val="24"/>
        </w:rPr>
        <w:t>dkk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Penatalaksanaan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Diabetes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Melitus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Terpadu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. </w:t>
      </w:r>
      <w:r w:rsidRPr="00E27FCC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E27FCC">
        <w:rPr>
          <w:rFonts w:ascii="Times New Roman" w:hAnsi="Times New Roman"/>
          <w:sz w:val="24"/>
          <w:szCs w:val="24"/>
        </w:rPr>
        <w:t>Balai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Penerbit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FKUI</w:t>
      </w:r>
      <w:r>
        <w:rPr>
          <w:rFonts w:ascii="Times New Roman" w:hAnsi="Times New Roman"/>
          <w:sz w:val="24"/>
          <w:szCs w:val="24"/>
        </w:rPr>
        <w:t>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Sustrani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FCC">
        <w:rPr>
          <w:rFonts w:ascii="Times New Roman" w:hAnsi="Times New Roman"/>
          <w:sz w:val="24"/>
          <w:szCs w:val="24"/>
        </w:rPr>
        <w:t>Lanny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FCC">
        <w:rPr>
          <w:rFonts w:ascii="Times New Roman" w:hAnsi="Times New Roman"/>
          <w:sz w:val="24"/>
          <w:szCs w:val="24"/>
        </w:rPr>
        <w:t>dkk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2006. </w:t>
      </w:r>
      <w:r w:rsidRPr="00E27FCC">
        <w:rPr>
          <w:rFonts w:ascii="Times New Roman" w:hAnsi="Times New Roman"/>
          <w:i/>
          <w:sz w:val="24"/>
          <w:szCs w:val="24"/>
        </w:rPr>
        <w:t>Diabetes</w:t>
      </w:r>
      <w:r w:rsidRPr="00E27FCC">
        <w:rPr>
          <w:rFonts w:ascii="Times New Roman" w:hAnsi="Times New Roman"/>
          <w:sz w:val="24"/>
          <w:szCs w:val="24"/>
        </w:rPr>
        <w:t xml:space="preserve">. Jakarta: PT </w:t>
      </w:r>
      <w:proofErr w:type="spellStart"/>
      <w:r w:rsidRPr="00E27FCC">
        <w:rPr>
          <w:rFonts w:ascii="Times New Roman" w:hAnsi="Times New Roman"/>
          <w:sz w:val="24"/>
          <w:szCs w:val="24"/>
        </w:rPr>
        <w:t>Gramedia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Pustaka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Utama</w:t>
      </w:r>
      <w:proofErr w:type="spellEnd"/>
      <w:r w:rsidRPr="00E27FCC">
        <w:rPr>
          <w:rFonts w:ascii="Times New Roman" w:hAnsi="Times New Roman"/>
          <w:sz w:val="24"/>
          <w:szCs w:val="24"/>
        </w:rPr>
        <w:t>.</w:t>
      </w: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876E15" w:rsidRPr="00B17AA4" w:rsidRDefault="00876E15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lastRenderedPageBreak/>
        <w:t>Tandra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Hans. 2017.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Segala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Sesuatu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Harus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Anda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Ketahui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Tentang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Diabetes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Panduan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Lengkap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Mengenal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Mengatasi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Diabetes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Cepat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Mudah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Kedua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Paling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Komplit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Jakarta: PT </w:t>
      </w:r>
      <w:proofErr w:type="spellStart"/>
      <w:r w:rsidRPr="00E27FCC">
        <w:rPr>
          <w:rFonts w:ascii="Times New Roman" w:hAnsi="Times New Roman"/>
          <w:sz w:val="24"/>
          <w:szCs w:val="24"/>
        </w:rPr>
        <w:t>Gramedia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Pustaka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5CE" w:rsidRPr="00E27FCC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FCC">
        <w:rPr>
          <w:rFonts w:ascii="Times New Roman" w:hAnsi="Times New Roman"/>
          <w:sz w:val="24"/>
          <w:szCs w:val="24"/>
        </w:rPr>
        <w:t>Widianti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Tri </w:t>
      </w:r>
      <w:proofErr w:type="spellStart"/>
      <w:r w:rsidRPr="00E27FCC">
        <w:rPr>
          <w:rFonts w:ascii="Times New Roman" w:hAnsi="Times New Roman"/>
          <w:sz w:val="24"/>
          <w:szCs w:val="24"/>
        </w:rPr>
        <w:t>Anggriyana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FCC">
        <w:rPr>
          <w:rFonts w:ascii="Times New Roman" w:hAnsi="Times New Roman"/>
          <w:sz w:val="24"/>
          <w:szCs w:val="24"/>
        </w:rPr>
        <w:t>dkk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Senam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Aplikasi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Senam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E27F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E27FCC">
        <w:rPr>
          <w:rFonts w:ascii="Times New Roman" w:hAnsi="Times New Roman"/>
          <w:sz w:val="24"/>
          <w:szCs w:val="24"/>
        </w:rPr>
        <w:t>Nuha</w:t>
      </w:r>
      <w:proofErr w:type="spellEnd"/>
      <w:r w:rsidRPr="00E27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CC">
        <w:rPr>
          <w:rFonts w:ascii="Times New Roman" w:hAnsi="Times New Roman"/>
          <w:sz w:val="24"/>
          <w:szCs w:val="24"/>
        </w:rPr>
        <w:t>Medika</w:t>
      </w:r>
      <w:proofErr w:type="spellEnd"/>
      <w:r w:rsidRPr="00E27FCC">
        <w:rPr>
          <w:rFonts w:ascii="Times New Roman" w:hAnsi="Times New Roman"/>
          <w:sz w:val="24"/>
          <w:szCs w:val="24"/>
        </w:rPr>
        <w:t>.</w:t>
      </w:r>
    </w:p>
    <w:p w:rsidR="006375CE" w:rsidRPr="00E27FCC" w:rsidRDefault="006375CE" w:rsidP="006375CE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75CE" w:rsidRDefault="006375CE" w:rsidP="006375CE">
      <w:pPr>
        <w:ind w:left="1418" w:hanging="14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Wound </w:t>
      </w:r>
      <w:proofErr w:type="spellStart"/>
      <w:r>
        <w:rPr>
          <w:rFonts w:ascii="Times New Roman" w:hAnsi="Times New Roman"/>
          <w:sz w:val="24"/>
          <w:szCs w:val="24"/>
        </w:rPr>
        <w:t>Ostomy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Contonence</w:t>
      </w:r>
      <w:proofErr w:type="spellEnd"/>
      <w:r>
        <w:rPr>
          <w:rFonts w:ascii="Times New Roman" w:hAnsi="Times New Roman"/>
          <w:sz w:val="24"/>
          <w:szCs w:val="24"/>
        </w:rPr>
        <w:t xml:space="preserve"> Nurses Society. 2005. </w:t>
      </w:r>
      <w:r>
        <w:rPr>
          <w:rFonts w:ascii="Times New Roman" w:hAnsi="Times New Roman"/>
          <w:i/>
          <w:sz w:val="24"/>
          <w:szCs w:val="24"/>
        </w:rPr>
        <w:t xml:space="preserve">Ankle Brachial Index: Best Practice for </w:t>
      </w:r>
      <w:proofErr w:type="spellStart"/>
      <w:r>
        <w:rPr>
          <w:rFonts w:ascii="Times New Roman" w:hAnsi="Times New Roman"/>
          <w:i/>
          <w:sz w:val="24"/>
          <w:szCs w:val="24"/>
        </w:rPr>
        <w:t>Clinicans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WOCN </w:t>
      </w:r>
      <w:proofErr w:type="spellStart"/>
      <w:r>
        <w:rPr>
          <w:rFonts w:ascii="Times New Roman" w:hAnsi="Times New Roman"/>
          <w:i/>
          <w:sz w:val="24"/>
          <w:szCs w:val="24"/>
        </w:rPr>
        <w:t>Subcommite.s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375CE" w:rsidRDefault="006375CE" w:rsidP="00876E15">
      <w:pPr>
        <w:ind w:hanging="68"/>
        <w:jc w:val="both"/>
        <w:rPr>
          <w:rFonts w:ascii="Times New Roman" w:hAnsi="Times New Roman"/>
          <w:i/>
          <w:sz w:val="24"/>
          <w:szCs w:val="24"/>
        </w:rPr>
      </w:pPr>
    </w:p>
    <w:p w:rsidR="006375CE" w:rsidRDefault="006375CE" w:rsidP="006375CE">
      <w:pPr>
        <w:ind w:left="1418" w:hanging="14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Wound Ostomy and Continence Nurses Society. 2012.</w:t>
      </w:r>
      <w:r>
        <w:rPr>
          <w:rFonts w:ascii="Times New Roman" w:hAnsi="Times New Roman"/>
          <w:i/>
          <w:sz w:val="24"/>
          <w:szCs w:val="24"/>
        </w:rPr>
        <w:t xml:space="preserve"> Ankle Brachial Index: Quick Reference Guide for </w:t>
      </w:r>
      <w:proofErr w:type="spellStart"/>
      <w:r>
        <w:rPr>
          <w:rFonts w:ascii="Times New Roman" w:hAnsi="Times New Roman"/>
          <w:i/>
          <w:sz w:val="24"/>
          <w:szCs w:val="24"/>
        </w:rPr>
        <w:t>Clinicans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J WOCN Published by Lippincott Williams &amp; </w:t>
      </w:r>
      <w:proofErr w:type="spellStart"/>
      <w:r>
        <w:rPr>
          <w:rFonts w:ascii="Times New Roman" w:hAnsi="Times New Roman"/>
          <w:i/>
          <w:sz w:val="24"/>
          <w:szCs w:val="24"/>
        </w:rPr>
        <w:t>Wikkins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375CE" w:rsidRDefault="006375CE" w:rsidP="006375CE">
      <w:pPr>
        <w:ind w:left="1418" w:hanging="1418"/>
        <w:jc w:val="both"/>
        <w:rPr>
          <w:rFonts w:ascii="Times New Roman" w:hAnsi="Times New Roman"/>
          <w:i/>
          <w:sz w:val="24"/>
          <w:szCs w:val="24"/>
        </w:rPr>
      </w:pPr>
    </w:p>
    <w:p w:rsidR="006375CE" w:rsidRDefault="006375CE" w:rsidP="006375CE">
      <w:pPr>
        <w:ind w:left="0" w:firstLine="0"/>
      </w:pPr>
    </w:p>
    <w:p w:rsidR="0095202E" w:rsidRDefault="0095202E"/>
    <w:sectPr w:rsidR="0095202E" w:rsidSect="002A0604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701" w:right="1701" w:bottom="1701" w:left="2268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CE" w:rsidRDefault="006375CE" w:rsidP="006375CE">
      <w:pPr>
        <w:spacing w:line="240" w:lineRule="auto"/>
      </w:pPr>
      <w:r>
        <w:separator/>
      </w:r>
    </w:p>
  </w:endnote>
  <w:endnote w:type="continuationSeparator" w:id="0">
    <w:p w:rsidR="006375CE" w:rsidRDefault="006375CE" w:rsidP="00637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CE" w:rsidRDefault="006375CE" w:rsidP="006375CE">
    <w:pPr>
      <w:pStyle w:val="Footer"/>
      <w:ind w:firstLine="35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6E" w:rsidRPr="00D36F6E" w:rsidRDefault="006375CE" w:rsidP="006375CE">
    <w:pPr>
      <w:pStyle w:val="Footer"/>
      <w:ind w:left="0" w:firstLine="0"/>
      <w:rPr>
        <w:lang w:val="en-ID"/>
      </w:rPr>
    </w:pPr>
    <w:r>
      <w:rPr>
        <w:lang w:val="en-ID"/>
      </w:rPr>
      <w:tab/>
      <w:t>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CE" w:rsidRDefault="006375CE" w:rsidP="006375CE">
      <w:pPr>
        <w:spacing w:line="240" w:lineRule="auto"/>
      </w:pPr>
      <w:r>
        <w:separator/>
      </w:r>
    </w:p>
  </w:footnote>
  <w:footnote w:type="continuationSeparator" w:id="0">
    <w:p w:rsidR="006375CE" w:rsidRDefault="006375CE" w:rsidP="00637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04" w:rsidRDefault="00D55F94">
    <w:pPr>
      <w:pStyle w:val="Header"/>
    </w:pPr>
    <w:r>
      <w:tab/>
    </w:r>
    <w:r>
      <w:tab/>
      <w:t xml:space="preserve">                                                                                                                                            </w:t>
    </w:r>
    <w:r w:rsidR="002A0604">
      <w:t>66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056200"/>
      <w:docPartObj>
        <w:docPartGallery w:val="Page Numbers (Top of Page)"/>
        <w:docPartUnique/>
      </w:docPartObj>
    </w:sdtPr>
    <w:sdtEndPr/>
    <w:sdtContent>
      <w:p w:rsidR="00D36F6E" w:rsidRDefault="002A0604" w:rsidP="006375CE">
        <w:pPr>
          <w:pStyle w:val="Header"/>
          <w:ind w:left="3960" w:firstLine="3960"/>
        </w:pPr>
        <w:r>
          <w:t>67</w:t>
        </w:r>
      </w:p>
    </w:sdtContent>
  </w:sdt>
  <w:p w:rsidR="00D36F6E" w:rsidRDefault="00D55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CE"/>
    <w:rsid w:val="002A0604"/>
    <w:rsid w:val="0054648A"/>
    <w:rsid w:val="006375CE"/>
    <w:rsid w:val="00876E15"/>
    <w:rsid w:val="0095202E"/>
    <w:rsid w:val="00D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CE"/>
    <w:pPr>
      <w:spacing w:after="0" w:line="360" w:lineRule="auto"/>
      <w:ind w:left="68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5CE"/>
    <w:pPr>
      <w:spacing w:after="0" w:line="240" w:lineRule="auto"/>
    </w:pPr>
  </w:style>
  <w:style w:type="character" w:styleId="Hyperlink">
    <w:name w:val="Hyperlink"/>
    <w:uiPriority w:val="99"/>
    <w:unhideWhenUsed/>
    <w:rsid w:val="00637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CE"/>
  </w:style>
  <w:style w:type="paragraph" w:styleId="Footer">
    <w:name w:val="footer"/>
    <w:basedOn w:val="Normal"/>
    <w:link w:val="FooterChar"/>
    <w:uiPriority w:val="99"/>
    <w:unhideWhenUsed/>
    <w:rsid w:val="006375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CE"/>
    <w:pPr>
      <w:spacing w:after="0" w:line="360" w:lineRule="auto"/>
      <w:ind w:left="68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5CE"/>
    <w:pPr>
      <w:spacing w:after="0" w:line="240" w:lineRule="auto"/>
    </w:pPr>
  </w:style>
  <w:style w:type="character" w:styleId="Hyperlink">
    <w:name w:val="Hyperlink"/>
    <w:uiPriority w:val="99"/>
    <w:unhideWhenUsed/>
    <w:rsid w:val="00637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CE"/>
  </w:style>
  <w:style w:type="paragraph" w:styleId="Footer">
    <w:name w:val="footer"/>
    <w:basedOn w:val="Normal"/>
    <w:link w:val="FooterChar"/>
    <w:uiPriority w:val="99"/>
    <w:unhideWhenUsed/>
    <w:rsid w:val="006375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kes.go.id/artic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pkes.go.id/articl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ANUGRAH</cp:lastModifiedBy>
  <cp:revision>3</cp:revision>
  <dcterms:created xsi:type="dcterms:W3CDTF">2018-07-12T23:50:00Z</dcterms:created>
  <dcterms:modified xsi:type="dcterms:W3CDTF">2018-07-13T06:03:00Z</dcterms:modified>
</cp:coreProperties>
</file>