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84" w:rsidRPr="0050246D" w:rsidRDefault="00DF4A84" w:rsidP="000508E6">
      <w:pPr>
        <w:pStyle w:val="Title"/>
      </w:pPr>
      <w:r w:rsidRPr="0050246D">
        <w:t>BAB V</w:t>
      </w:r>
    </w:p>
    <w:p w:rsidR="00DF4A84" w:rsidRPr="0050246D" w:rsidRDefault="00DF4A84" w:rsidP="000508E6">
      <w:pPr>
        <w:spacing w:after="0" w:line="480" w:lineRule="auto"/>
        <w:jc w:val="center"/>
        <w:rPr>
          <w:rFonts w:ascii="Times New Roman" w:hAnsi="Times New Roman"/>
          <w:b/>
          <w:sz w:val="24"/>
          <w:szCs w:val="24"/>
        </w:rPr>
      </w:pPr>
      <w:r w:rsidRPr="0050246D">
        <w:rPr>
          <w:rFonts w:ascii="Times New Roman" w:hAnsi="Times New Roman"/>
          <w:b/>
          <w:sz w:val="24"/>
          <w:szCs w:val="24"/>
        </w:rPr>
        <w:t>KESIMPULAN DAN SARAN</w:t>
      </w:r>
    </w:p>
    <w:p w:rsidR="00DF4A84" w:rsidRPr="0050246D" w:rsidRDefault="00DF4A84" w:rsidP="00D839BC">
      <w:pPr>
        <w:spacing w:after="0" w:line="360" w:lineRule="auto"/>
        <w:jc w:val="both"/>
        <w:rPr>
          <w:rFonts w:ascii="Times New Roman" w:hAnsi="Times New Roman"/>
          <w:sz w:val="24"/>
          <w:szCs w:val="24"/>
        </w:rPr>
      </w:pPr>
    </w:p>
    <w:p w:rsidR="000508E6" w:rsidRDefault="00DF4A84" w:rsidP="000508E6">
      <w:pPr>
        <w:pStyle w:val="ListParagraph"/>
        <w:numPr>
          <w:ilvl w:val="0"/>
          <w:numId w:val="2"/>
        </w:numPr>
        <w:tabs>
          <w:tab w:val="left" w:pos="360"/>
        </w:tabs>
        <w:spacing w:after="0" w:line="480" w:lineRule="auto"/>
        <w:ind w:left="360"/>
        <w:jc w:val="both"/>
        <w:rPr>
          <w:rFonts w:ascii="Times New Roman" w:hAnsi="Times New Roman"/>
          <w:b/>
          <w:sz w:val="24"/>
          <w:szCs w:val="24"/>
        </w:rPr>
      </w:pPr>
      <w:proofErr w:type="spellStart"/>
      <w:r w:rsidRPr="0050246D">
        <w:rPr>
          <w:rFonts w:ascii="Times New Roman" w:hAnsi="Times New Roman"/>
          <w:b/>
          <w:sz w:val="24"/>
          <w:szCs w:val="24"/>
        </w:rPr>
        <w:t>Kesimpulan</w:t>
      </w:r>
      <w:proofErr w:type="spellEnd"/>
    </w:p>
    <w:p w:rsidR="004C10E4" w:rsidRDefault="000508E6" w:rsidP="004C10E4">
      <w:pPr>
        <w:pStyle w:val="ListParagraph"/>
        <w:tabs>
          <w:tab w:val="left" w:pos="360"/>
        </w:tabs>
        <w:spacing w:after="0" w:line="480" w:lineRule="auto"/>
        <w:ind w:left="360"/>
        <w:jc w:val="both"/>
        <w:rPr>
          <w:rFonts w:ascii="Times New Roman" w:hAnsi="Times New Roman"/>
          <w:sz w:val="24"/>
          <w:szCs w:val="24"/>
        </w:rPr>
      </w:pPr>
      <w:r>
        <w:rPr>
          <w:rFonts w:ascii="Times New Roman" w:hAnsi="Times New Roman"/>
          <w:b/>
          <w:sz w:val="24"/>
          <w:szCs w:val="24"/>
        </w:rPr>
        <w:tab/>
      </w:r>
      <w:proofErr w:type="spellStart"/>
      <w:r w:rsidR="00DF4A84" w:rsidRPr="000508E6">
        <w:rPr>
          <w:rFonts w:ascii="Times New Roman" w:hAnsi="Times New Roman"/>
          <w:sz w:val="24"/>
          <w:szCs w:val="24"/>
        </w:rPr>
        <w:t>Berdasarkan</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hasil</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penelitian</w:t>
      </w:r>
      <w:proofErr w:type="spellEnd"/>
      <w:r w:rsidR="00DF4A84" w:rsidRPr="000508E6">
        <w:rPr>
          <w:rFonts w:ascii="Times New Roman" w:hAnsi="Times New Roman"/>
          <w:sz w:val="24"/>
          <w:szCs w:val="24"/>
        </w:rPr>
        <w:t xml:space="preserve"> yang </w:t>
      </w:r>
      <w:proofErr w:type="spellStart"/>
      <w:r w:rsidR="00DF4A84" w:rsidRPr="000508E6">
        <w:rPr>
          <w:rFonts w:ascii="Times New Roman" w:hAnsi="Times New Roman"/>
          <w:sz w:val="24"/>
          <w:szCs w:val="24"/>
        </w:rPr>
        <w:t>telah</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dilakukan</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di</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ruang</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bedah</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Rumah</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Sakit</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Lavalatte</w:t>
      </w:r>
      <w:proofErr w:type="spellEnd"/>
      <w:r w:rsidR="00E329A0" w:rsidRPr="000508E6">
        <w:rPr>
          <w:rFonts w:ascii="Times New Roman" w:hAnsi="Times New Roman"/>
          <w:sz w:val="24"/>
          <w:szCs w:val="24"/>
        </w:rPr>
        <w:t xml:space="preserve"> Malang</w:t>
      </w:r>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maka</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peneliti</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mengambil</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kesimpulan</w:t>
      </w:r>
      <w:proofErr w:type="spellEnd"/>
      <w:r w:rsidR="00DF4A84" w:rsidRPr="000508E6">
        <w:rPr>
          <w:rFonts w:ascii="Times New Roman" w:hAnsi="Times New Roman"/>
          <w:sz w:val="24"/>
          <w:szCs w:val="24"/>
        </w:rPr>
        <w:t xml:space="preserve"> </w:t>
      </w:r>
      <w:proofErr w:type="spellStart"/>
      <w:r w:rsidR="00DF4A84" w:rsidRPr="000508E6">
        <w:rPr>
          <w:rFonts w:ascii="Times New Roman" w:hAnsi="Times New Roman"/>
          <w:sz w:val="24"/>
          <w:szCs w:val="24"/>
        </w:rPr>
        <w:t>sebagai</w:t>
      </w:r>
      <w:proofErr w:type="spellEnd"/>
      <w:r w:rsidR="00DF4A84" w:rsidRPr="000508E6">
        <w:rPr>
          <w:rFonts w:ascii="Times New Roman" w:hAnsi="Times New Roman"/>
          <w:sz w:val="24"/>
          <w:szCs w:val="24"/>
        </w:rPr>
        <w:t xml:space="preserve"> </w:t>
      </w:r>
      <w:proofErr w:type="spellStart"/>
      <w:proofErr w:type="gramStart"/>
      <w:r w:rsidR="00DF4A84" w:rsidRPr="000508E6">
        <w:rPr>
          <w:rFonts w:ascii="Times New Roman" w:hAnsi="Times New Roman"/>
          <w:sz w:val="24"/>
          <w:szCs w:val="24"/>
        </w:rPr>
        <w:t>berikut</w:t>
      </w:r>
      <w:proofErr w:type="spellEnd"/>
      <w:r w:rsidR="00DF4A84" w:rsidRPr="000508E6">
        <w:rPr>
          <w:rFonts w:ascii="Times New Roman" w:hAnsi="Times New Roman"/>
          <w:sz w:val="24"/>
          <w:szCs w:val="24"/>
        </w:rPr>
        <w:t xml:space="preserve"> :</w:t>
      </w:r>
      <w:proofErr w:type="gramEnd"/>
    </w:p>
    <w:p w:rsidR="004C10E4" w:rsidRDefault="00FA299F" w:rsidP="004C10E4">
      <w:pPr>
        <w:pStyle w:val="ListParagraph"/>
        <w:numPr>
          <w:ilvl w:val="0"/>
          <w:numId w:val="5"/>
        </w:numPr>
        <w:tabs>
          <w:tab w:val="left" w:pos="360"/>
        </w:tabs>
        <w:spacing w:after="0" w:line="480" w:lineRule="auto"/>
        <w:ind w:left="360"/>
        <w:jc w:val="both"/>
        <w:rPr>
          <w:rFonts w:ascii="Times New Roman" w:hAnsi="Times New Roman"/>
          <w:sz w:val="24"/>
          <w:szCs w:val="24"/>
        </w:rPr>
      </w:pPr>
      <w:proofErr w:type="spellStart"/>
      <w:r>
        <w:rPr>
          <w:rFonts w:ascii="Times New Roman" w:hAnsi="Times New Roman"/>
          <w:sz w:val="24"/>
          <w:szCs w:val="24"/>
        </w:rPr>
        <w:t>P</w:t>
      </w:r>
      <w:r w:rsidR="00DF4A84">
        <w:rPr>
          <w:rFonts w:ascii="Times New Roman" w:hAnsi="Times New Roman"/>
          <w:sz w:val="24"/>
          <w:szCs w:val="24"/>
        </w:rPr>
        <w:t>ersiapan</w:t>
      </w:r>
      <w:proofErr w:type="spellEnd"/>
      <w:r>
        <w:rPr>
          <w:rFonts w:ascii="Times New Roman" w:hAnsi="Times New Roman"/>
          <w:sz w:val="24"/>
          <w:szCs w:val="24"/>
        </w:rPr>
        <w:t xml:space="preserve"> </w:t>
      </w:r>
      <w:proofErr w:type="spellStart"/>
      <w:r w:rsidR="00DF4A84">
        <w:rPr>
          <w:rFonts w:ascii="Times New Roman" w:hAnsi="Times New Roman"/>
          <w:sz w:val="24"/>
          <w:szCs w:val="24"/>
        </w:rPr>
        <w:t>fisik</w:t>
      </w:r>
      <w:proofErr w:type="spellEnd"/>
      <w:r w:rsidR="00DF4A84">
        <w:rPr>
          <w:rFonts w:ascii="Times New Roman" w:hAnsi="Times New Roman"/>
          <w:sz w:val="24"/>
          <w:szCs w:val="24"/>
        </w:rPr>
        <w:t xml:space="preserve"> </w:t>
      </w:r>
      <w:proofErr w:type="spellStart"/>
      <w:r w:rsidR="00DF4A84" w:rsidRPr="00FA299F">
        <w:rPr>
          <w:rFonts w:ascii="Times New Roman" w:hAnsi="Times New Roman"/>
          <w:i/>
          <w:sz w:val="24"/>
          <w:szCs w:val="24"/>
        </w:rPr>
        <w:t>praoperatif</w:t>
      </w:r>
      <w:proofErr w:type="spellEnd"/>
      <w:r w:rsidR="00DF4A84" w:rsidRPr="00FA299F">
        <w:rPr>
          <w:rFonts w:ascii="Times New Roman" w:hAnsi="Times New Roman"/>
          <w:i/>
          <w:sz w:val="24"/>
          <w:szCs w:val="24"/>
        </w:rPr>
        <w:t xml:space="preserve"> </w:t>
      </w:r>
      <w:r w:rsidR="00DF4A84">
        <w:rPr>
          <w:rFonts w:ascii="Times New Roman" w:hAnsi="Times New Roman"/>
          <w:sz w:val="24"/>
          <w:szCs w:val="24"/>
        </w:rPr>
        <w:t xml:space="preserve">yang </w:t>
      </w:r>
      <w:proofErr w:type="spellStart"/>
      <w:r w:rsidR="00DF4A84">
        <w:rPr>
          <w:rFonts w:ascii="Times New Roman" w:hAnsi="Times New Roman"/>
          <w:sz w:val="24"/>
          <w:szCs w:val="24"/>
        </w:rPr>
        <w:t>dilakukan</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oleh</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perawat</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ruang</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bedah</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sudah</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baik</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hal</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ini</w:t>
      </w:r>
      <w:proofErr w:type="spellEnd"/>
      <w:r w:rsidR="004C10E4">
        <w:rPr>
          <w:rFonts w:ascii="Times New Roman" w:hAnsi="Times New Roman"/>
          <w:sz w:val="24"/>
          <w:szCs w:val="24"/>
        </w:rPr>
        <w:t xml:space="preserve"> </w:t>
      </w:r>
      <w:proofErr w:type="spellStart"/>
      <w:r w:rsidR="00DF4A84">
        <w:rPr>
          <w:rFonts w:ascii="Times New Roman" w:hAnsi="Times New Roman"/>
          <w:sz w:val="24"/>
          <w:szCs w:val="24"/>
        </w:rPr>
        <w:t>dilihat</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dari</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hasil</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observasi</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tahap</w:t>
      </w:r>
      <w:proofErr w:type="spellEnd"/>
      <w:r w:rsidR="00C77FE9">
        <w:rPr>
          <w:rFonts w:ascii="Times New Roman" w:hAnsi="Times New Roman"/>
          <w:sz w:val="24"/>
          <w:szCs w:val="24"/>
        </w:rPr>
        <w:t xml:space="preserve"> </w:t>
      </w:r>
      <w:proofErr w:type="spellStart"/>
      <w:r w:rsidR="00DF4A84">
        <w:rPr>
          <w:rFonts w:ascii="Times New Roman" w:hAnsi="Times New Roman"/>
          <w:sz w:val="24"/>
          <w:szCs w:val="24"/>
        </w:rPr>
        <w:t>ketiga</w:t>
      </w:r>
      <w:proofErr w:type="spellEnd"/>
      <w:r w:rsidR="00DF4A84" w:rsidRPr="003E5393">
        <w:rPr>
          <w:rFonts w:ascii="Times New Roman" w:hAnsi="Times New Roman"/>
          <w:sz w:val="24"/>
          <w:szCs w:val="24"/>
        </w:rPr>
        <w:t xml:space="preserve"> </w:t>
      </w:r>
      <w:proofErr w:type="spellStart"/>
      <w:r w:rsidR="00DF4A84">
        <w:rPr>
          <w:rFonts w:ascii="Times New Roman" w:hAnsi="Times New Roman"/>
          <w:sz w:val="24"/>
          <w:szCs w:val="24"/>
        </w:rPr>
        <w:t>responden</w:t>
      </w:r>
      <w:proofErr w:type="spellEnd"/>
      <w:r w:rsidR="00DF4A84">
        <w:rPr>
          <w:rFonts w:ascii="Times New Roman" w:hAnsi="Times New Roman"/>
          <w:sz w:val="24"/>
          <w:szCs w:val="24"/>
        </w:rPr>
        <w:t xml:space="preserve"> yang </w:t>
      </w:r>
      <w:proofErr w:type="spellStart"/>
      <w:r w:rsidR="00DF4A84">
        <w:rPr>
          <w:rFonts w:ascii="Times New Roman" w:hAnsi="Times New Roman"/>
          <w:sz w:val="24"/>
          <w:szCs w:val="24"/>
        </w:rPr>
        <w:t>melakukan</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kategori</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persiapan</w:t>
      </w:r>
      <w:proofErr w:type="spellEnd"/>
      <w:r w:rsidR="00DF4A84">
        <w:rPr>
          <w:rFonts w:ascii="Times New Roman" w:hAnsi="Times New Roman"/>
          <w:sz w:val="24"/>
          <w:szCs w:val="24"/>
        </w:rPr>
        <w:t xml:space="preserve"> </w:t>
      </w:r>
      <w:proofErr w:type="spellStart"/>
      <w:r w:rsidR="00E329A0">
        <w:rPr>
          <w:rFonts w:ascii="Times New Roman" w:hAnsi="Times New Roman"/>
          <w:sz w:val="24"/>
          <w:szCs w:val="24"/>
        </w:rPr>
        <w:t>lengkap</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sudah</w:t>
      </w:r>
      <w:proofErr w:type="spellEnd"/>
      <w:r w:rsidR="00DF4A84">
        <w:rPr>
          <w:rFonts w:ascii="Times New Roman" w:hAnsi="Times New Roman"/>
          <w:sz w:val="24"/>
          <w:szCs w:val="24"/>
        </w:rPr>
        <w:t xml:space="preserve"> </w:t>
      </w:r>
      <w:proofErr w:type="spellStart"/>
      <w:r w:rsidR="00DF4A84">
        <w:rPr>
          <w:rFonts w:ascii="Times New Roman" w:hAnsi="Times New Roman"/>
          <w:sz w:val="24"/>
          <w:szCs w:val="24"/>
        </w:rPr>
        <w:t>mencapai</w:t>
      </w:r>
      <w:proofErr w:type="spellEnd"/>
      <w:r w:rsidR="00DF4A84">
        <w:rPr>
          <w:rFonts w:ascii="Times New Roman" w:hAnsi="Times New Roman"/>
          <w:sz w:val="24"/>
          <w:szCs w:val="24"/>
        </w:rPr>
        <w:t xml:space="preserve"> 100%</w:t>
      </w:r>
      <w:r w:rsidR="000508E6">
        <w:rPr>
          <w:rFonts w:ascii="Times New Roman" w:hAnsi="Times New Roman"/>
          <w:sz w:val="24"/>
          <w:szCs w:val="24"/>
        </w:rPr>
        <w:t xml:space="preserve"> </w:t>
      </w:r>
      <w:proofErr w:type="spellStart"/>
      <w:r w:rsidR="000508E6">
        <w:rPr>
          <w:rFonts w:ascii="Times New Roman" w:hAnsi="Times New Roman"/>
          <w:sz w:val="24"/>
          <w:szCs w:val="24"/>
        </w:rPr>
        <w:t>responden</w:t>
      </w:r>
      <w:proofErr w:type="spellEnd"/>
      <w:r w:rsidR="00DF4A84">
        <w:rPr>
          <w:rFonts w:ascii="Times New Roman" w:hAnsi="Times New Roman"/>
          <w:sz w:val="24"/>
          <w:szCs w:val="24"/>
        </w:rPr>
        <w:t>.</w:t>
      </w:r>
    </w:p>
    <w:p w:rsidR="004C10E4" w:rsidRDefault="00FA299F" w:rsidP="004C10E4">
      <w:pPr>
        <w:pStyle w:val="ListParagraph"/>
        <w:numPr>
          <w:ilvl w:val="0"/>
          <w:numId w:val="5"/>
        </w:numPr>
        <w:tabs>
          <w:tab w:val="left" w:pos="360"/>
        </w:tabs>
        <w:spacing w:after="0" w:line="480" w:lineRule="auto"/>
        <w:ind w:left="360"/>
        <w:jc w:val="both"/>
        <w:rPr>
          <w:rFonts w:ascii="Times New Roman" w:hAnsi="Times New Roman"/>
          <w:sz w:val="24"/>
          <w:szCs w:val="24"/>
        </w:rPr>
      </w:pPr>
      <w:proofErr w:type="spellStart"/>
      <w:r w:rsidRPr="004C10E4">
        <w:rPr>
          <w:rFonts w:ascii="Times New Roman" w:hAnsi="Times New Roman"/>
          <w:sz w:val="24"/>
          <w:szCs w:val="24"/>
        </w:rPr>
        <w:t>P</w:t>
      </w:r>
      <w:r w:rsidR="00DF4A84" w:rsidRPr="004C10E4">
        <w:rPr>
          <w:rFonts w:ascii="Times New Roman" w:hAnsi="Times New Roman"/>
          <w:sz w:val="24"/>
          <w:szCs w:val="24"/>
        </w:rPr>
        <w:t>ersiapan</w:t>
      </w:r>
      <w:proofErr w:type="spellEnd"/>
      <w:r w:rsidRPr="004C10E4">
        <w:rPr>
          <w:rFonts w:ascii="Times New Roman" w:hAnsi="Times New Roman"/>
          <w:sz w:val="24"/>
          <w:szCs w:val="24"/>
        </w:rPr>
        <w:t xml:space="preserve"> </w:t>
      </w:r>
      <w:r w:rsidR="00DF4A84" w:rsidRPr="004C10E4">
        <w:rPr>
          <w:rFonts w:ascii="Times New Roman" w:hAnsi="Times New Roman"/>
          <w:sz w:val="24"/>
          <w:szCs w:val="24"/>
        </w:rPr>
        <w:t xml:space="preserve">mental </w:t>
      </w:r>
      <w:proofErr w:type="spellStart"/>
      <w:r w:rsidR="00DF4A84" w:rsidRPr="004C10E4">
        <w:rPr>
          <w:rFonts w:ascii="Times New Roman" w:hAnsi="Times New Roman"/>
          <w:sz w:val="24"/>
          <w:szCs w:val="24"/>
        </w:rPr>
        <w:t>praoperatif</w:t>
      </w:r>
      <w:proofErr w:type="spellEnd"/>
      <w:r w:rsidR="00DF4A84" w:rsidRPr="004C10E4">
        <w:rPr>
          <w:rFonts w:ascii="Times New Roman" w:hAnsi="Times New Roman"/>
          <w:sz w:val="24"/>
          <w:szCs w:val="24"/>
        </w:rPr>
        <w:t xml:space="preserve"> yang </w:t>
      </w:r>
      <w:proofErr w:type="spellStart"/>
      <w:r w:rsidR="00DF4A84" w:rsidRPr="004C10E4">
        <w:rPr>
          <w:rFonts w:ascii="Times New Roman" w:hAnsi="Times New Roman"/>
          <w:sz w:val="24"/>
          <w:szCs w:val="24"/>
        </w:rPr>
        <w:t>dilakukan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oleh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perawat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ruang</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bedah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baik</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ini</w:t>
      </w:r>
      <w:proofErr w:type="spellEnd"/>
      <w:r w:rsidR="004C10E4">
        <w:rPr>
          <w:rFonts w:ascii="Times New Roman" w:hAnsi="Times New Roman"/>
          <w:sz w:val="24"/>
          <w:szCs w:val="24"/>
        </w:rPr>
        <w:t xml:space="preserve"> </w:t>
      </w:r>
      <w:proofErr w:type="spellStart"/>
      <w:r w:rsidR="00DF4A84" w:rsidRPr="004C10E4">
        <w:rPr>
          <w:rFonts w:ascii="Times New Roman" w:hAnsi="Times New Roman"/>
          <w:sz w:val="24"/>
          <w:szCs w:val="24"/>
        </w:rPr>
        <w:t>dilihat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dari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hasil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observasi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tahap</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ketiga</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responden</w:t>
      </w:r>
      <w:proofErr w:type="spellEnd"/>
      <w:r w:rsidR="00DF4A84" w:rsidRPr="004C10E4">
        <w:rPr>
          <w:rFonts w:ascii="Times New Roman" w:hAnsi="Times New Roman"/>
          <w:sz w:val="24"/>
          <w:szCs w:val="24"/>
        </w:rPr>
        <w:t xml:space="preserve"> yang </w:t>
      </w:r>
      <w:proofErr w:type="spellStart"/>
      <w:r w:rsidR="00DF4A84" w:rsidRPr="004C10E4">
        <w:rPr>
          <w:rFonts w:ascii="Times New Roman" w:hAnsi="Times New Roman"/>
          <w:sz w:val="24"/>
          <w:szCs w:val="24"/>
        </w:rPr>
        <w:t>melakukan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kategori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persiapan</w:t>
      </w:r>
      <w:proofErr w:type="spellEnd"/>
      <w:r w:rsidR="00DF4A84" w:rsidRPr="004C10E4">
        <w:rPr>
          <w:rFonts w:ascii="Times New Roman" w:hAnsi="Times New Roman"/>
          <w:sz w:val="24"/>
          <w:szCs w:val="24"/>
        </w:rPr>
        <w:t xml:space="preserve"> </w:t>
      </w:r>
      <w:proofErr w:type="spellStart"/>
      <w:r w:rsidR="000508E6" w:rsidRPr="004C10E4">
        <w:rPr>
          <w:rFonts w:ascii="Times New Roman" w:hAnsi="Times New Roman"/>
          <w:sz w:val="24"/>
          <w:szCs w:val="24"/>
        </w:rPr>
        <w:t>lengkap</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mencapai</w:t>
      </w:r>
      <w:proofErr w:type="spellEnd"/>
      <w:r w:rsidR="00DF4A84" w:rsidRPr="004C10E4">
        <w:rPr>
          <w:rFonts w:ascii="Times New Roman" w:hAnsi="Times New Roman"/>
          <w:sz w:val="24"/>
          <w:szCs w:val="24"/>
        </w:rPr>
        <w:t xml:space="preserve"> 100%</w:t>
      </w:r>
      <w:r w:rsidR="000508E6" w:rsidRPr="004C10E4">
        <w:rPr>
          <w:rFonts w:ascii="Times New Roman" w:hAnsi="Times New Roman"/>
          <w:sz w:val="24"/>
          <w:szCs w:val="24"/>
        </w:rPr>
        <w:t xml:space="preserve"> </w:t>
      </w:r>
      <w:proofErr w:type="spellStart"/>
      <w:r w:rsidR="000508E6" w:rsidRPr="004C10E4">
        <w:rPr>
          <w:rFonts w:ascii="Times New Roman" w:hAnsi="Times New Roman"/>
          <w:sz w:val="24"/>
          <w:szCs w:val="24"/>
        </w:rPr>
        <w:t>responden</w:t>
      </w:r>
      <w:proofErr w:type="spellEnd"/>
      <w:r w:rsidR="00DF4A84" w:rsidRPr="004C10E4">
        <w:rPr>
          <w:rFonts w:ascii="Times New Roman" w:hAnsi="Times New Roman"/>
          <w:sz w:val="24"/>
          <w:szCs w:val="24"/>
        </w:rPr>
        <w:t>.</w:t>
      </w:r>
    </w:p>
    <w:p w:rsidR="004C10E4" w:rsidRDefault="00FA299F" w:rsidP="004C10E4">
      <w:pPr>
        <w:pStyle w:val="ListParagraph"/>
        <w:numPr>
          <w:ilvl w:val="0"/>
          <w:numId w:val="5"/>
        </w:numPr>
        <w:tabs>
          <w:tab w:val="left" w:pos="360"/>
        </w:tabs>
        <w:spacing w:after="0" w:line="480" w:lineRule="auto"/>
        <w:ind w:left="360"/>
        <w:jc w:val="both"/>
        <w:rPr>
          <w:rFonts w:ascii="Times New Roman" w:hAnsi="Times New Roman"/>
          <w:sz w:val="24"/>
          <w:szCs w:val="24"/>
        </w:rPr>
      </w:pPr>
      <w:proofErr w:type="spellStart"/>
      <w:r w:rsidRPr="004C10E4">
        <w:rPr>
          <w:rFonts w:ascii="Times New Roman" w:hAnsi="Times New Roman"/>
          <w:sz w:val="24"/>
          <w:szCs w:val="24"/>
        </w:rPr>
        <w:t>P</w:t>
      </w:r>
      <w:r w:rsidR="00DF4A84" w:rsidRPr="004C10E4">
        <w:rPr>
          <w:rFonts w:ascii="Times New Roman" w:hAnsi="Times New Roman"/>
          <w:sz w:val="24"/>
          <w:szCs w:val="24"/>
        </w:rPr>
        <w:t>ersiapan</w:t>
      </w:r>
      <w:proofErr w:type="spellEnd"/>
      <w:r w:rsidRPr="004C10E4">
        <w:rPr>
          <w:rFonts w:ascii="Times New Roman" w:hAnsi="Times New Roman"/>
          <w:sz w:val="24"/>
          <w:szCs w:val="24"/>
        </w:rPr>
        <w:t xml:space="preserve"> </w:t>
      </w:r>
      <w:proofErr w:type="spellStart"/>
      <w:r w:rsidR="000508E6" w:rsidRPr="004C10E4">
        <w:rPr>
          <w:rFonts w:ascii="Times New Roman" w:hAnsi="Times New Roman"/>
          <w:sz w:val="24"/>
          <w:szCs w:val="24"/>
        </w:rPr>
        <w:t>pemeriksaan</w:t>
      </w:r>
      <w:proofErr w:type="spellEnd"/>
      <w:r w:rsidR="000508E6"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penunjang</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praoperatif</w:t>
      </w:r>
      <w:proofErr w:type="spellEnd"/>
      <w:r w:rsidR="00DF4A84" w:rsidRPr="004C10E4">
        <w:rPr>
          <w:rFonts w:ascii="Times New Roman" w:hAnsi="Times New Roman"/>
          <w:sz w:val="24"/>
          <w:szCs w:val="24"/>
        </w:rPr>
        <w:t xml:space="preserve"> yang </w:t>
      </w:r>
      <w:proofErr w:type="spellStart"/>
      <w:r w:rsidR="00DF4A84" w:rsidRPr="004C10E4">
        <w:rPr>
          <w:rFonts w:ascii="Times New Roman" w:hAnsi="Times New Roman"/>
          <w:sz w:val="24"/>
          <w:szCs w:val="24"/>
        </w:rPr>
        <w:t>dilakukan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oleh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perawat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ruang</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bedah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baik</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ini</w:t>
      </w:r>
      <w:proofErr w:type="spellEnd"/>
      <w:r w:rsidR="000508E6" w:rsidRPr="004C10E4">
        <w:rPr>
          <w:rFonts w:ascii="Times New Roman" w:hAnsi="Times New Roman"/>
          <w:sz w:val="24"/>
          <w:szCs w:val="24"/>
        </w:rPr>
        <w:t xml:space="preserve"> </w:t>
      </w:r>
      <w:proofErr w:type="spellStart"/>
      <w:r w:rsidR="00DF4A84" w:rsidRPr="004C10E4">
        <w:rPr>
          <w:rFonts w:ascii="Times New Roman" w:hAnsi="Times New Roman"/>
          <w:sz w:val="24"/>
          <w:szCs w:val="24"/>
        </w:rPr>
        <w:t>dilihat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dari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hasil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observasi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tahap</w:t>
      </w:r>
      <w:proofErr w:type="spellEnd"/>
      <w:r w:rsidR="00E14A64">
        <w:rPr>
          <w:rFonts w:ascii="Times New Roman" w:hAnsi="Times New Roman"/>
          <w:sz w:val="24"/>
          <w:szCs w:val="24"/>
        </w:rPr>
        <w:t xml:space="preserve"> </w:t>
      </w:r>
      <w:proofErr w:type="spellStart"/>
      <w:r w:rsidR="00DF4A84" w:rsidRPr="004C10E4">
        <w:rPr>
          <w:rFonts w:ascii="Times New Roman" w:hAnsi="Times New Roman"/>
          <w:sz w:val="24"/>
          <w:szCs w:val="24"/>
        </w:rPr>
        <w:t>ketiga</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responden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kategori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persiapan</w:t>
      </w:r>
      <w:proofErr w:type="spellEnd"/>
      <w:r w:rsidR="00DF4A84" w:rsidRPr="004C10E4">
        <w:rPr>
          <w:rFonts w:ascii="Times New Roman" w:hAnsi="Times New Roman"/>
          <w:sz w:val="24"/>
          <w:szCs w:val="24"/>
        </w:rPr>
        <w:t xml:space="preserve"> </w:t>
      </w:r>
      <w:proofErr w:type="spellStart"/>
      <w:r w:rsidR="000508E6" w:rsidRPr="004C10E4">
        <w:rPr>
          <w:rFonts w:ascii="Times New Roman" w:hAnsi="Times New Roman"/>
          <w:sz w:val="24"/>
          <w:szCs w:val="24"/>
        </w:rPr>
        <w:t>lengkap</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mencapai</w:t>
      </w:r>
      <w:proofErr w:type="spellEnd"/>
      <w:r w:rsidR="00DF4A84" w:rsidRPr="004C10E4">
        <w:rPr>
          <w:rFonts w:ascii="Times New Roman" w:hAnsi="Times New Roman"/>
          <w:sz w:val="24"/>
          <w:szCs w:val="24"/>
        </w:rPr>
        <w:t xml:space="preserve"> 100%</w:t>
      </w:r>
      <w:r w:rsidR="000508E6" w:rsidRPr="004C10E4">
        <w:rPr>
          <w:rFonts w:ascii="Times New Roman" w:hAnsi="Times New Roman"/>
          <w:sz w:val="24"/>
          <w:szCs w:val="24"/>
        </w:rPr>
        <w:t xml:space="preserve"> </w:t>
      </w:r>
      <w:proofErr w:type="spellStart"/>
      <w:r w:rsidR="000508E6" w:rsidRPr="004C10E4">
        <w:rPr>
          <w:rFonts w:ascii="Times New Roman" w:hAnsi="Times New Roman"/>
          <w:sz w:val="24"/>
          <w:szCs w:val="24"/>
        </w:rPr>
        <w:t>responden</w:t>
      </w:r>
      <w:proofErr w:type="spellEnd"/>
      <w:r w:rsidR="00DF4A84" w:rsidRPr="004C10E4">
        <w:rPr>
          <w:rFonts w:ascii="Times New Roman" w:hAnsi="Times New Roman"/>
          <w:sz w:val="24"/>
          <w:szCs w:val="24"/>
        </w:rPr>
        <w:t>.</w:t>
      </w:r>
    </w:p>
    <w:p w:rsidR="00DF4A84" w:rsidRPr="004C10E4" w:rsidRDefault="00FA299F" w:rsidP="004C10E4">
      <w:pPr>
        <w:pStyle w:val="ListParagraph"/>
        <w:numPr>
          <w:ilvl w:val="0"/>
          <w:numId w:val="5"/>
        </w:numPr>
        <w:tabs>
          <w:tab w:val="left" w:pos="360"/>
        </w:tabs>
        <w:spacing w:after="0" w:line="480" w:lineRule="auto"/>
        <w:ind w:left="360"/>
        <w:jc w:val="both"/>
        <w:rPr>
          <w:rFonts w:ascii="Times New Roman" w:hAnsi="Times New Roman"/>
          <w:sz w:val="24"/>
          <w:szCs w:val="24"/>
        </w:rPr>
      </w:pPr>
      <w:proofErr w:type="spellStart"/>
      <w:r w:rsidRPr="004C10E4">
        <w:rPr>
          <w:rFonts w:ascii="Times New Roman" w:hAnsi="Times New Roman"/>
          <w:sz w:val="24"/>
          <w:szCs w:val="24"/>
        </w:rPr>
        <w:t>P</w:t>
      </w:r>
      <w:r w:rsidR="00DF4A84" w:rsidRPr="004C10E4">
        <w:rPr>
          <w:rFonts w:ascii="Times New Roman" w:hAnsi="Times New Roman"/>
          <w:sz w:val="24"/>
          <w:szCs w:val="24"/>
        </w:rPr>
        <w:t>ersiapan</w:t>
      </w:r>
      <w:proofErr w:type="spellEnd"/>
      <w:r w:rsidRPr="004C10E4">
        <w:rPr>
          <w:rFonts w:ascii="Times New Roman" w:hAnsi="Times New Roman"/>
          <w:sz w:val="24"/>
          <w:szCs w:val="24"/>
        </w:rPr>
        <w:t xml:space="preserve"> </w:t>
      </w:r>
      <w:r w:rsidR="00DF4A84" w:rsidRPr="004C10E4">
        <w:rPr>
          <w:rFonts w:ascii="Times New Roman" w:hAnsi="Times New Roman"/>
          <w:i/>
          <w:sz w:val="24"/>
          <w:szCs w:val="24"/>
        </w:rPr>
        <w:t>informed consent</w:t>
      </w:r>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praoperatif</w:t>
      </w:r>
      <w:proofErr w:type="spellEnd"/>
      <w:r w:rsidR="00DF4A84" w:rsidRPr="004C10E4">
        <w:rPr>
          <w:rFonts w:ascii="Times New Roman" w:hAnsi="Times New Roman"/>
          <w:sz w:val="24"/>
          <w:szCs w:val="24"/>
        </w:rPr>
        <w:t xml:space="preserve"> yang </w:t>
      </w:r>
      <w:proofErr w:type="spellStart"/>
      <w:r w:rsidR="00DF4A84" w:rsidRPr="004C10E4">
        <w:rPr>
          <w:rFonts w:ascii="Times New Roman" w:hAnsi="Times New Roman"/>
          <w:sz w:val="24"/>
          <w:szCs w:val="24"/>
        </w:rPr>
        <w:t>dilakukan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oleh</w:t>
      </w:r>
      <w:proofErr w:type="spellEnd"/>
      <w:r w:rsidR="00DF4A84" w:rsidRPr="004C10E4">
        <w:rPr>
          <w:rFonts w:ascii="Times New Roman" w:hAnsi="Times New Roman"/>
          <w:sz w:val="24"/>
          <w:szCs w:val="24"/>
        </w:rPr>
        <w:t xml:space="preserve"> </w:t>
      </w:r>
      <w:proofErr w:type="spellStart"/>
      <w:proofErr w:type="gramStart"/>
      <w:r w:rsidR="00DF4A84" w:rsidRPr="004C10E4">
        <w:rPr>
          <w:rFonts w:ascii="Times New Roman" w:hAnsi="Times New Roman"/>
          <w:sz w:val="24"/>
          <w:szCs w:val="24"/>
        </w:rPr>
        <w:t>perawat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ruang</w:t>
      </w:r>
      <w:proofErr w:type="spellEnd"/>
      <w:proofErr w:type="gram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bedah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baik</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ini</w:t>
      </w:r>
      <w:proofErr w:type="spellEnd"/>
      <w:r w:rsidR="004C10E4">
        <w:rPr>
          <w:rFonts w:ascii="Times New Roman" w:hAnsi="Times New Roman"/>
          <w:sz w:val="24"/>
          <w:szCs w:val="24"/>
        </w:rPr>
        <w:t xml:space="preserve"> </w:t>
      </w:r>
      <w:proofErr w:type="spellStart"/>
      <w:r w:rsidR="00DF4A84" w:rsidRPr="004C10E4">
        <w:rPr>
          <w:rFonts w:ascii="Times New Roman" w:hAnsi="Times New Roman"/>
          <w:sz w:val="24"/>
          <w:szCs w:val="24"/>
        </w:rPr>
        <w:t>dilihat</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dari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hasil</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observasi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tahap</w:t>
      </w:r>
      <w:proofErr w:type="spellEnd"/>
      <w:r w:rsidR="00E14A64">
        <w:rPr>
          <w:rFonts w:ascii="Times New Roman" w:hAnsi="Times New Roman"/>
          <w:sz w:val="24"/>
          <w:szCs w:val="24"/>
        </w:rPr>
        <w:t xml:space="preserve"> </w:t>
      </w:r>
      <w:proofErr w:type="spellStart"/>
      <w:r w:rsidR="00E14A64">
        <w:rPr>
          <w:rFonts w:ascii="Times New Roman" w:hAnsi="Times New Roman"/>
          <w:sz w:val="24"/>
          <w:szCs w:val="24"/>
        </w:rPr>
        <w:t>k</w:t>
      </w:r>
      <w:r w:rsidR="00DF4A84" w:rsidRPr="004C10E4">
        <w:rPr>
          <w:rFonts w:ascii="Times New Roman" w:hAnsi="Times New Roman"/>
          <w:sz w:val="24"/>
          <w:szCs w:val="24"/>
        </w:rPr>
        <w:t>etiga</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responden</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kategori</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persiapan</w:t>
      </w:r>
      <w:proofErr w:type="spellEnd"/>
      <w:r w:rsidR="00DF4A84" w:rsidRPr="004C10E4">
        <w:rPr>
          <w:rFonts w:ascii="Times New Roman" w:hAnsi="Times New Roman"/>
          <w:sz w:val="24"/>
          <w:szCs w:val="24"/>
        </w:rPr>
        <w:t xml:space="preserve"> </w:t>
      </w:r>
      <w:proofErr w:type="spellStart"/>
      <w:r w:rsidR="000508E6" w:rsidRPr="004C10E4">
        <w:rPr>
          <w:rFonts w:ascii="Times New Roman" w:hAnsi="Times New Roman"/>
          <w:sz w:val="24"/>
          <w:szCs w:val="24"/>
        </w:rPr>
        <w:t>lengkap</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sudah</w:t>
      </w:r>
      <w:proofErr w:type="spellEnd"/>
      <w:r w:rsidR="00DF4A84" w:rsidRPr="004C10E4">
        <w:rPr>
          <w:rFonts w:ascii="Times New Roman" w:hAnsi="Times New Roman"/>
          <w:sz w:val="24"/>
          <w:szCs w:val="24"/>
        </w:rPr>
        <w:t xml:space="preserve"> </w:t>
      </w:r>
      <w:proofErr w:type="spellStart"/>
      <w:r w:rsidR="00DF4A84" w:rsidRPr="004C10E4">
        <w:rPr>
          <w:rFonts w:ascii="Times New Roman" w:hAnsi="Times New Roman"/>
          <w:sz w:val="24"/>
          <w:szCs w:val="24"/>
        </w:rPr>
        <w:t>mencapai</w:t>
      </w:r>
      <w:proofErr w:type="spellEnd"/>
      <w:r w:rsidR="00DF4A84" w:rsidRPr="004C10E4">
        <w:rPr>
          <w:rFonts w:ascii="Times New Roman" w:hAnsi="Times New Roman"/>
          <w:sz w:val="24"/>
          <w:szCs w:val="24"/>
        </w:rPr>
        <w:t xml:space="preserve"> 100%</w:t>
      </w:r>
      <w:r w:rsidR="000508E6" w:rsidRPr="004C10E4">
        <w:rPr>
          <w:rFonts w:ascii="Times New Roman" w:hAnsi="Times New Roman"/>
          <w:sz w:val="24"/>
          <w:szCs w:val="24"/>
        </w:rPr>
        <w:t xml:space="preserve"> </w:t>
      </w:r>
      <w:proofErr w:type="spellStart"/>
      <w:r w:rsidR="000508E6" w:rsidRPr="004C10E4">
        <w:rPr>
          <w:rFonts w:ascii="Times New Roman" w:hAnsi="Times New Roman"/>
          <w:sz w:val="24"/>
          <w:szCs w:val="24"/>
        </w:rPr>
        <w:t>responden</w:t>
      </w:r>
      <w:proofErr w:type="spellEnd"/>
      <w:r w:rsidR="00DF4A84" w:rsidRPr="004C10E4">
        <w:rPr>
          <w:rFonts w:ascii="Times New Roman" w:hAnsi="Times New Roman"/>
          <w:sz w:val="24"/>
          <w:szCs w:val="24"/>
        </w:rPr>
        <w:t xml:space="preserve">. </w:t>
      </w:r>
    </w:p>
    <w:p w:rsidR="00DF4A84" w:rsidRDefault="00DF4A84"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C77FE9" w:rsidRDefault="00C77FE9" w:rsidP="00767847">
      <w:pPr>
        <w:pStyle w:val="ListParagraph"/>
        <w:tabs>
          <w:tab w:val="left" w:pos="851"/>
        </w:tabs>
        <w:spacing w:after="0" w:line="240" w:lineRule="auto"/>
        <w:ind w:left="851"/>
        <w:jc w:val="both"/>
        <w:rPr>
          <w:rFonts w:ascii="Times New Roman" w:hAnsi="Times New Roman"/>
          <w:sz w:val="24"/>
          <w:szCs w:val="24"/>
          <w:lang w:val="en-US"/>
        </w:rPr>
      </w:pPr>
    </w:p>
    <w:p w:rsidR="00DF4A84" w:rsidRPr="0050246D" w:rsidRDefault="00DF4A84" w:rsidP="000508E6">
      <w:pPr>
        <w:pStyle w:val="ListParagraph"/>
        <w:numPr>
          <w:ilvl w:val="0"/>
          <w:numId w:val="2"/>
        </w:numPr>
        <w:tabs>
          <w:tab w:val="left" w:pos="360"/>
        </w:tabs>
        <w:spacing w:after="0" w:line="480" w:lineRule="auto"/>
        <w:ind w:left="360"/>
        <w:jc w:val="both"/>
        <w:rPr>
          <w:rFonts w:ascii="Times New Roman" w:hAnsi="Times New Roman"/>
          <w:b/>
          <w:sz w:val="24"/>
          <w:szCs w:val="24"/>
          <w:lang w:val="pt-BR"/>
        </w:rPr>
      </w:pPr>
      <w:r w:rsidRPr="0050246D">
        <w:rPr>
          <w:rFonts w:ascii="Times New Roman" w:hAnsi="Times New Roman"/>
          <w:b/>
          <w:sz w:val="24"/>
          <w:szCs w:val="24"/>
        </w:rPr>
        <w:lastRenderedPageBreak/>
        <w:t>Saran</w:t>
      </w:r>
    </w:p>
    <w:p w:rsidR="00DF4A84" w:rsidRPr="00880B95" w:rsidRDefault="00DF4A84" w:rsidP="000508E6">
      <w:pPr>
        <w:numPr>
          <w:ilvl w:val="3"/>
          <w:numId w:val="1"/>
        </w:numPr>
        <w:tabs>
          <w:tab w:val="clear" w:pos="2880"/>
          <w:tab w:val="num" w:pos="360"/>
        </w:tabs>
        <w:spacing w:after="0" w:line="480" w:lineRule="auto"/>
        <w:ind w:left="360"/>
        <w:jc w:val="both"/>
        <w:rPr>
          <w:rFonts w:ascii="Times New Roman" w:hAnsi="Times New Roman"/>
          <w:b/>
          <w:sz w:val="24"/>
          <w:szCs w:val="24"/>
          <w:lang w:val="pt-BR"/>
        </w:rPr>
      </w:pPr>
      <w:r w:rsidRPr="00880B95">
        <w:rPr>
          <w:rFonts w:ascii="Times New Roman" w:hAnsi="Times New Roman"/>
          <w:b/>
          <w:sz w:val="24"/>
          <w:szCs w:val="24"/>
          <w:lang w:val="pt-BR"/>
        </w:rPr>
        <w:t>Bagi Rumah Sakit Lavalatte Malang</w:t>
      </w:r>
      <w:r w:rsidR="00221615" w:rsidRPr="00880B95">
        <w:rPr>
          <w:rFonts w:ascii="Times New Roman" w:hAnsi="Times New Roman"/>
          <w:b/>
          <w:sz w:val="24"/>
          <w:szCs w:val="24"/>
          <w:lang w:val="pt-BR"/>
        </w:rPr>
        <w:t>.</w:t>
      </w:r>
    </w:p>
    <w:p w:rsidR="00DF4A84" w:rsidRPr="00290639" w:rsidRDefault="00221615" w:rsidP="000508E6">
      <w:pPr>
        <w:tabs>
          <w:tab w:val="num" w:pos="360"/>
        </w:tabs>
        <w:spacing w:line="480" w:lineRule="auto"/>
        <w:ind w:left="360" w:hanging="360"/>
        <w:jc w:val="both"/>
        <w:rPr>
          <w:lang w:val="sv-SE"/>
        </w:rPr>
      </w:pPr>
      <w:r>
        <w:rPr>
          <w:rFonts w:ascii="Times New Roman" w:hAnsi="Times New Roman"/>
          <w:sz w:val="24"/>
          <w:szCs w:val="24"/>
          <w:lang w:val="pt-BR"/>
        </w:rPr>
        <w:tab/>
      </w:r>
      <w:r w:rsidR="00E329A0">
        <w:rPr>
          <w:rFonts w:ascii="Times New Roman" w:hAnsi="Times New Roman"/>
          <w:sz w:val="24"/>
          <w:szCs w:val="24"/>
          <w:lang w:val="pt-BR"/>
        </w:rPr>
        <w:tab/>
      </w:r>
      <w:r w:rsidR="00AD42A8">
        <w:rPr>
          <w:rFonts w:ascii="Times New Roman" w:hAnsi="Times New Roman"/>
          <w:sz w:val="24"/>
          <w:szCs w:val="24"/>
          <w:lang w:val="pt-BR"/>
        </w:rPr>
        <w:t>P</w:t>
      </w:r>
      <w:r w:rsidR="00DF4A84">
        <w:rPr>
          <w:rFonts w:ascii="Times New Roman" w:hAnsi="Times New Roman"/>
          <w:sz w:val="24"/>
          <w:szCs w:val="24"/>
          <w:lang w:val="pt-BR"/>
        </w:rPr>
        <w:t>ersiapan</w:t>
      </w:r>
      <w:r w:rsidR="00AD42A8">
        <w:rPr>
          <w:rFonts w:ascii="Times New Roman" w:hAnsi="Times New Roman"/>
          <w:sz w:val="24"/>
          <w:szCs w:val="24"/>
          <w:lang w:val="pt-BR"/>
        </w:rPr>
        <w:t xml:space="preserve"> </w:t>
      </w:r>
      <w:r w:rsidR="00DF4A84">
        <w:rPr>
          <w:rFonts w:ascii="Times New Roman" w:hAnsi="Times New Roman"/>
          <w:sz w:val="24"/>
          <w:szCs w:val="24"/>
          <w:lang w:val="pt-BR"/>
        </w:rPr>
        <w:t>praopratif pada pasien bedah mayor perlu dilakukan sesuai dengan Standar Operasional Prosedur (SOP) yang telah ditetapkan dan perlu dilakukan</w:t>
      </w:r>
      <w:r w:rsidR="006A4EFC">
        <w:rPr>
          <w:rFonts w:ascii="Times New Roman" w:hAnsi="Times New Roman"/>
          <w:sz w:val="24"/>
          <w:szCs w:val="24"/>
          <w:lang w:val="pt-BR"/>
        </w:rPr>
        <w:t xml:space="preserve"> evaluasi/</w:t>
      </w:r>
      <w:r w:rsidR="00290639">
        <w:rPr>
          <w:rFonts w:ascii="Times New Roman" w:hAnsi="Times New Roman"/>
          <w:sz w:val="24"/>
          <w:szCs w:val="24"/>
          <w:lang w:val="pt-BR"/>
        </w:rPr>
        <w:t>supervisi</w:t>
      </w:r>
      <w:r w:rsidR="00DF4A84">
        <w:rPr>
          <w:rFonts w:ascii="Times New Roman" w:hAnsi="Times New Roman"/>
          <w:sz w:val="24"/>
          <w:szCs w:val="24"/>
          <w:lang w:val="pt-BR"/>
        </w:rPr>
        <w:t xml:space="preserve"> yang terus menerus untuk meni</w:t>
      </w:r>
      <w:r w:rsidR="00AD42A8">
        <w:rPr>
          <w:rFonts w:ascii="Times New Roman" w:hAnsi="Times New Roman"/>
          <w:sz w:val="24"/>
          <w:szCs w:val="24"/>
          <w:lang w:val="pt-BR"/>
        </w:rPr>
        <w:t>ngkatkan</w:t>
      </w:r>
      <w:r w:rsidR="00DF4A84">
        <w:rPr>
          <w:rFonts w:ascii="Times New Roman" w:hAnsi="Times New Roman"/>
          <w:sz w:val="24"/>
          <w:szCs w:val="24"/>
          <w:lang w:val="pt-BR"/>
        </w:rPr>
        <w:t xml:space="preserve"> kualitas pelayanan</w:t>
      </w:r>
      <w:r w:rsidR="00290639">
        <w:rPr>
          <w:rFonts w:ascii="Times New Roman" w:hAnsi="Times New Roman"/>
          <w:sz w:val="24"/>
          <w:szCs w:val="24"/>
          <w:lang w:val="pt-BR"/>
        </w:rPr>
        <w:t xml:space="preserve"> serta bila memungkinkan </w:t>
      </w:r>
      <w:r w:rsidR="00847FC4">
        <w:rPr>
          <w:rFonts w:ascii="Times New Roman" w:hAnsi="Times New Roman"/>
          <w:sz w:val="24"/>
          <w:szCs w:val="24"/>
          <w:lang w:val="pt-BR"/>
        </w:rPr>
        <w:t xml:space="preserve"> menambah tenaga </w:t>
      </w:r>
      <w:r w:rsidR="00290639">
        <w:rPr>
          <w:rFonts w:ascii="Times New Roman" w:hAnsi="Times New Roman"/>
          <w:sz w:val="24"/>
          <w:szCs w:val="24"/>
          <w:lang w:val="pt-BR"/>
        </w:rPr>
        <w:t>untuk mengurangi beban kerja perawat</w:t>
      </w:r>
      <w:r w:rsidR="00290639">
        <w:rPr>
          <w:lang w:val="pt-BR"/>
        </w:rPr>
        <w:t xml:space="preserve">. </w:t>
      </w:r>
    </w:p>
    <w:p w:rsidR="00DF4A84" w:rsidRPr="00880B95" w:rsidRDefault="00DF4A84" w:rsidP="004C10E4">
      <w:pPr>
        <w:numPr>
          <w:ilvl w:val="3"/>
          <w:numId w:val="1"/>
        </w:numPr>
        <w:tabs>
          <w:tab w:val="clear" w:pos="2880"/>
          <w:tab w:val="num" w:pos="360"/>
        </w:tabs>
        <w:spacing w:after="0" w:line="480" w:lineRule="auto"/>
        <w:ind w:left="360"/>
        <w:jc w:val="both"/>
        <w:rPr>
          <w:rFonts w:ascii="Times New Roman" w:hAnsi="Times New Roman"/>
          <w:b/>
          <w:sz w:val="24"/>
          <w:szCs w:val="24"/>
          <w:lang w:val="pt-BR"/>
        </w:rPr>
      </w:pPr>
      <w:r w:rsidRPr="00880B95">
        <w:rPr>
          <w:rFonts w:ascii="Times New Roman" w:hAnsi="Times New Roman"/>
          <w:b/>
          <w:sz w:val="24"/>
          <w:szCs w:val="24"/>
          <w:lang w:val="pt-BR"/>
        </w:rPr>
        <w:t>Bagi Penelitian Selanjutnya</w:t>
      </w:r>
      <w:r w:rsidR="00221615" w:rsidRPr="00880B95">
        <w:rPr>
          <w:rFonts w:ascii="Times New Roman" w:hAnsi="Times New Roman"/>
          <w:b/>
          <w:sz w:val="24"/>
          <w:szCs w:val="24"/>
          <w:lang w:val="pt-BR"/>
        </w:rPr>
        <w:t>.</w:t>
      </w:r>
    </w:p>
    <w:p w:rsidR="00BE5B9B" w:rsidRPr="0050246D" w:rsidRDefault="00221615" w:rsidP="000508E6">
      <w:pPr>
        <w:tabs>
          <w:tab w:val="num" w:pos="360"/>
        </w:tabs>
        <w:spacing w:after="0" w:line="480" w:lineRule="auto"/>
        <w:ind w:left="360" w:hanging="360"/>
        <w:jc w:val="both"/>
        <w:rPr>
          <w:rFonts w:ascii="Times New Roman" w:hAnsi="Times New Roman"/>
          <w:sz w:val="24"/>
          <w:szCs w:val="24"/>
          <w:lang w:val="pt-BR"/>
        </w:rPr>
      </w:pPr>
      <w:r>
        <w:rPr>
          <w:rFonts w:ascii="Times New Roman" w:hAnsi="Times New Roman"/>
          <w:sz w:val="24"/>
          <w:szCs w:val="24"/>
          <w:lang w:val="pt-BR"/>
        </w:rPr>
        <w:tab/>
      </w:r>
      <w:r w:rsidR="00E329A0">
        <w:rPr>
          <w:rFonts w:ascii="Times New Roman" w:hAnsi="Times New Roman"/>
          <w:sz w:val="24"/>
          <w:szCs w:val="24"/>
          <w:lang w:val="pt-BR"/>
        </w:rPr>
        <w:tab/>
      </w:r>
      <w:r w:rsidR="00AD42A8">
        <w:rPr>
          <w:rFonts w:ascii="Times New Roman" w:hAnsi="Times New Roman"/>
          <w:sz w:val="24"/>
          <w:szCs w:val="24"/>
          <w:lang w:val="pt-BR"/>
        </w:rPr>
        <w:t>P</w:t>
      </w:r>
      <w:r w:rsidR="00DF4A84">
        <w:rPr>
          <w:rFonts w:ascii="Times New Roman" w:hAnsi="Times New Roman"/>
          <w:sz w:val="24"/>
          <w:szCs w:val="24"/>
          <w:lang w:val="pt-BR"/>
        </w:rPr>
        <w:t>enelitian</w:t>
      </w:r>
      <w:r w:rsidR="00AD42A8">
        <w:rPr>
          <w:rFonts w:ascii="Times New Roman" w:hAnsi="Times New Roman"/>
          <w:sz w:val="24"/>
          <w:szCs w:val="24"/>
          <w:lang w:val="pt-BR"/>
        </w:rPr>
        <w:t xml:space="preserve"> tentang </w:t>
      </w:r>
      <w:r w:rsidR="00DF4A84">
        <w:rPr>
          <w:rFonts w:ascii="Times New Roman" w:hAnsi="Times New Roman"/>
          <w:sz w:val="24"/>
          <w:szCs w:val="24"/>
          <w:lang w:val="pt-BR"/>
        </w:rPr>
        <w:t xml:space="preserve">persiapan praoperatif masih jauh dari sempurna dan perlu dilakukan penelitian selanjutnya tentang persipan intaroperatif dan posoperatif sehingga bisa diketahui kualitas dari pelayanan kesehatan yang diberikan kepada pasien terutama pasien bedah. </w:t>
      </w:r>
    </w:p>
    <w:p w:rsidR="00DF4A84" w:rsidRPr="00880B95" w:rsidRDefault="00DF4A84" w:rsidP="000508E6">
      <w:pPr>
        <w:numPr>
          <w:ilvl w:val="3"/>
          <w:numId w:val="1"/>
        </w:numPr>
        <w:tabs>
          <w:tab w:val="clear" w:pos="2880"/>
          <w:tab w:val="num" w:pos="360"/>
        </w:tabs>
        <w:spacing w:after="0" w:line="480" w:lineRule="auto"/>
        <w:ind w:left="360"/>
        <w:jc w:val="both"/>
        <w:rPr>
          <w:rFonts w:ascii="Times New Roman" w:hAnsi="Times New Roman"/>
          <w:b/>
          <w:sz w:val="24"/>
          <w:szCs w:val="24"/>
          <w:lang w:val="pt-BR"/>
        </w:rPr>
      </w:pPr>
      <w:r w:rsidRPr="00880B95">
        <w:rPr>
          <w:rFonts w:ascii="Times New Roman" w:hAnsi="Times New Roman"/>
          <w:b/>
          <w:sz w:val="24"/>
          <w:szCs w:val="24"/>
          <w:lang w:val="pt-BR"/>
        </w:rPr>
        <w:t>Bagi Institusi Pendidikan</w:t>
      </w:r>
      <w:r w:rsidR="00221615" w:rsidRPr="00880B95">
        <w:rPr>
          <w:rFonts w:ascii="Times New Roman" w:hAnsi="Times New Roman"/>
          <w:b/>
          <w:sz w:val="24"/>
          <w:szCs w:val="24"/>
          <w:lang w:val="pt-BR"/>
        </w:rPr>
        <w:t>.</w:t>
      </w:r>
    </w:p>
    <w:p w:rsidR="001C6E43" w:rsidRDefault="00221615" w:rsidP="000508E6">
      <w:pPr>
        <w:tabs>
          <w:tab w:val="num" w:pos="360"/>
        </w:tabs>
        <w:spacing w:after="0" w:line="480" w:lineRule="auto"/>
        <w:ind w:left="360" w:hanging="360"/>
        <w:jc w:val="both"/>
        <w:rPr>
          <w:rFonts w:ascii="Times New Roman" w:hAnsi="Times New Roman"/>
          <w:sz w:val="24"/>
          <w:szCs w:val="24"/>
          <w:lang w:val="pt-BR"/>
        </w:rPr>
      </w:pPr>
      <w:r>
        <w:rPr>
          <w:rFonts w:ascii="Times New Roman" w:hAnsi="Times New Roman"/>
          <w:sz w:val="24"/>
          <w:szCs w:val="24"/>
          <w:lang w:val="pt-BR"/>
        </w:rPr>
        <w:tab/>
      </w:r>
      <w:r w:rsidR="00E329A0">
        <w:rPr>
          <w:rFonts w:ascii="Times New Roman" w:hAnsi="Times New Roman"/>
          <w:sz w:val="24"/>
          <w:szCs w:val="24"/>
          <w:lang w:val="pt-BR"/>
        </w:rPr>
        <w:tab/>
      </w:r>
      <w:r w:rsidR="00DF4A84">
        <w:rPr>
          <w:rFonts w:ascii="Times New Roman" w:hAnsi="Times New Roman"/>
          <w:sz w:val="24"/>
          <w:szCs w:val="24"/>
          <w:lang w:val="pt-BR"/>
        </w:rPr>
        <w:t>Diharapkan penelitian ini dapat memberi informasi dan menjadi acuan untuk pengembangan ilmu pengetahuan dan menjadi literatur dalam kepustakaan, serta bisa menyempurnakan penelitian tentang persiapan praoperatif, intraoperatif serta postoperatif pada pasien bedah mayor di rumah sakit lavalette malang.</w:t>
      </w:r>
    </w:p>
    <w:p w:rsidR="00DF4A84" w:rsidRPr="00880B95" w:rsidRDefault="00DF4A84" w:rsidP="000508E6">
      <w:pPr>
        <w:pStyle w:val="ListParagraph"/>
        <w:numPr>
          <w:ilvl w:val="0"/>
          <w:numId w:val="4"/>
        </w:numPr>
        <w:tabs>
          <w:tab w:val="num" w:pos="360"/>
        </w:tabs>
        <w:spacing w:after="0" w:line="480" w:lineRule="auto"/>
        <w:ind w:left="360"/>
        <w:jc w:val="both"/>
        <w:rPr>
          <w:rFonts w:ascii="Times New Roman" w:hAnsi="Times New Roman"/>
          <w:b/>
          <w:sz w:val="24"/>
          <w:szCs w:val="24"/>
          <w:lang w:val="pt-BR"/>
        </w:rPr>
      </w:pPr>
      <w:r w:rsidRPr="00880B95">
        <w:rPr>
          <w:rFonts w:ascii="Times New Roman" w:hAnsi="Times New Roman"/>
          <w:b/>
          <w:sz w:val="24"/>
          <w:szCs w:val="24"/>
          <w:lang w:val="pt-BR"/>
        </w:rPr>
        <w:t>Bagi perawat pelaksana Rumah Sakit Lavalette Malang</w:t>
      </w:r>
      <w:r w:rsidR="00221615" w:rsidRPr="00880B95">
        <w:rPr>
          <w:rFonts w:ascii="Times New Roman" w:hAnsi="Times New Roman"/>
          <w:b/>
          <w:sz w:val="24"/>
          <w:szCs w:val="24"/>
          <w:lang w:val="pt-BR"/>
        </w:rPr>
        <w:t>.</w:t>
      </w:r>
    </w:p>
    <w:p w:rsidR="007E6986" w:rsidRPr="00DF4A84" w:rsidRDefault="00221615" w:rsidP="000508E6">
      <w:pPr>
        <w:pStyle w:val="ListParagraph"/>
        <w:tabs>
          <w:tab w:val="num" w:pos="360"/>
        </w:tabs>
        <w:spacing w:after="0" w:line="480" w:lineRule="auto"/>
        <w:ind w:left="360" w:hanging="360"/>
        <w:jc w:val="both"/>
        <w:rPr>
          <w:rFonts w:ascii="Times New Roman" w:hAnsi="Times New Roman"/>
          <w:sz w:val="24"/>
          <w:szCs w:val="24"/>
          <w:lang w:val="pt-BR"/>
        </w:rPr>
      </w:pPr>
      <w:r>
        <w:rPr>
          <w:rFonts w:ascii="Times New Roman" w:hAnsi="Times New Roman"/>
          <w:sz w:val="24"/>
          <w:szCs w:val="24"/>
          <w:lang w:val="pt-BR"/>
        </w:rPr>
        <w:tab/>
      </w:r>
      <w:r w:rsidR="00E329A0">
        <w:rPr>
          <w:rFonts w:ascii="Times New Roman" w:hAnsi="Times New Roman"/>
          <w:sz w:val="24"/>
          <w:szCs w:val="24"/>
          <w:lang w:val="pt-BR"/>
        </w:rPr>
        <w:tab/>
      </w:r>
      <w:r w:rsidR="00DF4A84">
        <w:rPr>
          <w:rFonts w:ascii="Times New Roman" w:hAnsi="Times New Roman"/>
          <w:sz w:val="24"/>
          <w:szCs w:val="24"/>
          <w:lang w:val="pt-BR"/>
        </w:rPr>
        <w:t xml:space="preserve">Disarankan untuk terus meningkatkan ilmu pengetahuan melalui berbagai sumber informasi yang benar seperti tabloid, buku, majalah, jurnal kesehatan dan situs-situs resmi dalam internet yang menyajikan informasi dalam pelaksanaan persiapan praoperatif pasien bedah mayor. </w:t>
      </w:r>
    </w:p>
    <w:sectPr w:rsidR="007E6986" w:rsidRPr="00DF4A84" w:rsidSect="004A7452">
      <w:headerReference w:type="default" r:id="rId7"/>
      <w:footerReference w:type="default" r:id="rId8"/>
      <w:headerReference w:type="first" r:id="rId9"/>
      <w:footerReference w:type="first" r:id="rId10"/>
      <w:pgSz w:w="12240" w:h="15840"/>
      <w:pgMar w:top="1701" w:right="1701" w:bottom="1701" w:left="2268" w:header="720" w:footer="720" w:gutter="0"/>
      <w:pgNumType w:start="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14" w:rsidRDefault="00D01A14" w:rsidP="00E30D65">
      <w:pPr>
        <w:spacing w:after="0" w:line="240" w:lineRule="auto"/>
      </w:pPr>
      <w:r>
        <w:separator/>
      </w:r>
    </w:p>
  </w:endnote>
  <w:endnote w:type="continuationSeparator" w:id="0">
    <w:p w:rsidR="00D01A14" w:rsidRDefault="00D01A14"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A3" w:rsidRDefault="006871A3">
    <w:pPr>
      <w:pStyle w:val="Footer"/>
      <w:jc w:val="center"/>
    </w:pPr>
  </w:p>
  <w:p w:rsidR="006871A3" w:rsidRDefault="00687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34"/>
      <w:docPartObj>
        <w:docPartGallery w:val="Page Numbers (Bottom of Page)"/>
        <w:docPartUnique/>
      </w:docPartObj>
    </w:sdtPr>
    <w:sdtContent>
      <w:p w:rsidR="00B77F82" w:rsidRDefault="004A7452">
        <w:pPr>
          <w:pStyle w:val="Footer"/>
          <w:jc w:val="center"/>
        </w:pPr>
        <w:r>
          <w:t>65</w:t>
        </w:r>
      </w:p>
    </w:sdtContent>
  </w:sdt>
  <w:p w:rsidR="00B77F82" w:rsidRDefault="00B77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14" w:rsidRDefault="00D01A14" w:rsidP="00E30D65">
      <w:pPr>
        <w:spacing w:after="0" w:line="240" w:lineRule="auto"/>
      </w:pPr>
      <w:r>
        <w:separator/>
      </w:r>
    </w:p>
  </w:footnote>
  <w:footnote w:type="continuationSeparator" w:id="0">
    <w:p w:rsidR="00D01A14" w:rsidRDefault="00D01A14" w:rsidP="00E30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75"/>
      <w:docPartObj>
        <w:docPartGallery w:val="Page Numbers (Top of Page)"/>
        <w:docPartUnique/>
      </w:docPartObj>
    </w:sdtPr>
    <w:sdtContent>
      <w:p w:rsidR="00697EBA" w:rsidRDefault="00DE1306">
        <w:pPr>
          <w:pStyle w:val="Header"/>
          <w:jc w:val="right"/>
        </w:pPr>
        <w:fldSimple w:instr=" PAGE   \* MERGEFORMAT ">
          <w:r w:rsidR="00880B95">
            <w:rPr>
              <w:noProof/>
            </w:rPr>
            <w:t>66</w:t>
          </w:r>
        </w:fldSimple>
      </w:p>
    </w:sdtContent>
  </w:sdt>
  <w:p w:rsidR="00B77F82" w:rsidRDefault="00B77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5" w:rsidRDefault="00E30D65" w:rsidP="006871A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C2F"/>
    <w:multiLevelType w:val="hybridMultilevel"/>
    <w:tmpl w:val="8DD0F412"/>
    <w:lvl w:ilvl="0" w:tplc="B914A9C2">
      <w:start w:val="4"/>
      <w:numFmt w:val="decimal"/>
      <w:lvlText w:val="%1."/>
      <w:lvlJc w:val="left"/>
      <w:pPr>
        <w:ind w:left="16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405AC"/>
    <w:multiLevelType w:val="hybridMultilevel"/>
    <w:tmpl w:val="9774BA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B7B10"/>
    <w:multiLevelType w:val="hybridMultilevel"/>
    <w:tmpl w:val="6EE23758"/>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BABA149C">
      <w:start w:val="1"/>
      <w:numFmt w:val="decimal"/>
      <w:lvlText w:val="%4."/>
      <w:lvlJc w:val="left"/>
      <w:pPr>
        <w:ind w:left="2946" w:hanging="360"/>
      </w:pPr>
      <w:rPr>
        <w:rFonts w:hint="default"/>
        <w:b w:val="0"/>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1B62509"/>
    <w:multiLevelType w:val="hybridMultilevel"/>
    <w:tmpl w:val="9DF4406E"/>
    <w:lvl w:ilvl="0" w:tplc="48090015">
      <w:start w:val="1"/>
      <w:numFmt w:val="upperLetter"/>
      <w:lvlText w:val="%1."/>
      <w:lvlJc w:val="left"/>
      <w:pPr>
        <w:ind w:left="720" w:hanging="360"/>
      </w:pPr>
      <w:rPr>
        <w:rFonts w:hint="default"/>
      </w:rPr>
    </w:lvl>
    <w:lvl w:ilvl="1" w:tplc="0D54A1D8">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69032FC"/>
    <w:multiLevelType w:val="hybridMultilevel"/>
    <w:tmpl w:val="E9285630"/>
    <w:lvl w:ilvl="0" w:tplc="0409000F">
      <w:start w:val="1"/>
      <w:numFmt w:val="decimal"/>
      <w:lvlText w:val="%1."/>
      <w:lvlJc w:val="left"/>
      <w:pPr>
        <w:tabs>
          <w:tab w:val="num" w:pos="720"/>
        </w:tabs>
        <w:ind w:left="720" w:hanging="360"/>
      </w:pPr>
      <w:rPr>
        <w:rFonts w:hint="default"/>
      </w:rPr>
    </w:lvl>
    <w:lvl w:ilvl="1" w:tplc="36663136">
      <w:start w:val="2"/>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E1ED39A">
      <w:start w:val="2"/>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4A84"/>
    <w:rsid w:val="00021392"/>
    <w:rsid w:val="000508E6"/>
    <w:rsid w:val="000B20A5"/>
    <w:rsid w:val="00134D33"/>
    <w:rsid w:val="001822C3"/>
    <w:rsid w:val="001C6E43"/>
    <w:rsid w:val="001E7193"/>
    <w:rsid w:val="001E79E2"/>
    <w:rsid w:val="002147D7"/>
    <w:rsid w:val="00221615"/>
    <w:rsid w:val="00237B35"/>
    <w:rsid w:val="00266D66"/>
    <w:rsid w:val="00282CC7"/>
    <w:rsid w:val="00284653"/>
    <w:rsid w:val="00290639"/>
    <w:rsid w:val="002F0F88"/>
    <w:rsid w:val="003048CD"/>
    <w:rsid w:val="0045622A"/>
    <w:rsid w:val="004A7452"/>
    <w:rsid w:val="004B2925"/>
    <w:rsid w:val="004C10E4"/>
    <w:rsid w:val="004D76B6"/>
    <w:rsid w:val="005604C2"/>
    <w:rsid w:val="005A4B85"/>
    <w:rsid w:val="005A7B60"/>
    <w:rsid w:val="00645B7F"/>
    <w:rsid w:val="006871A3"/>
    <w:rsid w:val="00697EBA"/>
    <w:rsid w:val="006A4EFC"/>
    <w:rsid w:val="006D37A6"/>
    <w:rsid w:val="00700130"/>
    <w:rsid w:val="00722401"/>
    <w:rsid w:val="007252FF"/>
    <w:rsid w:val="00747308"/>
    <w:rsid w:val="00767847"/>
    <w:rsid w:val="00772E41"/>
    <w:rsid w:val="00791621"/>
    <w:rsid w:val="00794814"/>
    <w:rsid w:val="007A2042"/>
    <w:rsid w:val="007E6986"/>
    <w:rsid w:val="00847FC4"/>
    <w:rsid w:val="00880B95"/>
    <w:rsid w:val="00887625"/>
    <w:rsid w:val="008B4A15"/>
    <w:rsid w:val="0093235B"/>
    <w:rsid w:val="00942C36"/>
    <w:rsid w:val="00963ADF"/>
    <w:rsid w:val="0099463B"/>
    <w:rsid w:val="009A74A0"/>
    <w:rsid w:val="009C52FB"/>
    <w:rsid w:val="00A156FE"/>
    <w:rsid w:val="00A2117E"/>
    <w:rsid w:val="00A40BFD"/>
    <w:rsid w:val="00A7748E"/>
    <w:rsid w:val="00A80CF1"/>
    <w:rsid w:val="00AD42A8"/>
    <w:rsid w:val="00AD7552"/>
    <w:rsid w:val="00B77F82"/>
    <w:rsid w:val="00BE5B9B"/>
    <w:rsid w:val="00C027FF"/>
    <w:rsid w:val="00C24ED1"/>
    <w:rsid w:val="00C44B1F"/>
    <w:rsid w:val="00C77FE9"/>
    <w:rsid w:val="00CC0EEB"/>
    <w:rsid w:val="00D01A14"/>
    <w:rsid w:val="00D02EE7"/>
    <w:rsid w:val="00D452F8"/>
    <w:rsid w:val="00D52A5E"/>
    <w:rsid w:val="00D71015"/>
    <w:rsid w:val="00D839BC"/>
    <w:rsid w:val="00DA0443"/>
    <w:rsid w:val="00DB4E19"/>
    <w:rsid w:val="00DE1306"/>
    <w:rsid w:val="00DF19DB"/>
    <w:rsid w:val="00DF4A84"/>
    <w:rsid w:val="00E14A64"/>
    <w:rsid w:val="00E30D65"/>
    <w:rsid w:val="00E329A0"/>
    <w:rsid w:val="00E527FA"/>
    <w:rsid w:val="00E74E8E"/>
    <w:rsid w:val="00E82B90"/>
    <w:rsid w:val="00E92E6D"/>
    <w:rsid w:val="00F1404C"/>
    <w:rsid w:val="00F264F7"/>
    <w:rsid w:val="00F53ACA"/>
    <w:rsid w:val="00F74735"/>
    <w:rsid w:val="00FA299F"/>
    <w:rsid w:val="00FB6F2D"/>
    <w:rsid w:val="00FB7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84"/>
    <w:rPr>
      <w:rFonts w:ascii="Calibri" w:eastAsia="Times New Roman" w:hAnsi="Calibri" w:cs="Times New Roman"/>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84"/>
    <w:pPr>
      <w:ind w:left="720"/>
      <w:contextualSpacing/>
    </w:pPr>
  </w:style>
  <w:style w:type="paragraph" w:styleId="Title">
    <w:name w:val="Title"/>
    <w:basedOn w:val="Normal"/>
    <w:link w:val="TitleChar"/>
    <w:qFormat/>
    <w:rsid w:val="00DF4A84"/>
    <w:pPr>
      <w:spacing w:after="0" w:line="480" w:lineRule="auto"/>
      <w:jc w:val="center"/>
    </w:pPr>
    <w:rPr>
      <w:rFonts w:ascii="Times New Roman" w:hAnsi="Times New Roman"/>
      <w:b/>
      <w:sz w:val="24"/>
      <w:szCs w:val="24"/>
      <w:lang w:val="en-US" w:eastAsia="en-US"/>
    </w:rPr>
  </w:style>
  <w:style w:type="character" w:customStyle="1" w:styleId="TitleChar">
    <w:name w:val="Title Char"/>
    <w:basedOn w:val="DefaultParagraphFont"/>
    <w:link w:val="Title"/>
    <w:rsid w:val="00DF4A84"/>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65"/>
    <w:rPr>
      <w:rFonts w:ascii="Calibri" w:eastAsia="Times New Roman" w:hAnsi="Calibri" w:cs="Times New Roman"/>
      <w:lang w:val="en-SG" w:eastAsia="en-SG"/>
    </w:rPr>
  </w:style>
  <w:style w:type="paragraph" w:styleId="Footer">
    <w:name w:val="footer"/>
    <w:basedOn w:val="Normal"/>
    <w:link w:val="FooterChar"/>
    <w:uiPriority w:val="99"/>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65"/>
    <w:rPr>
      <w:rFonts w:ascii="Calibri" w:eastAsia="Times New Roman" w:hAnsi="Calibri" w:cs="Times New Roman"/>
      <w:lang w:val="en-SG" w:eastAsia="en-SG"/>
    </w:rPr>
  </w:style>
  <w:style w:type="character" w:styleId="CommentReference">
    <w:name w:val="annotation reference"/>
    <w:basedOn w:val="DefaultParagraphFont"/>
    <w:uiPriority w:val="99"/>
    <w:semiHidden/>
    <w:unhideWhenUsed/>
    <w:rsid w:val="00F74735"/>
    <w:rPr>
      <w:sz w:val="16"/>
      <w:szCs w:val="16"/>
    </w:rPr>
  </w:style>
  <w:style w:type="paragraph" w:styleId="CommentText">
    <w:name w:val="annotation text"/>
    <w:basedOn w:val="Normal"/>
    <w:link w:val="CommentTextChar"/>
    <w:uiPriority w:val="99"/>
    <w:semiHidden/>
    <w:unhideWhenUsed/>
    <w:rsid w:val="00F74735"/>
    <w:pPr>
      <w:spacing w:line="240" w:lineRule="auto"/>
    </w:pPr>
    <w:rPr>
      <w:sz w:val="20"/>
      <w:szCs w:val="20"/>
    </w:rPr>
  </w:style>
  <w:style w:type="character" w:customStyle="1" w:styleId="CommentTextChar">
    <w:name w:val="Comment Text Char"/>
    <w:basedOn w:val="DefaultParagraphFont"/>
    <w:link w:val="CommentText"/>
    <w:uiPriority w:val="99"/>
    <w:semiHidden/>
    <w:rsid w:val="00F74735"/>
    <w:rPr>
      <w:rFonts w:ascii="Calibri" w:eastAsia="Times New Roman" w:hAnsi="Calibri" w:cs="Times New Roman"/>
      <w:sz w:val="20"/>
      <w:szCs w:val="20"/>
      <w:lang w:val="en-SG" w:eastAsia="en-SG"/>
    </w:rPr>
  </w:style>
  <w:style w:type="paragraph" w:styleId="CommentSubject">
    <w:name w:val="annotation subject"/>
    <w:basedOn w:val="CommentText"/>
    <w:next w:val="CommentText"/>
    <w:link w:val="CommentSubjectChar"/>
    <w:uiPriority w:val="99"/>
    <w:semiHidden/>
    <w:unhideWhenUsed/>
    <w:rsid w:val="00F74735"/>
    <w:rPr>
      <w:b/>
      <w:bCs/>
    </w:rPr>
  </w:style>
  <w:style w:type="character" w:customStyle="1" w:styleId="CommentSubjectChar">
    <w:name w:val="Comment Subject Char"/>
    <w:basedOn w:val="CommentTextChar"/>
    <w:link w:val="CommentSubject"/>
    <w:uiPriority w:val="99"/>
    <w:semiHidden/>
    <w:rsid w:val="00F74735"/>
    <w:rPr>
      <w:b/>
      <w:bCs/>
    </w:rPr>
  </w:style>
  <w:style w:type="paragraph" w:styleId="BalloonText">
    <w:name w:val="Balloon Text"/>
    <w:basedOn w:val="Normal"/>
    <w:link w:val="BalloonTextChar"/>
    <w:uiPriority w:val="99"/>
    <w:semiHidden/>
    <w:unhideWhenUsed/>
    <w:rsid w:val="00F7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35"/>
    <w:rPr>
      <w:rFonts w:ascii="Tahoma" w:eastAsia="Times New Roman" w:hAnsi="Tahoma" w:cs="Tahoma"/>
      <w:sz w:val="16"/>
      <w:szCs w:val="16"/>
      <w:lang w:val="en-SG" w:eastAsia="en-SG"/>
    </w:rPr>
  </w:style>
</w:styles>
</file>

<file path=word/webSettings.xml><?xml version="1.0" encoding="utf-8"?>
<w:webSettings xmlns:r="http://schemas.openxmlformats.org/officeDocument/2006/relationships" xmlns:w="http://schemas.openxmlformats.org/wordprocessingml/2006/main">
  <w:divs>
    <w:div w:id="21152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Muhdin</dc:creator>
  <cp:lastModifiedBy>Muhdin</cp:lastModifiedBy>
  <cp:revision>6</cp:revision>
  <dcterms:created xsi:type="dcterms:W3CDTF">2016-08-07T00:07:00Z</dcterms:created>
  <dcterms:modified xsi:type="dcterms:W3CDTF">2016-08-09T14:54:00Z</dcterms:modified>
</cp:coreProperties>
</file>