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1A4C" w:rsidRPr="007471AF" w:rsidRDefault="002651D5" w:rsidP="00F752E6">
      <w:pPr>
        <w:spacing w:after="0" w:line="480" w:lineRule="auto"/>
        <w:jc w:val="center"/>
        <w:rPr>
          <w:rFonts w:ascii="Times New Roman" w:hAnsi="Times New Roman" w:cs="Times New Roman"/>
          <w:b/>
          <w:sz w:val="24"/>
          <w:szCs w:val="24"/>
        </w:rPr>
      </w:pPr>
      <w:r w:rsidRPr="007471AF">
        <w:rPr>
          <w:rFonts w:ascii="Times New Roman" w:hAnsi="Times New Roman" w:cs="Times New Roman"/>
          <w:b/>
          <w:sz w:val="24"/>
          <w:szCs w:val="24"/>
        </w:rPr>
        <w:t>BAB II</w:t>
      </w:r>
    </w:p>
    <w:p w:rsidR="007471AF" w:rsidRDefault="002651D5" w:rsidP="00F752E6">
      <w:pPr>
        <w:spacing w:after="0" w:line="480" w:lineRule="auto"/>
        <w:jc w:val="center"/>
        <w:rPr>
          <w:rFonts w:ascii="Times New Roman" w:hAnsi="Times New Roman" w:cs="Times New Roman"/>
          <w:b/>
          <w:sz w:val="24"/>
          <w:szCs w:val="24"/>
        </w:rPr>
      </w:pPr>
      <w:r w:rsidRPr="007471AF">
        <w:rPr>
          <w:rFonts w:ascii="Times New Roman" w:hAnsi="Times New Roman" w:cs="Times New Roman"/>
          <w:b/>
          <w:sz w:val="24"/>
          <w:szCs w:val="24"/>
        </w:rPr>
        <w:t>TINJAUAN PUSTAKA</w:t>
      </w:r>
    </w:p>
    <w:p w:rsidR="000677B4" w:rsidRPr="007471AF" w:rsidRDefault="000677B4" w:rsidP="00F752E6">
      <w:pPr>
        <w:spacing w:after="0" w:line="480" w:lineRule="auto"/>
        <w:rPr>
          <w:rFonts w:ascii="Times New Roman" w:hAnsi="Times New Roman" w:cs="Times New Roman"/>
          <w:b/>
          <w:sz w:val="24"/>
          <w:szCs w:val="24"/>
        </w:rPr>
      </w:pPr>
      <w:r>
        <w:rPr>
          <w:rFonts w:ascii="Times New Roman" w:hAnsi="Times New Roman" w:cs="Times New Roman"/>
          <w:b/>
          <w:sz w:val="24"/>
          <w:szCs w:val="24"/>
        </w:rPr>
        <w:t xml:space="preserve">2.1. </w:t>
      </w:r>
      <w:r w:rsidRPr="007471AF">
        <w:rPr>
          <w:rFonts w:ascii="Times New Roman" w:hAnsi="Times New Roman" w:cs="Times New Roman"/>
          <w:b/>
          <w:color w:val="000000" w:themeColor="text1"/>
          <w:sz w:val="24"/>
          <w:szCs w:val="24"/>
        </w:rPr>
        <w:t>Kajian Tentang Laparatomi</w:t>
      </w:r>
    </w:p>
    <w:p w:rsidR="00E3397E" w:rsidRPr="007471AF" w:rsidRDefault="00B85A8A" w:rsidP="00F752E6">
      <w:pPr>
        <w:spacing w:after="0" w:line="480" w:lineRule="auto"/>
        <w:rPr>
          <w:rFonts w:ascii="Times New Roman" w:hAnsi="Times New Roman" w:cs="Times New Roman"/>
          <w:b/>
          <w:sz w:val="24"/>
          <w:szCs w:val="24"/>
        </w:rPr>
      </w:pPr>
      <w:r w:rsidRPr="007471AF">
        <w:rPr>
          <w:rFonts w:ascii="Times New Roman" w:hAnsi="Times New Roman" w:cs="Times New Roman"/>
          <w:b/>
          <w:sz w:val="24"/>
          <w:szCs w:val="24"/>
        </w:rPr>
        <w:t>2.1.</w:t>
      </w:r>
      <w:r>
        <w:rPr>
          <w:rFonts w:ascii="Times New Roman" w:hAnsi="Times New Roman" w:cs="Times New Roman"/>
          <w:b/>
          <w:sz w:val="24"/>
          <w:szCs w:val="24"/>
        </w:rPr>
        <w:t>1.</w:t>
      </w:r>
      <w:r w:rsidR="000677B4">
        <w:rPr>
          <w:rFonts w:ascii="Times New Roman" w:hAnsi="Times New Roman" w:cs="Times New Roman"/>
          <w:b/>
          <w:sz w:val="24"/>
          <w:szCs w:val="24"/>
        </w:rPr>
        <w:t>Pengertian</w:t>
      </w:r>
    </w:p>
    <w:p w:rsidR="007D4CDE" w:rsidRDefault="00B761B9" w:rsidP="00F752E6">
      <w:pPr>
        <w:spacing w:after="0" w:line="48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ab/>
      </w:r>
      <w:r w:rsidR="00EA5567" w:rsidRPr="00BB67F0">
        <w:rPr>
          <w:rFonts w:ascii="Times New Roman" w:hAnsi="Times New Roman" w:cs="Times New Roman"/>
          <w:sz w:val="24"/>
          <w:szCs w:val="24"/>
        </w:rPr>
        <w:t>Laparatomi merupakan insisi pembedahan melalui pinggang, tetapi tidak selalu tepat dan lebih umum dilakukan dibagian perut mana saja (Doorland, 1994, dalam Surono, 2009). Laparatomi merupakan salah satu prosedur pembedahan mayor, dengan melakukan penyayatan pada lapisan-lapisan dinding abdomen untuk mendapatkan bagian organ abdomen yang mengalami masalah (hemoragi, perforasi, kanker dan obstruksi). Laparatomi dilakukan pada kasus-kasus seperti apendiksitis, perforasi, hernia inguinalis, kanker lambung, kanker colon dan rectum, obstruksi usus, inflamasi usus kronis, kolestisitisdan peritonitis (Sjamsuhidajat, 2005)</w:t>
      </w:r>
      <w:r w:rsidR="007D4CDE">
        <w:rPr>
          <w:rFonts w:ascii="Times New Roman" w:hAnsi="Times New Roman" w:cs="Times New Roman"/>
          <w:sz w:val="24"/>
          <w:szCs w:val="24"/>
        </w:rPr>
        <w:t xml:space="preserve">. </w:t>
      </w:r>
      <w:r w:rsidR="00DC0562" w:rsidRPr="00E3397E">
        <w:rPr>
          <w:rFonts w:ascii="Times New Roman" w:hAnsi="Times New Roman" w:cs="Times New Roman"/>
          <w:color w:val="000000" w:themeColor="text1"/>
          <w:sz w:val="24"/>
          <w:szCs w:val="24"/>
        </w:rPr>
        <w:t>Laparatomi merupakan suatu potongan pada dinding abdomen dan yang telah didiagnosa oleh dokter dan dinyatakan dalam status atau catatan medik pasien. Laparatomi adalah suat</w:t>
      </w:r>
      <w:r w:rsidR="00423AD1">
        <w:rPr>
          <w:rFonts w:ascii="Times New Roman" w:hAnsi="Times New Roman" w:cs="Times New Roman"/>
          <w:color w:val="000000" w:themeColor="text1"/>
          <w:sz w:val="24"/>
          <w:szCs w:val="24"/>
        </w:rPr>
        <w:t xml:space="preserve">u potongan pada dinding abdomen </w:t>
      </w:r>
      <w:r w:rsidR="00DC0562" w:rsidRPr="00E3397E">
        <w:rPr>
          <w:rFonts w:ascii="Times New Roman" w:hAnsi="Times New Roman" w:cs="Times New Roman"/>
          <w:color w:val="000000" w:themeColor="text1"/>
          <w:sz w:val="24"/>
          <w:szCs w:val="24"/>
        </w:rPr>
        <w:t>sampai membuka selaput perut (Jitowiyono, 2010).</w:t>
      </w:r>
    </w:p>
    <w:p w:rsidR="00EF1D89" w:rsidRDefault="007D4CDE" w:rsidP="00F752E6">
      <w:pPr>
        <w:spacing w:after="0" w:line="480" w:lineRule="auto"/>
        <w:jc w:val="both"/>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ab/>
      </w:r>
      <w:r w:rsidR="00DC0562" w:rsidRPr="00E3397E">
        <w:rPr>
          <w:rFonts w:ascii="Times New Roman" w:hAnsi="Times New Roman" w:cs="Times New Roman"/>
          <w:color w:val="000000" w:themeColor="text1"/>
          <w:sz w:val="24"/>
          <w:szCs w:val="24"/>
        </w:rPr>
        <w:t>Bedah laparatomi merupakan tindakan operasi pada daerah abdomen, bedah laparatomi merupakan teknik sayatan yang dilakukan pada daerah abdomen yang dapat dilakukan pada bedah digestif dan kandungan (Smeltzer &amp; Bare, 2002). Laparatomi adalah insisi dinding abdomen untuk tujuan eksplorasi (Hinchliff, 2010). Laparatomi adalah insisi pembedahan melalui punggung atau lebih umum melalui setiap bagian dinding perut (Danuwidjaja, 2009).</w:t>
      </w:r>
    </w:p>
    <w:p w:rsidR="00F752E6" w:rsidRDefault="00F752E6" w:rsidP="00F752E6">
      <w:pPr>
        <w:spacing w:after="0" w:line="480" w:lineRule="auto"/>
        <w:jc w:val="both"/>
        <w:rPr>
          <w:rFonts w:ascii="Times New Roman" w:hAnsi="Times New Roman" w:cs="Times New Roman"/>
          <w:color w:val="000000" w:themeColor="text1"/>
          <w:sz w:val="24"/>
          <w:szCs w:val="24"/>
          <w:lang w:val="en-US"/>
        </w:rPr>
      </w:pPr>
    </w:p>
    <w:p w:rsidR="00F752E6" w:rsidRPr="00F752E6" w:rsidRDefault="00F752E6" w:rsidP="00F752E6">
      <w:pPr>
        <w:spacing w:after="0" w:line="480" w:lineRule="auto"/>
        <w:jc w:val="both"/>
        <w:rPr>
          <w:rFonts w:ascii="Times New Roman" w:hAnsi="Times New Roman" w:cs="Times New Roman"/>
          <w:color w:val="000000" w:themeColor="text1"/>
          <w:sz w:val="24"/>
          <w:szCs w:val="24"/>
          <w:lang w:val="en-US"/>
        </w:rPr>
      </w:pPr>
    </w:p>
    <w:p w:rsidR="00F46408" w:rsidRDefault="00B85A8A" w:rsidP="00F752E6">
      <w:pPr>
        <w:spacing w:after="0" w:line="480" w:lineRule="auto"/>
        <w:jc w:val="both"/>
        <w:rPr>
          <w:rFonts w:ascii="Times New Roman" w:hAnsi="Times New Roman" w:cs="Times New Roman"/>
          <w:b/>
          <w:sz w:val="24"/>
          <w:szCs w:val="24"/>
        </w:rPr>
      </w:pPr>
      <w:r>
        <w:rPr>
          <w:rFonts w:ascii="Times New Roman" w:hAnsi="Times New Roman" w:cs="Times New Roman"/>
          <w:b/>
          <w:color w:val="000000" w:themeColor="text1"/>
          <w:sz w:val="24"/>
          <w:szCs w:val="24"/>
        </w:rPr>
        <w:lastRenderedPageBreak/>
        <w:t xml:space="preserve">2.1.2 </w:t>
      </w:r>
      <w:r w:rsidR="00EF1D89">
        <w:rPr>
          <w:rFonts w:ascii="Times New Roman" w:hAnsi="Times New Roman" w:cs="Times New Roman"/>
          <w:b/>
          <w:sz w:val="24"/>
          <w:szCs w:val="24"/>
        </w:rPr>
        <w:t xml:space="preserve">Jenis </w:t>
      </w:r>
      <w:r>
        <w:rPr>
          <w:rFonts w:ascii="Times New Roman" w:hAnsi="Times New Roman" w:cs="Times New Roman"/>
          <w:b/>
          <w:sz w:val="24"/>
          <w:szCs w:val="24"/>
        </w:rPr>
        <w:t xml:space="preserve">Sayatan Pada </w:t>
      </w:r>
      <w:r w:rsidR="00EF1D89">
        <w:rPr>
          <w:rFonts w:ascii="Times New Roman" w:hAnsi="Times New Roman" w:cs="Times New Roman"/>
          <w:b/>
          <w:sz w:val="24"/>
          <w:szCs w:val="24"/>
        </w:rPr>
        <w:t>Operasi Laparatomi</w:t>
      </w:r>
    </w:p>
    <w:p w:rsidR="00EF1D89" w:rsidRPr="00F46408" w:rsidRDefault="00F46408" w:rsidP="00F752E6">
      <w:pPr>
        <w:spacing w:after="0" w:line="480" w:lineRule="auto"/>
        <w:jc w:val="both"/>
        <w:rPr>
          <w:rFonts w:ascii="Times New Roman" w:hAnsi="Times New Roman" w:cs="Times New Roman"/>
          <w:b/>
          <w:sz w:val="24"/>
          <w:szCs w:val="24"/>
        </w:rPr>
      </w:pPr>
      <w:r>
        <w:rPr>
          <w:rFonts w:ascii="Times New Roman" w:hAnsi="Times New Roman" w:cs="Times New Roman"/>
          <w:b/>
          <w:sz w:val="24"/>
          <w:szCs w:val="24"/>
        </w:rPr>
        <w:tab/>
      </w:r>
      <w:r w:rsidR="00EF1D89" w:rsidRPr="002C4557">
        <w:rPr>
          <w:rFonts w:ascii="Times New Roman" w:hAnsi="Times New Roman" w:cs="Times New Roman"/>
          <w:sz w:val="24"/>
          <w:szCs w:val="24"/>
        </w:rPr>
        <w:t>Ada 4 (empat) cara, yaitu (Syamsuhidayat &amp; Wim De Jong</w:t>
      </w:r>
      <w:r w:rsidR="00EF1D89">
        <w:rPr>
          <w:rFonts w:ascii="Times New Roman" w:hAnsi="Times New Roman" w:cs="Times New Roman"/>
          <w:sz w:val="24"/>
          <w:szCs w:val="24"/>
        </w:rPr>
        <w:t>, 2008):</w:t>
      </w:r>
    </w:p>
    <w:p w:rsidR="00EF1D89" w:rsidRDefault="00EF1D89" w:rsidP="00F752E6">
      <w:pPr>
        <w:pStyle w:val="ListParagraph"/>
        <w:numPr>
          <w:ilvl w:val="0"/>
          <w:numId w:val="12"/>
        </w:numPr>
        <w:spacing w:after="0" w:line="480" w:lineRule="auto"/>
        <w:ind w:left="1080"/>
        <w:jc w:val="both"/>
        <w:rPr>
          <w:rFonts w:ascii="Times New Roman" w:hAnsi="Times New Roman" w:cs="Times New Roman"/>
          <w:sz w:val="24"/>
          <w:szCs w:val="24"/>
        </w:rPr>
      </w:pPr>
      <w:r w:rsidRPr="00AD610F">
        <w:rPr>
          <w:rFonts w:ascii="Times New Roman" w:hAnsi="Times New Roman" w:cs="Times New Roman"/>
          <w:i/>
          <w:iCs/>
          <w:sz w:val="24"/>
          <w:szCs w:val="24"/>
        </w:rPr>
        <w:t xml:space="preserve">Midline insision; </w:t>
      </w:r>
      <w:r w:rsidRPr="00AD610F">
        <w:rPr>
          <w:rFonts w:ascii="Times New Roman" w:hAnsi="Times New Roman" w:cs="Times New Roman"/>
          <w:sz w:val="24"/>
          <w:szCs w:val="24"/>
        </w:rPr>
        <w:t>yaitu insisi pada daerah tengah abdomen atau pada daerah yang sejajar dengan umbilikus.</w:t>
      </w:r>
    </w:p>
    <w:p w:rsidR="00EF1D89" w:rsidRDefault="00EF1D89" w:rsidP="00F752E6">
      <w:pPr>
        <w:pStyle w:val="ListParagraph"/>
        <w:numPr>
          <w:ilvl w:val="0"/>
          <w:numId w:val="12"/>
        </w:numPr>
        <w:spacing w:after="0" w:line="480" w:lineRule="auto"/>
        <w:ind w:left="1080"/>
        <w:jc w:val="both"/>
        <w:rPr>
          <w:rFonts w:ascii="Times New Roman" w:hAnsi="Times New Roman" w:cs="Times New Roman"/>
          <w:sz w:val="24"/>
          <w:szCs w:val="24"/>
        </w:rPr>
      </w:pPr>
      <w:r w:rsidRPr="00AD610F">
        <w:rPr>
          <w:rFonts w:ascii="Times New Roman" w:hAnsi="Times New Roman" w:cs="Times New Roman"/>
          <w:sz w:val="24"/>
          <w:szCs w:val="24"/>
        </w:rPr>
        <w:t xml:space="preserve">Paramedian, yaitu : panjang (12,5 cm) </w:t>
      </w:r>
      <w:r w:rsidRPr="00AD610F">
        <w:rPr>
          <w:rFonts w:ascii="Times New Roman" w:hAnsi="Times New Roman" w:cs="Times New Roman"/>
          <w:b/>
          <w:bCs/>
          <w:sz w:val="24"/>
          <w:szCs w:val="24"/>
        </w:rPr>
        <w:t xml:space="preserve">± </w:t>
      </w:r>
      <w:r>
        <w:rPr>
          <w:rFonts w:ascii="Times New Roman" w:hAnsi="Times New Roman" w:cs="Times New Roman"/>
          <w:sz w:val="24"/>
          <w:szCs w:val="24"/>
        </w:rPr>
        <w:t>sedikit ke tepi dari</w:t>
      </w:r>
      <w:r w:rsidRPr="00AD610F">
        <w:rPr>
          <w:rFonts w:ascii="Times New Roman" w:hAnsi="Times New Roman" w:cs="Times New Roman"/>
          <w:sz w:val="24"/>
          <w:szCs w:val="24"/>
        </w:rPr>
        <w:t xml:space="preserve"> garis tengah</w:t>
      </w:r>
      <w:r>
        <w:rPr>
          <w:rFonts w:ascii="Times New Roman" w:hAnsi="Times New Roman" w:cs="Times New Roman"/>
          <w:sz w:val="24"/>
          <w:szCs w:val="24"/>
        </w:rPr>
        <w:t>.</w:t>
      </w:r>
    </w:p>
    <w:p w:rsidR="0066447E" w:rsidRPr="0066447E" w:rsidRDefault="00EF1D89" w:rsidP="00F752E6">
      <w:pPr>
        <w:pStyle w:val="ListParagraph"/>
        <w:numPr>
          <w:ilvl w:val="0"/>
          <w:numId w:val="12"/>
        </w:numPr>
        <w:spacing w:after="0" w:line="480" w:lineRule="auto"/>
        <w:ind w:left="1080"/>
        <w:jc w:val="both"/>
        <w:rPr>
          <w:rFonts w:ascii="Times New Roman" w:hAnsi="Times New Roman" w:cs="Times New Roman"/>
          <w:sz w:val="24"/>
          <w:szCs w:val="24"/>
        </w:rPr>
      </w:pPr>
      <w:r w:rsidRPr="00AD610F">
        <w:rPr>
          <w:rFonts w:ascii="Times New Roman" w:hAnsi="Times New Roman" w:cs="Times New Roman"/>
          <w:i/>
          <w:iCs/>
          <w:sz w:val="24"/>
          <w:szCs w:val="24"/>
        </w:rPr>
        <w:t xml:space="preserve">Transverse upper abdomen insision, </w:t>
      </w:r>
      <w:r w:rsidRPr="00AD610F">
        <w:rPr>
          <w:rFonts w:ascii="Times New Roman" w:hAnsi="Times New Roman" w:cs="Times New Roman"/>
          <w:sz w:val="24"/>
          <w:szCs w:val="24"/>
        </w:rPr>
        <w:t>yaitu: sisi di bagian atas, misalnya pembedahan colesistotomy dan splenektomy</w:t>
      </w:r>
      <w:r>
        <w:rPr>
          <w:rFonts w:ascii="Times New Roman" w:hAnsi="Times New Roman" w:cs="Times New Roman"/>
          <w:sz w:val="24"/>
          <w:szCs w:val="24"/>
        </w:rPr>
        <w:t>.</w:t>
      </w:r>
    </w:p>
    <w:p w:rsidR="00EF1D89" w:rsidRDefault="00EF1D89" w:rsidP="00F752E6">
      <w:pPr>
        <w:pStyle w:val="ListParagraph"/>
        <w:numPr>
          <w:ilvl w:val="0"/>
          <w:numId w:val="12"/>
        </w:numPr>
        <w:spacing w:after="0" w:line="480" w:lineRule="auto"/>
        <w:ind w:left="1080"/>
        <w:jc w:val="both"/>
        <w:rPr>
          <w:rFonts w:ascii="Times New Roman" w:hAnsi="Times New Roman" w:cs="Times New Roman"/>
          <w:sz w:val="24"/>
          <w:szCs w:val="24"/>
        </w:rPr>
      </w:pPr>
      <w:r w:rsidRPr="00F46408">
        <w:rPr>
          <w:rFonts w:ascii="Times New Roman" w:hAnsi="Times New Roman" w:cs="Times New Roman"/>
          <w:i/>
          <w:iCs/>
          <w:sz w:val="24"/>
          <w:szCs w:val="24"/>
        </w:rPr>
        <w:t xml:space="preserve">Transverse lower </w:t>
      </w:r>
      <w:r w:rsidRPr="00F46408">
        <w:rPr>
          <w:rFonts w:ascii="Times New Roman" w:hAnsi="Times New Roman" w:cs="Times New Roman"/>
          <w:sz w:val="24"/>
          <w:szCs w:val="24"/>
        </w:rPr>
        <w:t xml:space="preserve">abdomen incision, yaitu : 4 cm di atas anterior spinal iliaka, </w:t>
      </w:r>
      <w:r w:rsidRPr="00F46408">
        <w:rPr>
          <w:rFonts w:ascii="Times New Roman" w:hAnsi="Times New Roman" w:cs="Times New Roman"/>
          <w:b/>
          <w:bCs/>
          <w:sz w:val="24"/>
          <w:szCs w:val="24"/>
        </w:rPr>
        <w:t xml:space="preserve">± </w:t>
      </w:r>
      <w:r w:rsidRPr="00F46408">
        <w:rPr>
          <w:rFonts w:ascii="Times New Roman" w:hAnsi="Times New Roman" w:cs="Times New Roman"/>
          <w:sz w:val="24"/>
          <w:szCs w:val="24"/>
        </w:rPr>
        <w:t>insisi melintang di bagian bawah misalnya: pada operasi appendictomy.</w:t>
      </w:r>
    </w:p>
    <w:p w:rsidR="0066447E" w:rsidRPr="00F752E6" w:rsidRDefault="00F752E6" w:rsidP="00F752E6">
      <w:pPr>
        <w:spacing w:after="0" w:line="480" w:lineRule="auto"/>
        <w:jc w:val="both"/>
        <w:rPr>
          <w:rFonts w:ascii="Times New Roman" w:hAnsi="Times New Roman" w:cs="Times New Roman"/>
          <w:sz w:val="24"/>
          <w:szCs w:val="24"/>
          <w:lang w:val="en-US"/>
        </w:rPr>
      </w:pPr>
      <w:r>
        <w:rPr>
          <w:rFonts w:ascii="Times New Roman" w:hAnsi="Times New Roman" w:cs="Times New Roman"/>
          <w:noProof/>
          <w:sz w:val="24"/>
          <w:szCs w:val="24"/>
          <w:lang w:val="en-US"/>
        </w:rPr>
        <w:drawing>
          <wp:anchor distT="0" distB="0" distL="114300" distR="114300" simplePos="0" relativeHeight="251658239" behindDoc="1" locked="0" layoutInCell="1" allowOverlap="1">
            <wp:simplePos x="0" y="0"/>
            <wp:positionH relativeFrom="column">
              <wp:posOffset>255270</wp:posOffset>
            </wp:positionH>
            <wp:positionV relativeFrom="paragraph">
              <wp:posOffset>303530</wp:posOffset>
            </wp:positionV>
            <wp:extent cx="4476750" cy="3057525"/>
            <wp:effectExtent l="19050" t="0" r="0" b="0"/>
            <wp:wrapNone/>
            <wp:docPr id="3" name="Picture 2" descr="abdom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domen.jpg"/>
                    <pic:cNvPicPr/>
                  </pic:nvPicPr>
                  <pic:blipFill>
                    <a:blip r:embed="rId8"/>
                    <a:stretch>
                      <a:fillRect/>
                    </a:stretch>
                  </pic:blipFill>
                  <pic:spPr>
                    <a:xfrm>
                      <a:off x="0" y="0"/>
                      <a:ext cx="4476750" cy="3057525"/>
                    </a:xfrm>
                    <a:prstGeom prst="rect">
                      <a:avLst/>
                    </a:prstGeom>
                  </pic:spPr>
                </pic:pic>
              </a:graphicData>
            </a:graphic>
          </wp:anchor>
        </w:drawing>
      </w:r>
    </w:p>
    <w:p w:rsidR="00F752E6" w:rsidRDefault="00F752E6" w:rsidP="00F752E6">
      <w:pPr>
        <w:spacing w:after="0" w:line="480" w:lineRule="auto"/>
        <w:jc w:val="both"/>
        <w:rPr>
          <w:rFonts w:ascii="Times New Roman" w:hAnsi="Times New Roman" w:cs="Times New Roman"/>
          <w:sz w:val="24"/>
          <w:szCs w:val="24"/>
          <w:lang w:val="en-US"/>
        </w:rPr>
      </w:pPr>
    </w:p>
    <w:p w:rsidR="00F752E6" w:rsidRDefault="00F752E6" w:rsidP="00F752E6">
      <w:pPr>
        <w:spacing w:after="0" w:line="480" w:lineRule="auto"/>
        <w:jc w:val="both"/>
        <w:rPr>
          <w:rFonts w:ascii="Times New Roman" w:hAnsi="Times New Roman" w:cs="Times New Roman"/>
          <w:sz w:val="24"/>
          <w:szCs w:val="24"/>
          <w:lang w:val="en-US"/>
        </w:rPr>
      </w:pPr>
    </w:p>
    <w:p w:rsidR="00F752E6" w:rsidRDefault="00F01F9E" w:rsidP="00F01F9E">
      <w:pPr>
        <w:tabs>
          <w:tab w:val="left" w:pos="3433"/>
        </w:tabs>
        <w:spacing w:after="0" w:line="480"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p>
    <w:p w:rsidR="00F752E6" w:rsidRDefault="00F752E6" w:rsidP="00F752E6">
      <w:pPr>
        <w:spacing w:after="0" w:line="480" w:lineRule="auto"/>
        <w:jc w:val="both"/>
        <w:rPr>
          <w:rFonts w:ascii="Times New Roman" w:hAnsi="Times New Roman" w:cs="Times New Roman"/>
          <w:sz w:val="24"/>
          <w:szCs w:val="24"/>
          <w:lang w:val="en-US"/>
        </w:rPr>
      </w:pPr>
    </w:p>
    <w:p w:rsidR="0066447E" w:rsidRPr="0066447E" w:rsidRDefault="0066447E" w:rsidP="00F752E6">
      <w:pPr>
        <w:spacing w:after="0" w:line="480" w:lineRule="auto"/>
        <w:jc w:val="both"/>
        <w:rPr>
          <w:rFonts w:ascii="Times New Roman" w:hAnsi="Times New Roman" w:cs="Times New Roman"/>
          <w:b/>
          <w:sz w:val="24"/>
          <w:szCs w:val="24"/>
        </w:rPr>
      </w:pPr>
      <w:r>
        <w:rPr>
          <w:rFonts w:ascii="Times New Roman" w:hAnsi="Times New Roman" w:cs="Times New Roman"/>
          <w:sz w:val="24"/>
          <w:szCs w:val="24"/>
        </w:rPr>
        <w:t xml:space="preserve">                                           </w:t>
      </w:r>
      <w:r w:rsidR="00F01F9E">
        <w:rPr>
          <w:rFonts w:ascii="Times New Roman" w:hAnsi="Times New Roman" w:cs="Times New Roman"/>
          <w:sz w:val="24"/>
          <w:szCs w:val="24"/>
          <w:lang w:val="en-US"/>
        </w:rPr>
        <w:t xml:space="preserve">     </w:t>
      </w:r>
      <w:r w:rsidR="00F01F9E">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6447E">
        <w:rPr>
          <w:rFonts w:ascii="Times New Roman" w:hAnsi="Times New Roman" w:cs="Times New Roman"/>
          <w:b/>
          <w:sz w:val="24"/>
          <w:szCs w:val="24"/>
        </w:rPr>
        <w:t>(1)</w:t>
      </w:r>
    </w:p>
    <w:p w:rsidR="0066447E" w:rsidRPr="00F752E6" w:rsidRDefault="0066447E" w:rsidP="00F752E6">
      <w:pPr>
        <w:spacing w:after="0" w:line="480" w:lineRule="auto"/>
        <w:jc w:val="both"/>
        <w:rPr>
          <w:rFonts w:ascii="Times New Roman" w:hAnsi="Times New Roman" w:cs="Times New Roman"/>
          <w:b/>
          <w:sz w:val="24"/>
          <w:szCs w:val="24"/>
          <w:lang w:val="en-US"/>
        </w:rPr>
      </w:pPr>
      <w:r>
        <w:rPr>
          <w:rFonts w:ascii="Times New Roman" w:hAnsi="Times New Roman" w:cs="Times New Roman"/>
          <w:sz w:val="24"/>
          <w:szCs w:val="24"/>
        </w:rPr>
        <w:t xml:space="preserve">                             </w:t>
      </w:r>
      <w:r w:rsidR="00F752E6">
        <w:rPr>
          <w:rFonts w:ascii="Times New Roman" w:hAnsi="Times New Roman" w:cs="Times New Roman"/>
          <w:sz w:val="24"/>
          <w:szCs w:val="24"/>
        </w:rPr>
        <w:t xml:space="preserve">                      </w:t>
      </w:r>
      <w:r w:rsidR="00F01F9E">
        <w:rPr>
          <w:rFonts w:ascii="Times New Roman" w:hAnsi="Times New Roman" w:cs="Times New Roman"/>
          <w:sz w:val="24"/>
          <w:szCs w:val="24"/>
          <w:lang w:val="en-US"/>
        </w:rPr>
        <w:t xml:space="preserve">   </w:t>
      </w:r>
      <w:r w:rsidR="00F752E6">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6447E">
        <w:rPr>
          <w:rFonts w:ascii="Times New Roman" w:hAnsi="Times New Roman" w:cs="Times New Roman"/>
          <w:b/>
          <w:sz w:val="24"/>
          <w:szCs w:val="24"/>
        </w:rPr>
        <w:t>(2)</w:t>
      </w:r>
      <w:r>
        <w:rPr>
          <w:rFonts w:ascii="Times New Roman" w:hAnsi="Times New Roman" w:cs="Times New Roman"/>
          <w:sz w:val="24"/>
          <w:szCs w:val="24"/>
        </w:rPr>
        <w:t xml:space="preserve">                                               </w:t>
      </w:r>
    </w:p>
    <w:p w:rsidR="0066447E" w:rsidRDefault="00F752E6" w:rsidP="00F752E6">
      <w:pPr>
        <w:spacing w:before="240" w:line="480" w:lineRule="auto"/>
        <w:jc w:val="both"/>
        <w:rPr>
          <w:rFonts w:ascii="Times New Roman" w:hAnsi="Times New Roman" w:cs="Times New Roman"/>
          <w:b/>
          <w:sz w:val="24"/>
          <w:szCs w:val="24"/>
          <w:lang w:val="en-US"/>
        </w:rPr>
      </w:pPr>
      <w:r>
        <w:rPr>
          <w:rFonts w:ascii="Times New Roman" w:hAnsi="Times New Roman" w:cs="Times New Roman"/>
          <w:sz w:val="24"/>
          <w:szCs w:val="24"/>
        </w:rPr>
        <w:t xml:space="preserve">     </w:t>
      </w:r>
      <w:r w:rsidR="0066447E">
        <w:rPr>
          <w:rFonts w:ascii="Times New Roman" w:hAnsi="Times New Roman" w:cs="Times New Roman"/>
          <w:sz w:val="24"/>
          <w:szCs w:val="24"/>
        </w:rPr>
        <w:t xml:space="preserve">                                        </w:t>
      </w:r>
      <w:r w:rsidR="0066447E" w:rsidRPr="0066447E">
        <w:rPr>
          <w:rFonts w:ascii="Times New Roman" w:hAnsi="Times New Roman" w:cs="Times New Roman"/>
          <w:b/>
          <w:sz w:val="24"/>
          <w:szCs w:val="24"/>
        </w:rPr>
        <w:t>(3)</w:t>
      </w:r>
      <w:r w:rsidR="0066447E">
        <w:rPr>
          <w:rFonts w:ascii="Times New Roman" w:hAnsi="Times New Roman" w:cs="Times New Roman"/>
          <w:b/>
          <w:sz w:val="24"/>
          <w:szCs w:val="24"/>
        </w:rPr>
        <w:t xml:space="preserve">  </w:t>
      </w:r>
      <w:r w:rsidR="00F01F9E">
        <w:rPr>
          <w:rFonts w:ascii="Times New Roman" w:hAnsi="Times New Roman" w:cs="Times New Roman"/>
          <w:b/>
          <w:sz w:val="24"/>
          <w:szCs w:val="24"/>
          <w:lang w:val="en-US"/>
        </w:rPr>
        <w:t xml:space="preserve"> </w:t>
      </w:r>
      <w:r w:rsidR="0066447E">
        <w:rPr>
          <w:rFonts w:ascii="Times New Roman" w:hAnsi="Times New Roman" w:cs="Times New Roman"/>
          <w:b/>
          <w:sz w:val="24"/>
          <w:szCs w:val="24"/>
        </w:rPr>
        <w:t xml:space="preserve">   </w:t>
      </w:r>
      <w:r>
        <w:rPr>
          <w:rFonts w:ascii="Times New Roman" w:hAnsi="Times New Roman" w:cs="Times New Roman"/>
          <w:b/>
          <w:sz w:val="24"/>
          <w:szCs w:val="24"/>
          <w:lang w:val="en-US"/>
        </w:rPr>
        <w:t xml:space="preserve">  </w:t>
      </w:r>
      <w:r w:rsidR="0066447E">
        <w:rPr>
          <w:rFonts w:ascii="Times New Roman" w:hAnsi="Times New Roman" w:cs="Times New Roman"/>
          <w:b/>
          <w:sz w:val="24"/>
          <w:szCs w:val="24"/>
        </w:rPr>
        <w:t xml:space="preserve">  (4)</w:t>
      </w:r>
    </w:p>
    <w:p w:rsidR="00F752E6" w:rsidRPr="00F752E6" w:rsidRDefault="00F752E6" w:rsidP="00F752E6">
      <w:pPr>
        <w:spacing w:before="240" w:line="480" w:lineRule="auto"/>
        <w:jc w:val="both"/>
        <w:rPr>
          <w:rFonts w:ascii="Times New Roman" w:hAnsi="Times New Roman" w:cs="Times New Roman"/>
          <w:b/>
          <w:sz w:val="24"/>
          <w:szCs w:val="24"/>
          <w:lang w:val="en-US"/>
        </w:rPr>
      </w:pPr>
    </w:p>
    <w:p w:rsidR="0066447E" w:rsidRPr="00F752E6" w:rsidRDefault="0066447E" w:rsidP="00D10CA3">
      <w:pPr>
        <w:spacing w:after="0" w:line="240" w:lineRule="auto"/>
        <w:rPr>
          <w:rFonts w:ascii="Times New Roman" w:hAnsi="Times New Roman" w:cs="Times New Roman"/>
          <w:sz w:val="24"/>
          <w:szCs w:val="24"/>
          <w:lang w:val="en-US"/>
        </w:rPr>
      </w:pPr>
      <w:r w:rsidRPr="007D0B8F">
        <w:rPr>
          <w:rFonts w:ascii="Times New Roman" w:hAnsi="Times New Roman" w:cs="Times New Roman"/>
          <w:iCs/>
          <w:sz w:val="24"/>
          <w:szCs w:val="24"/>
        </w:rPr>
        <w:t>Gambar</w:t>
      </w:r>
      <w:r w:rsidR="007D0B8F" w:rsidRPr="007D0B8F">
        <w:rPr>
          <w:rFonts w:ascii="Times New Roman" w:hAnsi="Times New Roman" w:cs="Times New Roman"/>
          <w:iCs/>
          <w:sz w:val="24"/>
          <w:szCs w:val="24"/>
        </w:rPr>
        <w:t xml:space="preserve"> 2.1</w:t>
      </w:r>
      <w:r w:rsidRPr="007D0B8F">
        <w:rPr>
          <w:rFonts w:ascii="Times New Roman" w:hAnsi="Times New Roman" w:cs="Times New Roman"/>
          <w:iCs/>
          <w:sz w:val="24"/>
          <w:szCs w:val="24"/>
        </w:rPr>
        <w:t xml:space="preserve"> </w:t>
      </w:r>
      <w:r w:rsidR="007D0B8F" w:rsidRPr="007D0B8F">
        <w:rPr>
          <w:rFonts w:ascii="Times New Roman" w:hAnsi="Times New Roman" w:cs="Times New Roman"/>
          <w:iCs/>
          <w:sz w:val="24"/>
          <w:szCs w:val="24"/>
        </w:rPr>
        <w:t>sayatan Pada</w:t>
      </w:r>
      <w:r w:rsidR="007D0B8F">
        <w:rPr>
          <w:rFonts w:ascii="Times New Roman" w:hAnsi="Times New Roman" w:cs="Times New Roman"/>
          <w:i/>
          <w:iCs/>
          <w:sz w:val="24"/>
          <w:szCs w:val="24"/>
        </w:rPr>
        <w:t xml:space="preserve"> Laparatomy;</w:t>
      </w:r>
      <w:r w:rsidRPr="0066447E">
        <w:rPr>
          <w:rFonts w:ascii="Times New Roman" w:hAnsi="Times New Roman" w:cs="Times New Roman"/>
          <w:i/>
          <w:iCs/>
          <w:sz w:val="24"/>
          <w:szCs w:val="24"/>
        </w:rPr>
        <w:t>(2)Midline insision</w:t>
      </w:r>
      <w:r w:rsidRPr="0066447E">
        <w:rPr>
          <w:rFonts w:ascii="Times New Roman" w:hAnsi="Times New Roman" w:cs="Times New Roman"/>
          <w:sz w:val="24"/>
          <w:szCs w:val="24"/>
        </w:rPr>
        <w:t xml:space="preserve">,(3)Paramedian, (1) </w:t>
      </w:r>
      <w:r w:rsidRPr="0066447E">
        <w:rPr>
          <w:rFonts w:ascii="Times New Roman" w:hAnsi="Times New Roman" w:cs="Times New Roman"/>
          <w:i/>
          <w:iCs/>
          <w:sz w:val="24"/>
          <w:szCs w:val="24"/>
        </w:rPr>
        <w:t>Transverse upper abdomen,</w:t>
      </w:r>
      <w:r w:rsidRPr="0066447E">
        <w:rPr>
          <w:rFonts w:ascii="Times New Roman" w:hAnsi="Times New Roman" w:cs="Times New Roman"/>
          <w:iCs/>
          <w:sz w:val="24"/>
          <w:szCs w:val="24"/>
        </w:rPr>
        <w:t>(4)</w:t>
      </w:r>
      <w:r w:rsidRPr="0066447E">
        <w:rPr>
          <w:rFonts w:ascii="Times New Roman" w:hAnsi="Times New Roman" w:cs="Times New Roman"/>
          <w:i/>
          <w:iCs/>
          <w:sz w:val="24"/>
          <w:szCs w:val="24"/>
        </w:rPr>
        <w:t>Transverse lower abdomen</w:t>
      </w:r>
      <w:r w:rsidR="009E2E13">
        <w:rPr>
          <w:rFonts w:ascii="Times New Roman" w:hAnsi="Times New Roman" w:cs="Times New Roman"/>
          <w:i/>
          <w:iCs/>
          <w:sz w:val="24"/>
          <w:szCs w:val="24"/>
        </w:rPr>
        <w:t xml:space="preserve"> </w:t>
      </w:r>
      <w:r w:rsidR="009E2E13">
        <w:rPr>
          <w:rFonts w:ascii="Times New Roman" w:hAnsi="Times New Roman" w:cs="Times New Roman"/>
          <w:iCs/>
          <w:sz w:val="24"/>
          <w:szCs w:val="24"/>
        </w:rPr>
        <w:t>(Www.google.com//image//abdomen.adam)</w:t>
      </w:r>
    </w:p>
    <w:p w:rsidR="00081C29" w:rsidRPr="007471AF" w:rsidRDefault="00B85A8A" w:rsidP="00F752E6">
      <w:pPr>
        <w:pStyle w:val="Heading2"/>
        <w:spacing w:before="0" w:line="480" w:lineRule="auto"/>
        <w:jc w:val="both"/>
        <w:rPr>
          <w:rFonts w:ascii="Times New Roman" w:hAnsi="Times New Roman" w:cs="Times New Roman"/>
          <w:b w:val="0"/>
          <w:color w:val="auto"/>
          <w:sz w:val="24"/>
          <w:szCs w:val="24"/>
        </w:rPr>
      </w:pPr>
      <w:r>
        <w:rPr>
          <w:rFonts w:ascii="Times New Roman" w:hAnsi="Times New Roman" w:cs="Times New Roman"/>
          <w:color w:val="auto"/>
          <w:sz w:val="24"/>
          <w:szCs w:val="24"/>
        </w:rPr>
        <w:lastRenderedPageBreak/>
        <w:t xml:space="preserve">2.1.3. </w:t>
      </w:r>
      <w:r w:rsidR="00E3397E" w:rsidRPr="007471AF">
        <w:rPr>
          <w:rFonts w:ascii="Times New Roman" w:hAnsi="Times New Roman" w:cs="Times New Roman"/>
          <w:color w:val="auto"/>
          <w:sz w:val="24"/>
          <w:szCs w:val="24"/>
        </w:rPr>
        <w:t xml:space="preserve">Indikasi </w:t>
      </w:r>
      <w:r w:rsidRPr="007471AF">
        <w:rPr>
          <w:rFonts w:ascii="Times New Roman" w:hAnsi="Times New Roman" w:cs="Times New Roman"/>
          <w:color w:val="auto"/>
          <w:sz w:val="24"/>
          <w:szCs w:val="24"/>
        </w:rPr>
        <w:t>Laparatomy</w:t>
      </w:r>
    </w:p>
    <w:p w:rsidR="00081C29" w:rsidRDefault="00E3397E" w:rsidP="00F752E6">
      <w:pPr>
        <w:pStyle w:val="ListParagraph"/>
        <w:spacing w:after="0" w:line="480" w:lineRule="auto"/>
        <w:ind w:left="0" w:firstLine="426"/>
        <w:jc w:val="both"/>
        <w:rPr>
          <w:b/>
        </w:rPr>
      </w:pPr>
      <w:r w:rsidRPr="00081C29">
        <w:rPr>
          <w:rFonts w:ascii="Times New Roman" w:hAnsi="Times New Roman" w:cs="Times New Roman"/>
          <w:sz w:val="24"/>
          <w:szCs w:val="24"/>
        </w:rPr>
        <w:t xml:space="preserve">Indikasi seseorang untuk dilakukan tindakan laparatomi antara lain: trauma abdomen (tumpul atau tajam) / Ruptur hepar, peritonitis, perdarahan saluran pencernaan </w:t>
      </w:r>
      <w:r w:rsidRPr="00081C29">
        <w:rPr>
          <w:rFonts w:ascii="Times New Roman" w:hAnsi="Times New Roman" w:cs="Times New Roman"/>
          <w:i/>
          <w:iCs/>
          <w:sz w:val="24"/>
          <w:szCs w:val="24"/>
        </w:rPr>
        <w:t xml:space="preserve">(Internal Blooding), </w:t>
      </w:r>
      <w:r w:rsidRPr="00081C29">
        <w:rPr>
          <w:rFonts w:ascii="Times New Roman" w:hAnsi="Times New Roman" w:cs="Times New Roman"/>
          <w:sz w:val="24"/>
          <w:szCs w:val="24"/>
        </w:rPr>
        <w:t>sumbatan pada usus halus dan usus besar, massa pada abdomen. Selain itu, pada bagian obstetri dan ginecology tindakan laparatorni seringkali juga dilakukan seperti pada operasi caesar (Syamsuhidajat &amp; Wim De Jong, 2008)</w:t>
      </w:r>
    </w:p>
    <w:p w:rsidR="00081C29" w:rsidRDefault="00E3397E" w:rsidP="00F752E6">
      <w:pPr>
        <w:pStyle w:val="ListParagraph"/>
        <w:numPr>
          <w:ilvl w:val="0"/>
          <w:numId w:val="2"/>
        </w:numPr>
        <w:spacing w:after="0" w:line="480" w:lineRule="auto"/>
        <w:ind w:left="426"/>
        <w:jc w:val="both"/>
        <w:rPr>
          <w:b/>
        </w:rPr>
      </w:pPr>
      <w:r>
        <w:rPr>
          <w:rFonts w:ascii="Times New Roman" w:hAnsi="Times New Roman" w:cs="Times New Roman"/>
          <w:sz w:val="24"/>
          <w:szCs w:val="24"/>
        </w:rPr>
        <w:t>Apendisitis</w:t>
      </w:r>
    </w:p>
    <w:p w:rsidR="00081C29" w:rsidRDefault="00E3397E" w:rsidP="00F752E6">
      <w:pPr>
        <w:pStyle w:val="ListParagraph"/>
        <w:spacing w:after="0" w:line="480" w:lineRule="auto"/>
        <w:ind w:left="426"/>
        <w:jc w:val="both"/>
        <w:rPr>
          <w:b/>
        </w:rPr>
      </w:pPr>
      <w:r w:rsidRPr="00081C29">
        <w:rPr>
          <w:rFonts w:ascii="Times New Roman" w:hAnsi="Times New Roman" w:cs="Times New Roman"/>
          <w:sz w:val="24"/>
          <w:szCs w:val="24"/>
        </w:rPr>
        <w:t>Apendisitis adalah kondisi dimana infeksi terjadi di umbai cacing atau peradangan akibat infeksi pada usus buntu. Bila infeksi parah, usus buntu itu akan pecah. Usus buntu merupakan saluran usus yang ujungnya buntu dan menonjol pada bagian awal unsur atau sekum (Jitowiyono, 2010).</w:t>
      </w:r>
    </w:p>
    <w:p w:rsidR="00081C29" w:rsidRDefault="00E3397E" w:rsidP="00F752E6">
      <w:pPr>
        <w:pStyle w:val="ListParagraph"/>
        <w:numPr>
          <w:ilvl w:val="0"/>
          <w:numId w:val="2"/>
        </w:numPr>
        <w:spacing w:after="0" w:line="480" w:lineRule="auto"/>
        <w:ind w:left="426"/>
        <w:jc w:val="both"/>
        <w:rPr>
          <w:b/>
        </w:rPr>
      </w:pPr>
      <w:r>
        <w:rPr>
          <w:rFonts w:ascii="Times New Roman" w:hAnsi="Times New Roman" w:cs="Times New Roman"/>
          <w:sz w:val="24"/>
          <w:szCs w:val="24"/>
        </w:rPr>
        <w:t>Secsio Cesarea</w:t>
      </w:r>
    </w:p>
    <w:p w:rsidR="00081C29" w:rsidRDefault="00E3397E" w:rsidP="00F752E6">
      <w:pPr>
        <w:pStyle w:val="ListParagraph"/>
        <w:spacing w:after="0" w:line="480" w:lineRule="auto"/>
        <w:ind w:left="426"/>
        <w:jc w:val="both"/>
        <w:rPr>
          <w:b/>
        </w:rPr>
      </w:pPr>
      <w:r w:rsidRPr="00081C29">
        <w:rPr>
          <w:rFonts w:ascii="Times New Roman" w:hAnsi="Times New Roman" w:cs="Times New Roman"/>
          <w:sz w:val="24"/>
          <w:szCs w:val="24"/>
        </w:rPr>
        <w:t>Sectio sesaria adalah suatu persalinan buatan, dimana janin dilahirkan melalui suatu insisi pada dinding perut dan dinding rahim dengan syarat rahim dalam keadaan utuh serta berat janin di atas 500 gram. Jenis-jenis sectio sesaria yaitu sectio sesaria klasik dan sectio sesaria ismika. Sectio sesaria klasik yaitu dengan sayatan memanjang pada korpus uteri kira-kira 10 cm, sedangkan sectio sesaria ismika yaitu dengan sayatan melintang konkaf pada segmen bawah rahim kira-kira 10 cm.</w:t>
      </w:r>
    </w:p>
    <w:p w:rsidR="00081C29" w:rsidRDefault="00E3397E" w:rsidP="00F752E6">
      <w:pPr>
        <w:pStyle w:val="ListParagraph"/>
        <w:numPr>
          <w:ilvl w:val="0"/>
          <w:numId w:val="2"/>
        </w:numPr>
        <w:spacing w:after="0" w:line="480" w:lineRule="auto"/>
        <w:ind w:left="426"/>
        <w:jc w:val="both"/>
        <w:rPr>
          <w:b/>
        </w:rPr>
      </w:pPr>
      <w:r>
        <w:rPr>
          <w:rFonts w:ascii="Times New Roman" w:hAnsi="Times New Roman" w:cs="Times New Roman"/>
          <w:sz w:val="24"/>
          <w:szCs w:val="24"/>
        </w:rPr>
        <w:t>Peritonitis</w:t>
      </w:r>
    </w:p>
    <w:p w:rsidR="007505ED" w:rsidRPr="000C5719" w:rsidRDefault="00E3397E" w:rsidP="000C5719">
      <w:pPr>
        <w:pStyle w:val="ListParagraph"/>
        <w:spacing w:after="0" w:line="480" w:lineRule="auto"/>
        <w:ind w:left="426"/>
        <w:jc w:val="both"/>
        <w:rPr>
          <w:rFonts w:ascii="Times New Roman" w:hAnsi="Times New Roman" w:cs="Times New Roman"/>
          <w:sz w:val="24"/>
          <w:szCs w:val="24"/>
          <w:lang w:val="en-US"/>
        </w:rPr>
      </w:pPr>
      <w:r w:rsidRPr="00081C29">
        <w:rPr>
          <w:rFonts w:ascii="Times New Roman" w:hAnsi="Times New Roman" w:cs="Times New Roman"/>
          <w:sz w:val="24"/>
          <w:szCs w:val="24"/>
        </w:rPr>
        <w:t>Peritonitis adalah peradangan peritonium, suatu lapisan endotelial tipis yang kaya akan vaskularisasi dan aliran limfa.</w:t>
      </w:r>
      <w:r w:rsidR="00081C29">
        <w:rPr>
          <w:b/>
        </w:rPr>
        <w:t xml:space="preserve"> </w:t>
      </w:r>
      <w:r w:rsidRPr="002C4557">
        <w:rPr>
          <w:rFonts w:ascii="Times New Roman" w:hAnsi="Times New Roman" w:cs="Times New Roman"/>
          <w:sz w:val="24"/>
          <w:szCs w:val="24"/>
        </w:rPr>
        <w:t>Penyebab Peritonitis ialah infeksi mikroorganisme yang berasal dan</w:t>
      </w:r>
      <w:r>
        <w:rPr>
          <w:rFonts w:ascii="Times New Roman" w:hAnsi="Times New Roman" w:cs="Times New Roman"/>
          <w:sz w:val="24"/>
          <w:szCs w:val="24"/>
        </w:rPr>
        <w:t xml:space="preserve"> </w:t>
      </w:r>
      <w:r w:rsidRPr="00541C9D">
        <w:rPr>
          <w:rFonts w:ascii="Times New Roman" w:hAnsi="Times New Roman" w:cs="Times New Roman"/>
          <w:sz w:val="24"/>
          <w:szCs w:val="24"/>
        </w:rPr>
        <w:t xml:space="preserve">gastrointestinal, appendisits yang meradang </w:t>
      </w:r>
      <w:r w:rsidRPr="00541C9D">
        <w:rPr>
          <w:rFonts w:ascii="Times New Roman" w:hAnsi="Times New Roman" w:cs="Times New Roman"/>
          <w:sz w:val="24"/>
          <w:szCs w:val="24"/>
        </w:rPr>
        <w:lastRenderedPageBreak/>
        <w:t>typoid, tukak pad</w:t>
      </w:r>
      <w:r w:rsidR="00166798">
        <w:rPr>
          <w:rFonts w:ascii="Times New Roman" w:hAnsi="Times New Roman" w:cs="Times New Roman"/>
          <w:sz w:val="24"/>
          <w:szCs w:val="24"/>
        </w:rPr>
        <w:t>a tumor. S</w:t>
      </w:r>
      <w:r>
        <w:rPr>
          <w:rFonts w:ascii="Times New Roman" w:hAnsi="Times New Roman" w:cs="Times New Roman"/>
          <w:sz w:val="24"/>
          <w:szCs w:val="24"/>
        </w:rPr>
        <w:t>ecara langsung dari l</w:t>
      </w:r>
      <w:r w:rsidRPr="00541C9D">
        <w:rPr>
          <w:rFonts w:ascii="Times New Roman" w:hAnsi="Times New Roman" w:cs="Times New Roman"/>
          <w:sz w:val="24"/>
          <w:szCs w:val="24"/>
        </w:rPr>
        <w:t xml:space="preserve">uar </w:t>
      </w:r>
      <w:r>
        <w:rPr>
          <w:rFonts w:ascii="Times New Roman" w:hAnsi="Times New Roman" w:cs="Times New Roman"/>
          <w:sz w:val="24"/>
          <w:szCs w:val="24"/>
        </w:rPr>
        <w:t>misalnya operasi yang tidak ster</w:t>
      </w:r>
      <w:r w:rsidRPr="00541C9D">
        <w:rPr>
          <w:rFonts w:ascii="Times New Roman" w:hAnsi="Times New Roman" w:cs="Times New Roman"/>
          <w:sz w:val="24"/>
          <w:szCs w:val="24"/>
        </w:rPr>
        <w:t>il, trauma pada kecelakaan seperti ruptur limfa dan ruptur hati</w:t>
      </w:r>
      <w:r>
        <w:rPr>
          <w:rFonts w:ascii="Times New Roman" w:hAnsi="Times New Roman" w:cs="Times New Roman"/>
          <w:sz w:val="24"/>
          <w:szCs w:val="24"/>
        </w:rPr>
        <w:t>.</w:t>
      </w:r>
    </w:p>
    <w:p w:rsidR="00081C29" w:rsidRDefault="00E3397E" w:rsidP="00F752E6">
      <w:pPr>
        <w:pStyle w:val="ListParagraph"/>
        <w:numPr>
          <w:ilvl w:val="0"/>
          <w:numId w:val="2"/>
        </w:numPr>
        <w:spacing w:after="0" w:line="480" w:lineRule="auto"/>
        <w:ind w:left="426" w:hanging="426"/>
        <w:jc w:val="both"/>
        <w:rPr>
          <w:b/>
        </w:rPr>
      </w:pPr>
      <w:r>
        <w:rPr>
          <w:rFonts w:ascii="Times New Roman" w:hAnsi="Times New Roman" w:cs="Times New Roman"/>
          <w:sz w:val="24"/>
          <w:szCs w:val="24"/>
        </w:rPr>
        <w:t>Kanker colon</w:t>
      </w:r>
    </w:p>
    <w:p w:rsidR="00081C29" w:rsidRDefault="00E3397E" w:rsidP="00F752E6">
      <w:pPr>
        <w:pStyle w:val="ListParagraph"/>
        <w:spacing w:after="0" w:line="480" w:lineRule="auto"/>
        <w:ind w:left="426"/>
        <w:jc w:val="both"/>
        <w:rPr>
          <w:b/>
        </w:rPr>
      </w:pPr>
      <w:r w:rsidRPr="00081C29">
        <w:rPr>
          <w:rFonts w:ascii="Times New Roman" w:hAnsi="Times New Roman" w:cs="Times New Roman"/>
          <w:sz w:val="24"/>
          <w:szCs w:val="24"/>
        </w:rPr>
        <w:t>Kanker kolon dan rektum terutama (95%) adenokarsinoma (muncul dari lapisan epitel usus) dimulai sebagai polop jinak tetapi dapat menjadi ganas dan menyusup serta merusak jaringan normal serta meluas ke dalam struktur sekitarnya. Sel kanker dapat terlepas dari tumor primer dan menyebar ke dalam tubuh yang lain (paling sering ke hati).</w:t>
      </w:r>
      <w:r w:rsidR="00081C29">
        <w:rPr>
          <w:b/>
        </w:rPr>
        <w:t xml:space="preserve"> </w:t>
      </w:r>
      <w:r>
        <w:rPr>
          <w:rFonts w:ascii="Times New Roman" w:hAnsi="Times New Roman" w:cs="Times New Roman"/>
          <w:sz w:val="24"/>
          <w:szCs w:val="24"/>
        </w:rPr>
        <w:t>Gejala pali</w:t>
      </w:r>
      <w:r w:rsidRPr="002C4557">
        <w:rPr>
          <w:rFonts w:ascii="Times New Roman" w:hAnsi="Times New Roman" w:cs="Times New Roman"/>
          <w:sz w:val="24"/>
          <w:szCs w:val="24"/>
        </w:rPr>
        <w:t>ng menonjol adalah perubahan kebiasaan defekasi. Pasase darah dalam feses adalah gejala paling umum kedua. Gejala dapat juga mencakup anemia yang tidak diketahu penyebabnya, anoreksia, penurunan berat badan dan keletihan</w:t>
      </w:r>
      <w:r>
        <w:rPr>
          <w:rFonts w:ascii="Times New Roman" w:hAnsi="Times New Roman" w:cs="Times New Roman"/>
          <w:sz w:val="24"/>
          <w:szCs w:val="24"/>
        </w:rPr>
        <w:t>.</w:t>
      </w:r>
    </w:p>
    <w:p w:rsidR="00081C29" w:rsidRDefault="00E3397E" w:rsidP="00F752E6">
      <w:pPr>
        <w:pStyle w:val="ListParagraph"/>
        <w:spacing w:after="0" w:line="480" w:lineRule="auto"/>
        <w:ind w:left="426"/>
        <w:jc w:val="both"/>
        <w:rPr>
          <w:b/>
        </w:rPr>
      </w:pPr>
      <w:r>
        <w:rPr>
          <w:rFonts w:ascii="Times New Roman" w:hAnsi="Times New Roman" w:cs="Times New Roman"/>
          <w:sz w:val="24"/>
          <w:szCs w:val="24"/>
        </w:rPr>
        <w:t>Pembedahan adal</w:t>
      </w:r>
      <w:r w:rsidRPr="002C4557">
        <w:rPr>
          <w:rFonts w:ascii="Times New Roman" w:hAnsi="Times New Roman" w:cs="Times New Roman"/>
          <w:sz w:val="24"/>
          <w:szCs w:val="24"/>
        </w:rPr>
        <w:t xml:space="preserve">ah tindakan primer untuk kebanyakan kanker kolon dan rektal. </w:t>
      </w:r>
      <w:r>
        <w:rPr>
          <w:rFonts w:ascii="Times New Roman" w:hAnsi="Times New Roman" w:cs="Times New Roman"/>
          <w:sz w:val="24"/>
          <w:szCs w:val="24"/>
        </w:rPr>
        <w:t>Pembedahan dapat bersifat kurati</w:t>
      </w:r>
      <w:r w:rsidRPr="002C4557">
        <w:rPr>
          <w:rFonts w:ascii="Times New Roman" w:hAnsi="Times New Roman" w:cs="Times New Roman"/>
          <w:sz w:val="24"/>
          <w:szCs w:val="24"/>
        </w:rPr>
        <w:t>f atau paliatif. Kanker yang terbatas pada satu sisi dapat diangkat dengan kolonoskop. Kolostomi laparoskopik dengan pohpektomi, suatu prosedur yang baru dikembangkan untuk meminimalkan luasnya pembedahan pada beberapa kasus. Laparoskop dig</w:t>
      </w:r>
      <w:r>
        <w:rPr>
          <w:rFonts w:ascii="Times New Roman" w:hAnsi="Times New Roman" w:cs="Times New Roman"/>
          <w:sz w:val="24"/>
          <w:szCs w:val="24"/>
        </w:rPr>
        <w:t>unakan sebagai pedoman dalam mem</w:t>
      </w:r>
      <w:r w:rsidRPr="002C4557">
        <w:rPr>
          <w:rFonts w:ascii="Times New Roman" w:hAnsi="Times New Roman" w:cs="Times New Roman"/>
          <w:sz w:val="24"/>
          <w:szCs w:val="24"/>
        </w:rPr>
        <w:t>buat keputusan di kolon (Price &amp; Wilson, 2006).</w:t>
      </w:r>
    </w:p>
    <w:p w:rsidR="00081C29" w:rsidRDefault="00E3397E" w:rsidP="00F752E6">
      <w:pPr>
        <w:pStyle w:val="ListParagraph"/>
        <w:numPr>
          <w:ilvl w:val="0"/>
          <w:numId w:val="2"/>
        </w:numPr>
        <w:spacing w:after="0" w:line="480" w:lineRule="auto"/>
        <w:ind w:left="426" w:hanging="426"/>
        <w:jc w:val="both"/>
        <w:rPr>
          <w:b/>
        </w:rPr>
      </w:pPr>
      <w:r>
        <w:rPr>
          <w:rFonts w:ascii="Times New Roman" w:hAnsi="Times New Roman" w:cs="Times New Roman"/>
          <w:sz w:val="24"/>
          <w:szCs w:val="24"/>
        </w:rPr>
        <w:t>Abses Hepar</w:t>
      </w:r>
    </w:p>
    <w:p w:rsidR="00081C29" w:rsidRDefault="00E3397E" w:rsidP="00F752E6">
      <w:pPr>
        <w:pStyle w:val="ListParagraph"/>
        <w:spacing w:after="0" w:line="480" w:lineRule="auto"/>
        <w:ind w:left="426"/>
        <w:jc w:val="both"/>
        <w:rPr>
          <w:b/>
        </w:rPr>
      </w:pPr>
      <w:r w:rsidRPr="00081C29">
        <w:rPr>
          <w:rFonts w:ascii="Times New Roman" w:hAnsi="Times New Roman" w:cs="Times New Roman"/>
          <w:sz w:val="24"/>
          <w:szCs w:val="24"/>
        </w:rPr>
        <w:t>Abscess adalah kumpulan nanah setempat dalam rongga yang tidak akibat kerusakan jaringan, Hepar adalah hati. Abses hepar adalah rongga yang berisi nanah pada hati yang diakibatkan oleh infeksi.</w:t>
      </w:r>
    </w:p>
    <w:p w:rsidR="00081C29" w:rsidRDefault="00E3397E" w:rsidP="00F752E6">
      <w:pPr>
        <w:pStyle w:val="ListParagraph"/>
        <w:spacing w:after="0" w:line="480" w:lineRule="auto"/>
        <w:ind w:left="426"/>
        <w:jc w:val="both"/>
        <w:rPr>
          <w:b/>
        </w:rPr>
      </w:pPr>
      <w:r w:rsidRPr="002C4557">
        <w:rPr>
          <w:rFonts w:ascii="Times New Roman" w:hAnsi="Times New Roman" w:cs="Times New Roman"/>
          <w:sz w:val="24"/>
          <w:szCs w:val="24"/>
        </w:rPr>
        <w:t xml:space="preserve">Penyebab abses hati yaitu oleh kuman gram negatif dan penyebab yang paling terbanyak yaitu E. Coli. Komplikasi yang paling sering adalah berupa </w:t>
      </w:r>
      <w:r w:rsidRPr="002C4557">
        <w:rPr>
          <w:rFonts w:ascii="Times New Roman" w:hAnsi="Times New Roman" w:cs="Times New Roman"/>
          <w:sz w:val="24"/>
          <w:szCs w:val="24"/>
        </w:rPr>
        <w:lastRenderedPageBreak/>
        <w:t xml:space="preserve">rupture abses sebesar 5 </w:t>
      </w:r>
      <w:r>
        <w:rPr>
          <w:rFonts w:ascii="Times New Roman" w:hAnsi="Times New Roman" w:cs="Times New Roman"/>
          <w:sz w:val="24"/>
          <w:szCs w:val="24"/>
        </w:rPr>
        <w:t>-</w:t>
      </w:r>
      <w:r w:rsidRPr="002C4557">
        <w:rPr>
          <w:rFonts w:ascii="Times New Roman" w:hAnsi="Times New Roman" w:cs="Times New Roman"/>
          <w:sz w:val="24"/>
          <w:szCs w:val="24"/>
        </w:rPr>
        <w:t xml:space="preserve"> 15,6%, perforasi abses ke berbagai organ tubuh seperti ke pleura, paru, pericardium, usus, intraperitoneal atau kulit. Kadang-kadang dapat terjadi superinfeksi, terutama setelah aspirasi atau drainase</w:t>
      </w:r>
      <w:r>
        <w:rPr>
          <w:rFonts w:ascii="Times New Roman" w:hAnsi="Times New Roman" w:cs="Times New Roman"/>
          <w:sz w:val="24"/>
          <w:szCs w:val="24"/>
        </w:rPr>
        <w:t>.</w:t>
      </w:r>
    </w:p>
    <w:p w:rsidR="00081C29" w:rsidRDefault="00E3397E" w:rsidP="00F752E6">
      <w:pPr>
        <w:pStyle w:val="ListParagraph"/>
        <w:numPr>
          <w:ilvl w:val="0"/>
          <w:numId w:val="2"/>
        </w:numPr>
        <w:spacing w:after="0" w:line="480" w:lineRule="auto"/>
        <w:ind w:left="426" w:hanging="426"/>
        <w:jc w:val="both"/>
        <w:rPr>
          <w:b/>
        </w:rPr>
      </w:pPr>
      <w:r>
        <w:rPr>
          <w:rFonts w:ascii="Times New Roman" w:hAnsi="Times New Roman" w:cs="Times New Roman"/>
          <w:sz w:val="24"/>
          <w:szCs w:val="24"/>
        </w:rPr>
        <w:t>Ileus Obstruktif</w:t>
      </w:r>
    </w:p>
    <w:p w:rsidR="00081C29" w:rsidRDefault="00E3397E" w:rsidP="00F752E6">
      <w:pPr>
        <w:pStyle w:val="ListParagraph"/>
        <w:spacing w:after="0" w:line="480" w:lineRule="auto"/>
        <w:ind w:left="426"/>
        <w:jc w:val="both"/>
        <w:rPr>
          <w:b/>
        </w:rPr>
      </w:pPr>
      <w:r w:rsidRPr="00081C29">
        <w:rPr>
          <w:rFonts w:ascii="Times New Roman" w:hAnsi="Times New Roman" w:cs="Times New Roman"/>
          <w:sz w:val="24"/>
          <w:szCs w:val="24"/>
        </w:rPr>
        <w:t>Obstruksi usus didefinisikan sebagai sumbatan bagi jalan distal isi usus. ada dasar mekanis, tempat sumbatan fisik terletak melewati usus atau ia bisa karena suatu ileus. Ileus juga didefinisikan sebagai jenis obstruksi apapun, artinya ketidakmampuan si usus menuju ke distal sekunder terhadap kelainan sementara dalam motilitas.</w:t>
      </w:r>
    </w:p>
    <w:p w:rsidR="006F5F42" w:rsidRPr="00E63EE8" w:rsidRDefault="00E3397E" w:rsidP="00F752E6">
      <w:pPr>
        <w:pStyle w:val="ListParagraph"/>
        <w:spacing w:after="0" w:line="480" w:lineRule="auto"/>
        <w:ind w:left="426"/>
        <w:jc w:val="both"/>
        <w:rPr>
          <w:b/>
        </w:rPr>
      </w:pPr>
      <w:r w:rsidRPr="002C4557">
        <w:rPr>
          <w:rFonts w:ascii="Times New Roman" w:hAnsi="Times New Roman" w:cs="Times New Roman"/>
          <w:sz w:val="24"/>
          <w:szCs w:val="24"/>
        </w:rPr>
        <w:t>Ileus dapat disebabkan oleh gangguan peristaltic usus akibat pemakaian obat-obatan atau kelainan sistemik seperti gagal ginjal dengan uremia sehingga terjadi paralysis. Penyebab lain adalah adanya sumbatan/hambatan lumen usus akibat pelekatan atau massa tumor. Akan terjadi peningkatan peristaltic usus sebagai usaha untuk mengatasi hambatan</w:t>
      </w:r>
      <w:r>
        <w:rPr>
          <w:rFonts w:ascii="Times New Roman" w:hAnsi="Times New Roman" w:cs="Times New Roman"/>
          <w:sz w:val="24"/>
          <w:szCs w:val="24"/>
        </w:rPr>
        <w:t>.</w:t>
      </w:r>
    </w:p>
    <w:p w:rsidR="007D4CDE" w:rsidRPr="006F5F42" w:rsidRDefault="00B85A8A" w:rsidP="00F752E6">
      <w:pPr>
        <w:spacing w:after="0" w:line="48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2.1.4</w:t>
      </w:r>
      <w:r w:rsidRPr="006F5F42">
        <w:rPr>
          <w:rFonts w:ascii="Times New Roman" w:hAnsi="Times New Roman" w:cs="Times New Roman"/>
          <w:b/>
          <w:color w:val="000000" w:themeColor="text1"/>
          <w:sz w:val="24"/>
          <w:szCs w:val="24"/>
        </w:rPr>
        <w:t xml:space="preserve"> Prosedur  Tindakan Laparatomy</w:t>
      </w:r>
    </w:p>
    <w:p w:rsidR="00C81708" w:rsidRPr="00C81708" w:rsidRDefault="00C81708" w:rsidP="000C5719">
      <w:pPr>
        <w:spacing w:after="0" w:line="480" w:lineRule="auto"/>
        <w:ind w:firstLine="540"/>
        <w:jc w:val="both"/>
        <w:rPr>
          <w:rFonts w:ascii="Times New Roman" w:hAnsi="Times New Roman" w:cs="Times New Roman"/>
          <w:b/>
          <w:color w:val="000000" w:themeColor="text1"/>
          <w:sz w:val="24"/>
          <w:szCs w:val="24"/>
        </w:rPr>
      </w:pPr>
      <w:r w:rsidRPr="00C81708">
        <w:rPr>
          <w:rFonts w:ascii="Times New Roman" w:hAnsi="Times New Roman" w:cs="Times New Roman"/>
          <w:color w:val="000000" w:themeColor="text1"/>
          <w:sz w:val="24"/>
          <w:szCs w:val="24"/>
        </w:rPr>
        <w:t>Prosedur tindakan laparatomy adalah</w:t>
      </w:r>
      <w:r w:rsidRPr="00C81708">
        <w:rPr>
          <w:rFonts w:ascii="Times New Roman" w:hAnsi="Times New Roman" w:cs="Times New Roman"/>
          <w:b/>
          <w:color w:val="000000" w:themeColor="text1"/>
          <w:sz w:val="24"/>
          <w:szCs w:val="24"/>
        </w:rPr>
        <w:t xml:space="preserve"> </w:t>
      </w:r>
      <w:r w:rsidRPr="00C81708">
        <w:rPr>
          <w:rFonts w:ascii="Times New Roman" w:hAnsi="Times New Roman" w:cs="Times New Roman"/>
          <w:color w:val="000000" w:themeColor="text1"/>
          <w:sz w:val="24"/>
          <w:szCs w:val="24"/>
        </w:rPr>
        <w:t xml:space="preserve">Suatu tindakan instrumentasi untuk </w:t>
      </w:r>
      <w:r w:rsidRPr="00C81708">
        <w:rPr>
          <w:rFonts w:ascii="Times New Roman" w:hAnsi="Times New Roman" w:cs="Times New Roman"/>
          <w:color w:val="000000" w:themeColor="text1"/>
          <w:sz w:val="24"/>
          <w:szCs w:val="24"/>
          <w:lang w:val="sv-SE"/>
        </w:rPr>
        <w:t>tindakan membuka dinding abdomen</w:t>
      </w:r>
      <w:r w:rsidR="002C02D5">
        <w:rPr>
          <w:rFonts w:ascii="Times New Roman" w:hAnsi="Times New Roman" w:cs="Times New Roman"/>
          <w:color w:val="000000" w:themeColor="text1"/>
          <w:sz w:val="24"/>
          <w:szCs w:val="24"/>
        </w:rPr>
        <w:t xml:space="preserve"> </w:t>
      </w:r>
      <w:r>
        <w:rPr>
          <w:rFonts w:ascii="Times New Roman" w:hAnsi="Times New Roman" w:cs="Times New Roman"/>
          <w:sz w:val="24"/>
          <w:szCs w:val="24"/>
        </w:rPr>
        <w:t>(</w:t>
      </w:r>
      <w:r w:rsidRPr="00936D17">
        <w:rPr>
          <w:rFonts w:ascii="Times New Roman" w:hAnsi="Times New Roman" w:cs="Times New Roman"/>
          <w:sz w:val="24"/>
          <w:szCs w:val="24"/>
          <w:lang w:val="sv-SE"/>
        </w:rPr>
        <w:t>Turkanto, 2005</w:t>
      </w:r>
      <w:r w:rsidR="002C02D5">
        <w:rPr>
          <w:rFonts w:ascii="Times New Roman" w:hAnsi="Times New Roman" w:cs="Times New Roman"/>
          <w:sz w:val="24"/>
          <w:szCs w:val="24"/>
        </w:rPr>
        <w:t xml:space="preserve">). </w:t>
      </w:r>
      <w:r>
        <w:rPr>
          <w:rFonts w:ascii="Times New Roman" w:hAnsi="Times New Roman" w:cs="Times New Roman"/>
          <w:sz w:val="24"/>
          <w:szCs w:val="24"/>
        </w:rPr>
        <w:t>Berikut prosedur tind</w:t>
      </w:r>
      <w:r w:rsidR="00AC4924">
        <w:rPr>
          <w:rFonts w:ascii="Times New Roman" w:hAnsi="Times New Roman" w:cs="Times New Roman"/>
          <w:sz w:val="24"/>
          <w:szCs w:val="24"/>
        </w:rPr>
        <w:t>akan</w:t>
      </w:r>
      <w:r>
        <w:rPr>
          <w:rFonts w:ascii="Times New Roman" w:hAnsi="Times New Roman" w:cs="Times New Roman"/>
          <w:sz w:val="24"/>
          <w:szCs w:val="24"/>
        </w:rPr>
        <w:t xml:space="preserve"> laparatomy</w:t>
      </w:r>
      <w:r w:rsidR="00933E7F">
        <w:rPr>
          <w:rFonts w:ascii="Times New Roman" w:hAnsi="Times New Roman" w:cs="Times New Roman"/>
          <w:sz w:val="24"/>
          <w:szCs w:val="24"/>
        </w:rPr>
        <w:t xml:space="preserve"> mulai dari membukanya dinding hingga rongga perut sampai proses penutupan kembali dinding perut</w:t>
      </w:r>
      <w:r>
        <w:rPr>
          <w:rFonts w:ascii="Times New Roman" w:hAnsi="Times New Roman" w:cs="Times New Roman"/>
          <w:sz w:val="24"/>
          <w:szCs w:val="24"/>
        </w:rPr>
        <w:t xml:space="preserve">: </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lang w:val="sv-SE"/>
        </w:rPr>
      </w:pPr>
      <w:r w:rsidRPr="00936D17">
        <w:rPr>
          <w:rFonts w:ascii="Times New Roman" w:hAnsi="Times New Roman" w:cs="Times New Roman"/>
          <w:sz w:val="24"/>
          <w:szCs w:val="24"/>
          <w:lang w:val="sv-SE"/>
        </w:rPr>
        <w:t>Tim bedah cuci tangan</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lang w:val="sv-SE"/>
        </w:rPr>
      </w:pPr>
      <w:r w:rsidRPr="00936D17">
        <w:rPr>
          <w:rFonts w:ascii="Times New Roman" w:hAnsi="Times New Roman" w:cs="Times New Roman"/>
          <w:sz w:val="24"/>
          <w:szCs w:val="24"/>
          <w:lang w:val="sv-SE"/>
        </w:rPr>
        <w:t>Tim memakai jas operasi, sarung tangan</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lang w:val="sv-SE"/>
        </w:rPr>
      </w:pPr>
      <w:r w:rsidRPr="00936D17">
        <w:rPr>
          <w:rFonts w:ascii="Times New Roman" w:hAnsi="Times New Roman" w:cs="Times New Roman"/>
          <w:sz w:val="24"/>
          <w:szCs w:val="24"/>
          <w:lang w:val="sv-SE"/>
        </w:rPr>
        <w:t>Perawat mengatur posisi klien terlentang</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lang w:val="sv-SE"/>
        </w:rPr>
      </w:pPr>
      <w:r w:rsidRPr="00936D17">
        <w:rPr>
          <w:rFonts w:ascii="Times New Roman" w:hAnsi="Times New Roman" w:cs="Times New Roman"/>
          <w:sz w:val="24"/>
          <w:szCs w:val="24"/>
          <w:lang w:val="sv-SE"/>
        </w:rPr>
        <w:t>Berikan antiseptik untuk desinfeksi</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lang w:val="sv-SE"/>
        </w:rPr>
      </w:pPr>
      <w:r w:rsidRPr="00936D17">
        <w:rPr>
          <w:rFonts w:ascii="Times New Roman" w:hAnsi="Times New Roman" w:cs="Times New Roman"/>
          <w:sz w:val="24"/>
          <w:szCs w:val="24"/>
          <w:lang w:val="sv-SE"/>
        </w:rPr>
        <w:t>Pasang draping untuk mempersempit area pembedahan</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rPr>
      </w:pPr>
      <w:r w:rsidRPr="00936D17">
        <w:rPr>
          <w:rFonts w:ascii="Times New Roman" w:hAnsi="Times New Roman" w:cs="Times New Roman"/>
          <w:sz w:val="24"/>
          <w:szCs w:val="24"/>
        </w:rPr>
        <w:lastRenderedPageBreak/>
        <w:t>Pasang slang suction, kabel diathermi</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lang w:val="sv-SE"/>
        </w:rPr>
      </w:pPr>
      <w:r w:rsidRPr="00936D17">
        <w:rPr>
          <w:rFonts w:ascii="Times New Roman" w:hAnsi="Times New Roman" w:cs="Times New Roman"/>
          <w:sz w:val="24"/>
          <w:szCs w:val="24"/>
          <w:lang w:val="sv-SE"/>
        </w:rPr>
        <w:t>Perawat siap membacakan identitas, diagnosa tindakan yang akan dilakukan.</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rPr>
      </w:pPr>
      <w:r w:rsidRPr="00936D17">
        <w:rPr>
          <w:rFonts w:ascii="Times New Roman" w:hAnsi="Times New Roman" w:cs="Times New Roman"/>
          <w:sz w:val="24"/>
          <w:szCs w:val="24"/>
          <w:lang w:val="sv-SE"/>
        </w:rPr>
        <w:t>Berikan handlemess no: 3 dan mess:20 untuk insisi kulit sampai lemak.</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rPr>
      </w:pPr>
      <w:r w:rsidRPr="00936D17">
        <w:rPr>
          <w:rFonts w:ascii="Times New Roman" w:hAnsi="Times New Roman" w:cs="Times New Roman"/>
          <w:sz w:val="24"/>
          <w:szCs w:val="24"/>
        </w:rPr>
        <w:t>Berikan arteri vanpean dan kabel diatermi untu merawat perdarahan.</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rPr>
      </w:pPr>
      <w:r w:rsidRPr="00936D17">
        <w:rPr>
          <w:rFonts w:ascii="Times New Roman" w:hAnsi="Times New Roman" w:cs="Times New Roman"/>
          <w:sz w:val="24"/>
          <w:szCs w:val="24"/>
        </w:rPr>
        <w:t>Berikan handlemess no: 3 dan mess:20 ke operator dan 2 cokker untuk asisten untuk insisi vasia.</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rPr>
      </w:pPr>
      <w:r w:rsidRPr="00936D17">
        <w:rPr>
          <w:rFonts w:ascii="Times New Roman" w:hAnsi="Times New Roman" w:cs="Times New Roman"/>
          <w:sz w:val="24"/>
          <w:szCs w:val="24"/>
        </w:rPr>
        <w:t>Berikan gunting metzenboum pada operator dan pinset cirurrgi, berikan richardson kepada asisten untuk memperluas insisi vasia.</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rPr>
      </w:pPr>
      <w:r w:rsidRPr="00936D17">
        <w:rPr>
          <w:rFonts w:ascii="Times New Roman" w:hAnsi="Times New Roman" w:cs="Times New Roman"/>
          <w:sz w:val="24"/>
          <w:szCs w:val="24"/>
        </w:rPr>
        <w:t xml:space="preserve">Berikan pinset anatomis ke operator untuk membuka otot secara tumpul </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rPr>
      </w:pPr>
      <w:r w:rsidRPr="00936D17">
        <w:rPr>
          <w:rFonts w:ascii="Times New Roman" w:hAnsi="Times New Roman" w:cs="Times New Roman"/>
          <w:sz w:val="24"/>
          <w:szCs w:val="24"/>
        </w:rPr>
        <w:t>Berikan pinset</w:t>
      </w:r>
      <w:r w:rsidR="00AC4924">
        <w:rPr>
          <w:rFonts w:ascii="Times New Roman" w:hAnsi="Times New Roman" w:cs="Times New Roman"/>
          <w:sz w:val="24"/>
          <w:szCs w:val="24"/>
        </w:rPr>
        <w:t xml:space="preserve"> anatomis dan gunting metzenbou</w:t>
      </w:r>
      <w:r w:rsidRPr="00936D17">
        <w:rPr>
          <w:rFonts w:ascii="Times New Roman" w:hAnsi="Times New Roman" w:cs="Times New Roman"/>
          <w:sz w:val="24"/>
          <w:szCs w:val="24"/>
        </w:rPr>
        <w:t>m untuk membuka peritoneum</w:t>
      </w:r>
    </w:p>
    <w:p w:rsidR="00C81708" w:rsidRPr="00936D17"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sz w:val="24"/>
          <w:szCs w:val="24"/>
        </w:rPr>
      </w:pPr>
      <w:r w:rsidRPr="00936D17">
        <w:rPr>
          <w:rFonts w:ascii="Times New Roman" w:hAnsi="Times New Roman" w:cs="Times New Roman"/>
          <w:sz w:val="24"/>
          <w:szCs w:val="24"/>
        </w:rPr>
        <w:t>Berikan 4 peritoneum  klem untuk memegang atas,bawah, kanan, kiri peritoneum.</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rPr>
      </w:pPr>
      <w:r w:rsidRPr="00936D17">
        <w:rPr>
          <w:rFonts w:ascii="Times New Roman" w:hAnsi="Times New Roman" w:cs="Times New Roman"/>
          <w:sz w:val="24"/>
          <w:szCs w:val="24"/>
        </w:rPr>
        <w:t>Berikan deaver retractor untuk membuka rongga perut.</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sv-SE"/>
        </w:rPr>
      </w:pPr>
      <w:r w:rsidRPr="002D569F">
        <w:rPr>
          <w:rFonts w:ascii="Times New Roman" w:hAnsi="Times New Roman" w:cs="Times New Roman"/>
          <w:color w:val="000000" w:themeColor="text1"/>
          <w:sz w:val="24"/>
          <w:szCs w:val="24"/>
        </w:rPr>
        <w:t>Berikan</w:t>
      </w:r>
      <w:r w:rsidRPr="002D569F">
        <w:rPr>
          <w:rFonts w:ascii="Times New Roman" w:hAnsi="Times New Roman" w:cs="Times New Roman"/>
          <w:color w:val="000000" w:themeColor="text1"/>
          <w:sz w:val="24"/>
          <w:szCs w:val="24"/>
          <w:lang w:val="sv-SE"/>
        </w:rPr>
        <w:t xml:space="preserve"> kassa besar untuk melindungi usus</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sv-SE"/>
        </w:rPr>
      </w:pPr>
      <w:r w:rsidRPr="002D569F">
        <w:rPr>
          <w:rFonts w:ascii="Times New Roman" w:hAnsi="Times New Roman" w:cs="Times New Roman"/>
          <w:color w:val="000000" w:themeColor="text1"/>
          <w:sz w:val="24"/>
          <w:szCs w:val="24"/>
          <w:lang w:val="sv-SE"/>
        </w:rPr>
        <w:t>Berikan kassa besar untuk melindungi usus</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sv-SE"/>
        </w:rPr>
      </w:pPr>
      <w:r w:rsidRPr="002D569F">
        <w:rPr>
          <w:rFonts w:ascii="Times New Roman" w:hAnsi="Times New Roman" w:cs="Times New Roman"/>
          <w:color w:val="000000" w:themeColor="text1"/>
          <w:sz w:val="24"/>
          <w:szCs w:val="24"/>
          <w:lang w:val="sv-SE"/>
        </w:rPr>
        <w:t>Berikan deaver retractor untuk memperlebar rongga perut</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sv-SE"/>
        </w:rPr>
      </w:pPr>
      <w:r w:rsidRPr="002D569F">
        <w:rPr>
          <w:rFonts w:ascii="Times New Roman" w:hAnsi="Times New Roman" w:cs="Times New Roman"/>
          <w:color w:val="000000" w:themeColor="text1"/>
          <w:sz w:val="24"/>
          <w:szCs w:val="24"/>
          <w:lang w:val="sv-SE"/>
        </w:rPr>
        <w:t>Berikan suction untuk menyedot perdarahan</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sv-SE"/>
        </w:rPr>
      </w:pPr>
      <w:r w:rsidRPr="002D569F">
        <w:rPr>
          <w:rFonts w:ascii="Times New Roman" w:hAnsi="Times New Roman" w:cs="Times New Roman"/>
          <w:color w:val="000000" w:themeColor="text1"/>
          <w:sz w:val="24"/>
          <w:szCs w:val="24"/>
          <w:lang w:val="sv-SE"/>
        </w:rPr>
        <w:t>Berikan bengkok untuk tempat cloting</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fi-FI"/>
        </w:rPr>
      </w:pPr>
      <w:r w:rsidRPr="002D569F">
        <w:rPr>
          <w:rFonts w:ascii="Times New Roman" w:hAnsi="Times New Roman" w:cs="Times New Roman"/>
          <w:color w:val="000000" w:themeColor="text1"/>
          <w:sz w:val="24"/>
          <w:szCs w:val="24"/>
          <w:lang w:val="fi-FI"/>
        </w:rPr>
        <w:t>Berikan pinset anatomi panjang 18 cm untuk mengevaluasi lokasi perdarahan</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fi-FI"/>
        </w:rPr>
      </w:pPr>
      <w:r w:rsidRPr="002D569F">
        <w:rPr>
          <w:rFonts w:ascii="Times New Roman" w:hAnsi="Times New Roman" w:cs="Times New Roman"/>
          <w:color w:val="000000" w:themeColor="text1"/>
          <w:sz w:val="24"/>
          <w:szCs w:val="24"/>
          <w:lang w:val="fi-FI"/>
        </w:rPr>
        <w:t xml:space="preserve">Berikan </w:t>
      </w:r>
      <w:r w:rsidRPr="002D569F">
        <w:rPr>
          <w:rFonts w:ascii="Times New Roman" w:hAnsi="Times New Roman" w:cs="Times New Roman"/>
          <w:color w:val="000000" w:themeColor="text1"/>
          <w:sz w:val="24"/>
          <w:szCs w:val="24"/>
        </w:rPr>
        <w:t>arteri</w:t>
      </w:r>
      <w:r w:rsidRPr="002D569F">
        <w:rPr>
          <w:rFonts w:ascii="Times New Roman" w:hAnsi="Times New Roman" w:cs="Times New Roman"/>
          <w:color w:val="000000" w:themeColor="text1"/>
          <w:sz w:val="24"/>
          <w:szCs w:val="24"/>
          <w:lang w:val="fi-FI"/>
        </w:rPr>
        <w:t xml:space="preserve"> klem vanpean bengkon 20 cm 2/3 untuk menghentikan perdarahan </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sv-SE"/>
        </w:rPr>
      </w:pPr>
      <w:r w:rsidRPr="002D569F">
        <w:rPr>
          <w:rFonts w:ascii="Times New Roman" w:hAnsi="Times New Roman" w:cs="Times New Roman"/>
          <w:color w:val="000000" w:themeColor="text1"/>
          <w:sz w:val="24"/>
          <w:szCs w:val="24"/>
          <w:lang w:val="sv-SE"/>
        </w:rPr>
        <w:t xml:space="preserve">Berikan </w:t>
      </w:r>
      <w:r w:rsidRPr="002D569F">
        <w:rPr>
          <w:rFonts w:ascii="Times New Roman" w:hAnsi="Times New Roman" w:cs="Times New Roman"/>
          <w:color w:val="000000" w:themeColor="text1"/>
          <w:sz w:val="24"/>
          <w:szCs w:val="24"/>
        </w:rPr>
        <w:t>gunting</w:t>
      </w:r>
      <w:r w:rsidRPr="002D569F">
        <w:rPr>
          <w:rFonts w:ascii="Times New Roman" w:hAnsi="Times New Roman" w:cs="Times New Roman"/>
          <w:color w:val="000000" w:themeColor="text1"/>
          <w:sz w:val="24"/>
          <w:szCs w:val="24"/>
          <w:lang w:val="sv-SE"/>
        </w:rPr>
        <w:t xml:space="preserve"> mezenboum untuk memotong jaringan yang rusak</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sv-SE"/>
        </w:rPr>
      </w:pPr>
      <w:r w:rsidRPr="002D569F">
        <w:rPr>
          <w:rFonts w:ascii="Times New Roman" w:hAnsi="Times New Roman" w:cs="Times New Roman"/>
          <w:color w:val="000000" w:themeColor="text1"/>
          <w:sz w:val="24"/>
          <w:szCs w:val="24"/>
        </w:rPr>
        <w:lastRenderedPageBreak/>
        <w:t>Berikan</w:t>
      </w:r>
      <w:r w:rsidRPr="002D569F">
        <w:rPr>
          <w:rFonts w:ascii="Times New Roman" w:hAnsi="Times New Roman" w:cs="Times New Roman"/>
          <w:color w:val="000000" w:themeColor="text1"/>
          <w:sz w:val="24"/>
          <w:szCs w:val="24"/>
          <w:lang w:val="sv-SE"/>
        </w:rPr>
        <w:t xml:space="preserve"> hacting set dengan benang cromic  no:2 untuk menjahit bagian yang kearah pembuluh darah, untuk menghentikan perdarahan.</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sv-SE"/>
        </w:rPr>
      </w:pPr>
      <w:r w:rsidRPr="002D569F">
        <w:rPr>
          <w:rFonts w:ascii="Times New Roman" w:hAnsi="Times New Roman" w:cs="Times New Roman"/>
          <w:color w:val="000000" w:themeColor="text1"/>
          <w:sz w:val="24"/>
          <w:szCs w:val="24"/>
          <w:lang w:val="sv-SE"/>
        </w:rPr>
        <w:t>(</w:t>
      </w:r>
      <w:r w:rsidRPr="002D569F">
        <w:rPr>
          <w:rFonts w:ascii="Times New Roman" w:hAnsi="Times New Roman" w:cs="Times New Roman"/>
          <w:color w:val="000000" w:themeColor="text1"/>
          <w:sz w:val="24"/>
          <w:szCs w:val="24"/>
        </w:rPr>
        <w:t>Evaluasi</w:t>
      </w:r>
      <w:r w:rsidRPr="002D569F">
        <w:rPr>
          <w:rFonts w:ascii="Times New Roman" w:hAnsi="Times New Roman" w:cs="Times New Roman"/>
          <w:color w:val="000000" w:themeColor="text1"/>
          <w:sz w:val="24"/>
          <w:szCs w:val="24"/>
          <w:lang w:val="sv-SE"/>
        </w:rPr>
        <w:t xml:space="preserve"> perdarahan), jika perdarahan siapkan hacting set dengan benang cromic no:2</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sv-SE"/>
        </w:rPr>
      </w:pPr>
      <w:r w:rsidRPr="002D569F">
        <w:rPr>
          <w:rFonts w:ascii="Times New Roman" w:hAnsi="Times New Roman" w:cs="Times New Roman"/>
          <w:color w:val="000000" w:themeColor="text1"/>
          <w:sz w:val="24"/>
          <w:szCs w:val="24"/>
          <w:lang w:val="sv-SE"/>
        </w:rPr>
        <w:t>(</w:t>
      </w:r>
      <w:r w:rsidRPr="002D569F">
        <w:rPr>
          <w:rFonts w:ascii="Times New Roman" w:hAnsi="Times New Roman" w:cs="Times New Roman"/>
          <w:color w:val="000000" w:themeColor="text1"/>
          <w:sz w:val="24"/>
          <w:szCs w:val="24"/>
        </w:rPr>
        <w:t>instrument</w:t>
      </w:r>
      <w:r w:rsidRPr="002D569F">
        <w:rPr>
          <w:rFonts w:ascii="Times New Roman" w:hAnsi="Times New Roman" w:cs="Times New Roman"/>
          <w:color w:val="000000" w:themeColor="text1"/>
          <w:sz w:val="24"/>
          <w:szCs w:val="24"/>
          <w:lang w:val="sv-SE"/>
        </w:rPr>
        <w:t xml:space="preserve"> mengingatkan untuk mengambil kasa besar)</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sv-SE"/>
        </w:rPr>
      </w:pPr>
      <w:r w:rsidRPr="002D569F">
        <w:rPr>
          <w:rFonts w:ascii="Times New Roman" w:hAnsi="Times New Roman" w:cs="Times New Roman"/>
          <w:color w:val="000000" w:themeColor="text1"/>
          <w:sz w:val="24"/>
          <w:szCs w:val="24"/>
          <w:lang w:val="sv-SE"/>
        </w:rPr>
        <w:t>Berikan cairan NaCl 0,9 % (bila perlu) untuk mencuci intra abdoment.</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sv-SE"/>
        </w:rPr>
      </w:pPr>
      <w:r w:rsidRPr="002D569F">
        <w:rPr>
          <w:rFonts w:ascii="Times New Roman" w:hAnsi="Times New Roman" w:cs="Times New Roman"/>
          <w:color w:val="000000" w:themeColor="text1"/>
          <w:sz w:val="24"/>
          <w:szCs w:val="24"/>
        </w:rPr>
        <w:t>Berikan</w:t>
      </w:r>
      <w:r w:rsidRPr="002D569F">
        <w:rPr>
          <w:rFonts w:ascii="Times New Roman" w:hAnsi="Times New Roman" w:cs="Times New Roman"/>
          <w:color w:val="000000" w:themeColor="text1"/>
          <w:sz w:val="24"/>
          <w:szCs w:val="24"/>
          <w:lang w:val="sv-SE"/>
        </w:rPr>
        <w:t xml:space="preserve"> hacting set dengan benang plain  no:1 untuk menjahit peritoneum</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sv-SE"/>
        </w:rPr>
      </w:pPr>
      <w:r w:rsidRPr="002D569F">
        <w:rPr>
          <w:rFonts w:ascii="Times New Roman" w:hAnsi="Times New Roman" w:cs="Times New Roman"/>
          <w:color w:val="000000" w:themeColor="text1"/>
          <w:sz w:val="24"/>
          <w:szCs w:val="24"/>
        </w:rPr>
        <w:t>Berikan</w:t>
      </w:r>
      <w:r w:rsidRPr="002D569F">
        <w:rPr>
          <w:rFonts w:ascii="Times New Roman" w:hAnsi="Times New Roman" w:cs="Times New Roman"/>
          <w:color w:val="000000" w:themeColor="text1"/>
          <w:sz w:val="24"/>
          <w:szCs w:val="24"/>
          <w:lang w:val="sv-SE"/>
        </w:rPr>
        <w:t xml:space="preserve"> hacting set dengan benang plain  no:00 untuk menjahit otot</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rPr>
      </w:pPr>
      <w:r w:rsidRPr="002D569F">
        <w:rPr>
          <w:rFonts w:ascii="Times New Roman" w:hAnsi="Times New Roman" w:cs="Times New Roman"/>
          <w:color w:val="000000" w:themeColor="text1"/>
          <w:sz w:val="24"/>
          <w:szCs w:val="24"/>
        </w:rPr>
        <w:t>Berikan hacting set dengan benang cromic  no:2 atau vicril no:0 untuk menjahit vasia</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rPr>
      </w:pPr>
      <w:r w:rsidRPr="002D569F">
        <w:rPr>
          <w:rFonts w:ascii="Times New Roman" w:hAnsi="Times New Roman" w:cs="Times New Roman"/>
          <w:color w:val="000000" w:themeColor="text1"/>
          <w:sz w:val="24"/>
          <w:szCs w:val="24"/>
        </w:rPr>
        <w:t>Berikan hacting set dengan benang plain  no:000 atau no:00 untuk menjahit lemak</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rPr>
      </w:pPr>
      <w:r w:rsidRPr="002D569F">
        <w:rPr>
          <w:rFonts w:ascii="Times New Roman" w:hAnsi="Times New Roman" w:cs="Times New Roman"/>
          <w:color w:val="000000" w:themeColor="text1"/>
          <w:sz w:val="24"/>
          <w:szCs w:val="24"/>
        </w:rPr>
        <w:t xml:space="preserve">Berikan hacting set dengan benang zeide  no:000  atau no:00 atau prolin no:000 untuk menjahit kulit </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rPr>
      </w:pPr>
      <w:r w:rsidRPr="002D569F">
        <w:rPr>
          <w:rFonts w:ascii="Times New Roman" w:hAnsi="Times New Roman" w:cs="Times New Roman"/>
          <w:color w:val="000000" w:themeColor="text1"/>
          <w:sz w:val="24"/>
          <w:szCs w:val="24"/>
        </w:rPr>
        <w:t>Berikan kasa basah kepada asisten untuk members</w:t>
      </w:r>
      <w:r w:rsidR="00ED21F9">
        <w:rPr>
          <w:rFonts w:ascii="Times New Roman" w:hAnsi="Times New Roman" w:cs="Times New Roman"/>
          <w:color w:val="000000" w:themeColor="text1"/>
          <w:sz w:val="24"/>
          <w:szCs w:val="24"/>
        </w:rPr>
        <w:t>ihakan darah dan sisa antisepti</w:t>
      </w:r>
      <w:r w:rsidR="00ED21F9">
        <w:rPr>
          <w:rFonts w:ascii="Times New Roman" w:hAnsi="Times New Roman" w:cs="Times New Roman"/>
          <w:color w:val="000000" w:themeColor="text1"/>
          <w:sz w:val="24"/>
          <w:szCs w:val="24"/>
          <w:lang w:val="en-US"/>
        </w:rPr>
        <w:t>k</w:t>
      </w:r>
    </w:p>
    <w:p w:rsidR="00C81708" w:rsidRPr="002D569F" w:rsidRDefault="00C81708" w:rsidP="000C5719">
      <w:pPr>
        <w:numPr>
          <w:ilvl w:val="0"/>
          <w:numId w:val="9"/>
        </w:numPr>
        <w:tabs>
          <w:tab w:val="clear" w:pos="360"/>
          <w:tab w:val="num" w:pos="1276"/>
        </w:tabs>
        <w:spacing w:after="0" w:line="480" w:lineRule="auto"/>
        <w:ind w:left="540"/>
        <w:jc w:val="both"/>
        <w:rPr>
          <w:rFonts w:ascii="Times New Roman" w:hAnsi="Times New Roman" w:cs="Times New Roman"/>
          <w:color w:val="000000" w:themeColor="text1"/>
          <w:sz w:val="24"/>
          <w:szCs w:val="24"/>
          <w:lang w:val="sv-SE"/>
        </w:rPr>
      </w:pPr>
      <w:r w:rsidRPr="002D569F">
        <w:rPr>
          <w:rFonts w:ascii="Times New Roman" w:hAnsi="Times New Roman" w:cs="Times New Roman"/>
          <w:color w:val="000000" w:themeColor="text1"/>
          <w:sz w:val="24"/>
          <w:szCs w:val="24"/>
        </w:rPr>
        <w:t>Berikan</w:t>
      </w:r>
      <w:r w:rsidRPr="002D569F">
        <w:rPr>
          <w:rFonts w:ascii="Times New Roman" w:hAnsi="Times New Roman" w:cs="Times New Roman"/>
          <w:color w:val="000000" w:themeColor="text1"/>
          <w:sz w:val="24"/>
          <w:szCs w:val="24"/>
          <w:lang w:val="sv-SE"/>
        </w:rPr>
        <w:t xml:space="preserve"> kasa steril dan desinfektan untuk menutup luka operasi.</w:t>
      </w:r>
    </w:p>
    <w:p w:rsidR="007505ED" w:rsidRPr="00F752E6" w:rsidRDefault="00C81708" w:rsidP="000C5719">
      <w:pPr>
        <w:tabs>
          <w:tab w:val="num" w:pos="1276"/>
        </w:tabs>
        <w:spacing w:after="0" w:line="480" w:lineRule="auto"/>
        <w:ind w:left="540"/>
        <w:jc w:val="both"/>
        <w:rPr>
          <w:rFonts w:ascii="Times New Roman" w:hAnsi="Times New Roman" w:cs="Times New Roman"/>
          <w:color w:val="000000" w:themeColor="text1"/>
          <w:sz w:val="24"/>
          <w:szCs w:val="24"/>
          <w:lang w:val="en-US"/>
        </w:rPr>
      </w:pPr>
      <w:r w:rsidRPr="002D569F">
        <w:rPr>
          <w:rFonts w:ascii="Times New Roman" w:hAnsi="Times New Roman" w:cs="Times New Roman"/>
          <w:color w:val="000000" w:themeColor="text1"/>
          <w:sz w:val="24"/>
          <w:szCs w:val="24"/>
        </w:rPr>
        <w:t>Operasi</w:t>
      </w:r>
      <w:r w:rsidRPr="002D569F">
        <w:rPr>
          <w:rFonts w:ascii="Times New Roman" w:hAnsi="Times New Roman" w:cs="Times New Roman"/>
          <w:color w:val="000000" w:themeColor="text1"/>
          <w:sz w:val="24"/>
          <w:szCs w:val="24"/>
          <w:lang w:val="fi-FI"/>
        </w:rPr>
        <w:t xml:space="preserve"> selesai</w:t>
      </w:r>
    </w:p>
    <w:p w:rsidR="000C36F4" w:rsidRPr="00423AD1" w:rsidRDefault="00B85A8A" w:rsidP="00F752E6">
      <w:pPr>
        <w:pStyle w:val="ListParagraph"/>
        <w:spacing w:after="0" w:line="480" w:lineRule="auto"/>
        <w:ind w:left="0"/>
        <w:jc w:val="both"/>
        <w:rPr>
          <w:rFonts w:ascii="Times New Roman" w:hAnsi="Times New Roman" w:cs="Times New Roman"/>
          <w:b/>
          <w:sz w:val="24"/>
          <w:szCs w:val="24"/>
        </w:rPr>
      </w:pPr>
      <w:r>
        <w:rPr>
          <w:rFonts w:ascii="Times New Roman" w:hAnsi="Times New Roman" w:cs="Times New Roman"/>
          <w:b/>
          <w:sz w:val="24"/>
          <w:szCs w:val="24"/>
        </w:rPr>
        <w:t xml:space="preserve">2.1.5. </w:t>
      </w:r>
      <w:r w:rsidR="00E3397E" w:rsidRPr="00423AD1">
        <w:rPr>
          <w:rFonts w:ascii="Times New Roman" w:hAnsi="Times New Roman" w:cs="Times New Roman"/>
          <w:b/>
          <w:sz w:val="24"/>
          <w:szCs w:val="24"/>
        </w:rPr>
        <w:t xml:space="preserve">Komplikasi </w:t>
      </w:r>
      <w:r w:rsidRPr="00423AD1">
        <w:rPr>
          <w:rFonts w:ascii="Times New Roman" w:hAnsi="Times New Roman" w:cs="Times New Roman"/>
          <w:b/>
          <w:sz w:val="24"/>
          <w:szCs w:val="24"/>
        </w:rPr>
        <w:t>Laparatomy</w:t>
      </w:r>
    </w:p>
    <w:p w:rsidR="000C36F4" w:rsidRDefault="000C36F4" w:rsidP="000C5719">
      <w:pPr>
        <w:pStyle w:val="ListParagraph"/>
        <w:spacing w:after="0" w:line="480" w:lineRule="auto"/>
        <w:ind w:left="0" w:firstLine="630"/>
        <w:jc w:val="both"/>
        <w:rPr>
          <w:rFonts w:ascii="Times New Roman" w:hAnsi="Times New Roman" w:cs="Times New Roman"/>
          <w:sz w:val="24"/>
          <w:szCs w:val="24"/>
          <w:lang w:val="en-US"/>
        </w:rPr>
      </w:pPr>
      <w:r w:rsidRPr="000C36F4">
        <w:rPr>
          <w:rFonts w:ascii="Times New Roman" w:hAnsi="Times New Roman" w:cs="Times New Roman"/>
          <w:sz w:val="24"/>
          <w:szCs w:val="24"/>
        </w:rPr>
        <w:t>Komplikasi yang seringkali ditemukan pada pasien operasi laparatomi berupa ventilasi paru tidak adekuat, gangguan kardiovaskuler (hipertensi, aritmia jantung), gangguan keseimbangan cairan dan elektrolit, dan gangguan rasa nyaman dan kecelakaan (Azis, 2010).</w:t>
      </w:r>
    </w:p>
    <w:p w:rsidR="00260EF2" w:rsidRPr="00260EF2" w:rsidRDefault="00260EF2" w:rsidP="000C5719">
      <w:pPr>
        <w:pStyle w:val="ListParagraph"/>
        <w:spacing w:after="0" w:line="480" w:lineRule="auto"/>
        <w:ind w:left="0" w:firstLine="630"/>
        <w:jc w:val="both"/>
        <w:rPr>
          <w:rFonts w:ascii="Times New Roman" w:hAnsi="Times New Roman" w:cs="Times New Roman"/>
          <w:sz w:val="24"/>
          <w:szCs w:val="24"/>
          <w:lang w:val="en-US"/>
        </w:rPr>
      </w:pPr>
    </w:p>
    <w:p w:rsidR="00414A67" w:rsidRDefault="000C36F4" w:rsidP="000C5719">
      <w:pPr>
        <w:pStyle w:val="ListParagraph"/>
        <w:numPr>
          <w:ilvl w:val="0"/>
          <w:numId w:val="1"/>
        </w:numPr>
        <w:spacing w:after="0" w:line="480" w:lineRule="auto"/>
        <w:ind w:left="630" w:hanging="426"/>
        <w:jc w:val="both"/>
        <w:rPr>
          <w:rFonts w:ascii="Times New Roman" w:hAnsi="Times New Roman" w:cs="Times New Roman"/>
          <w:sz w:val="24"/>
          <w:szCs w:val="24"/>
        </w:rPr>
      </w:pPr>
      <w:r>
        <w:rPr>
          <w:rFonts w:ascii="Times New Roman" w:hAnsi="Times New Roman" w:cs="Times New Roman"/>
          <w:sz w:val="24"/>
          <w:szCs w:val="24"/>
        </w:rPr>
        <w:lastRenderedPageBreak/>
        <w:t>Tromboplebitis</w:t>
      </w:r>
    </w:p>
    <w:p w:rsidR="000C36F4" w:rsidRPr="00414A67" w:rsidRDefault="000C36F4" w:rsidP="000C5719">
      <w:pPr>
        <w:pStyle w:val="ListParagraph"/>
        <w:spacing w:after="0" w:line="480" w:lineRule="auto"/>
        <w:ind w:left="630"/>
        <w:jc w:val="both"/>
        <w:rPr>
          <w:rFonts w:ascii="Times New Roman" w:hAnsi="Times New Roman" w:cs="Times New Roman"/>
          <w:sz w:val="24"/>
          <w:szCs w:val="24"/>
        </w:rPr>
      </w:pPr>
      <w:r w:rsidRPr="00414A67">
        <w:rPr>
          <w:rFonts w:ascii="Times New Roman" w:hAnsi="Times New Roman" w:cs="Times New Roman"/>
          <w:sz w:val="24"/>
          <w:szCs w:val="24"/>
        </w:rPr>
        <w:t>Tromboplebitis post opersi biasanya timbul 7-14 hari setelah operasi. Bahaya besar tromboplebitis timbul bila darah tersebut lepas dari dinding pembuluh darah vena dan ikut aliran darah sebagai emboli ke paru-paru, hati dan otak. Pencegahan tromboplebitis yaitu latihan kaki post operasi, dan ambulatif dini.</w:t>
      </w:r>
    </w:p>
    <w:p w:rsidR="00414A67" w:rsidRDefault="000C36F4" w:rsidP="000C5719">
      <w:pPr>
        <w:pStyle w:val="ListParagraph"/>
        <w:numPr>
          <w:ilvl w:val="0"/>
          <w:numId w:val="1"/>
        </w:numPr>
        <w:spacing w:after="0" w:line="480" w:lineRule="auto"/>
        <w:ind w:left="630" w:hanging="426"/>
        <w:jc w:val="both"/>
        <w:rPr>
          <w:rFonts w:ascii="Times New Roman" w:hAnsi="Times New Roman" w:cs="Times New Roman"/>
          <w:sz w:val="24"/>
          <w:szCs w:val="24"/>
        </w:rPr>
      </w:pPr>
      <w:r>
        <w:rPr>
          <w:rFonts w:ascii="Times New Roman" w:hAnsi="Times New Roman" w:cs="Times New Roman"/>
          <w:sz w:val="24"/>
          <w:szCs w:val="24"/>
        </w:rPr>
        <w:t>Infeksi</w:t>
      </w:r>
    </w:p>
    <w:p w:rsidR="006F6E7D" w:rsidRDefault="000C36F4" w:rsidP="000C5719">
      <w:pPr>
        <w:pStyle w:val="ListParagraph"/>
        <w:spacing w:after="0" w:line="480" w:lineRule="auto"/>
        <w:ind w:left="630"/>
        <w:jc w:val="both"/>
        <w:rPr>
          <w:rFonts w:ascii="Times New Roman" w:hAnsi="Times New Roman" w:cs="Times New Roman"/>
          <w:sz w:val="24"/>
          <w:szCs w:val="24"/>
        </w:rPr>
      </w:pPr>
      <w:r w:rsidRPr="00414A67">
        <w:rPr>
          <w:rFonts w:ascii="Times New Roman" w:hAnsi="Times New Roman" w:cs="Times New Roman"/>
          <w:sz w:val="24"/>
          <w:szCs w:val="24"/>
        </w:rPr>
        <w:t>lnfeksi luka sering muncul pada 36-46 jam setelah operasi. Organisme yang paling sering menimbulkan infeksi adalah stapilokokus aureus, organisme gram positif. Stapilokokus mengakibatkan pernanahan. Untuk menghindari infeksi luka yang paling penting adalah perawatan luka dengan mempertahankan aseptik dan antiseptik</w:t>
      </w:r>
    </w:p>
    <w:p w:rsidR="00414A67" w:rsidRDefault="000C36F4" w:rsidP="000C5719">
      <w:pPr>
        <w:pStyle w:val="ListParagraph"/>
        <w:numPr>
          <w:ilvl w:val="0"/>
          <w:numId w:val="1"/>
        </w:numPr>
        <w:spacing w:after="0" w:line="480" w:lineRule="auto"/>
        <w:ind w:left="630" w:hanging="426"/>
        <w:jc w:val="both"/>
        <w:rPr>
          <w:rFonts w:ascii="Times New Roman" w:hAnsi="Times New Roman" w:cs="Times New Roman"/>
          <w:sz w:val="24"/>
          <w:szCs w:val="24"/>
        </w:rPr>
      </w:pPr>
      <w:r>
        <w:rPr>
          <w:rFonts w:ascii="Times New Roman" w:hAnsi="Times New Roman" w:cs="Times New Roman"/>
          <w:sz w:val="24"/>
          <w:szCs w:val="24"/>
        </w:rPr>
        <w:t>Eviserasi</w:t>
      </w:r>
    </w:p>
    <w:p w:rsidR="007D4CDE" w:rsidRDefault="000C36F4" w:rsidP="000C5719">
      <w:pPr>
        <w:pStyle w:val="ListParagraph"/>
        <w:spacing w:after="0" w:line="480" w:lineRule="auto"/>
        <w:ind w:left="630"/>
        <w:jc w:val="both"/>
        <w:rPr>
          <w:rFonts w:ascii="Times New Roman" w:hAnsi="Times New Roman" w:cs="Times New Roman"/>
          <w:sz w:val="24"/>
          <w:szCs w:val="24"/>
        </w:rPr>
      </w:pPr>
      <w:r w:rsidRPr="00414A67">
        <w:rPr>
          <w:rFonts w:ascii="Times New Roman" w:hAnsi="Times New Roman" w:cs="Times New Roman"/>
          <w:sz w:val="24"/>
          <w:szCs w:val="24"/>
        </w:rPr>
        <w:t>Eviserasi luka adalah keluarnya organ-organ dalam melalui insisi.</w:t>
      </w:r>
      <w:r w:rsidR="00B761B9">
        <w:rPr>
          <w:rFonts w:ascii="Times New Roman" w:hAnsi="Times New Roman" w:cs="Times New Roman"/>
          <w:sz w:val="24"/>
          <w:szCs w:val="24"/>
        </w:rPr>
        <w:t xml:space="preserve"> Faktor penyebab </w:t>
      </w:r>
      <w:r w:rsidRPr="00414A67">
        <w:rPr>
          <w:rFonts w:ascii="Times New Roman" w:hAnsi="Times New Roman" w:cs="Times New Roman"/>
          <w:sz w:val="24"/>
          <w:szCs w:val="24"/>
        </w:rPr>
        <w:t>eviserasi adalah infeksi luka, kesalahan menutup waktu pembedahan, ketegangan yang berat pada dinding abdomen sebagai akibat dari batuk dan muntah.</w:t>
      </w:r>
    </w:p>
    <w:p w:rsidR="00E63EE8" w:rsidRPr="009E2E13" w:rsidRDefault="000677B4" w:rsidP="00F752E6">
      <w:pPr>
        <w:spacing w:after="0" w:line="480" w:lineRule="auto"/>
        <w:jc w:val="both"/>
        <w:rPr>
          <w:rFonts w:ascii="Times New Roman" w:hAnsi="Times New Roman" w:cs="Times New Roman"/>
          <w:b/>
          <w:sz w:val="24"/>
          <w:szCs w:val="24"/>
        </w:rPr>
      </w:pPr>
      <w:r w:rsidRPr="009E2E13">
        <w:rPr>
          <w:rFonts w:ascii="Times New Roman" w:hAnsi="Times New Roman" w:cs="Times New Roman"/>
          <w:b/>
          <w:sz w:val="24"/>
          <w:szCs w:val="24"/>
        </w:rPr>
        <w:t>2.1.6</w:t>
      </w:r>
      <w:r w:rsidR="00B85A8A" w:rsidRPr="009E2E13">
        <w:rPr>
          <w:rFonts w:ascii="Times New Roman" w:hAnsi="Times New Roman" w:cs="Times New Roman"/>
          <w:b/>
          <w:sz w:val="24"/>
          <w:szCs w:val="24"/>
        </w:rPr>
        <w:t>. Jenis Anastesi Pada Laparatomy</w:t>
      </w:r>
    </w:p>
    <w:p w:rsidR="00E63EE8" w:rsidRDefault="00E63EE8" w:rsidP="00F752E6">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 xml:space="preserve">Pada pembedahan laparatomy umumnya jenis anastesi yang digunakan adalah jenis anastesi umum inhalasi. Anastesi umum adalah suatu keadaan tidak sadar yang bersifat sementara yang diikuti oleh hilangnya rasa nyeri di seluruh tubuh akibat pemberian obat anestesia (Mangku G, 2010). </w:t>
      </w:r>
    </w:p>
    <w:p w:rsidR="00C7324E" w:rsidRPr="00C7324E" w:rsidRDefault="00E63EE8" w:rsidP="00F752E6">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 xml:space="preserve">Anestesi umum inhalasi merupakan satu teknik anestesia umum yang dilakukan dengan jalan memberikan kombinasi obat anastesia inhalasi yang </w:t>
      </w:r>
      <w:r>
        <w:rPr>
          <w:rFonts w:ascii="Times New Roman" w:hAnsi="Times New Roman" w:cs="Times New Roman"/>
          <w:sz w:val="24"/>
          <w:szCs w:val="24"/>
        </w:rPr>
        <w:lastRenderedPageBreak/>
        <w:t xml:space="preserve">berupa gas dan atau cairan yang mudah menguap melalui alat/mesin anestesia langsung ke udara. Jenis obat anastesi umum inhalasi, umumnya mengunakan jenis obat seperti </w:t>
      </w:r>
      <w:r w:rsidRPr="0031589F">
        <w:rPr>
          <w:rFonts w:ascii="Times New Roman" w:hAnsi="Times New Roman" w:cs="Times New Roman"/>
          <w:i/>
          <w:sz w:val="24"/>
          <w:szCs w:val="24"/>
        </w:rPr>
        <w:t>N</w:t>
      </w:r>
      <w:r w:rsidRPr="0031589F">
        <w:rPr>
          <w:rFonts w:ascii="Times New Roman" w:hAnsi="Times New Roman" w:cs="Times New Roman"/>
          <w:i/>
          <w:sz w:val="24"/>
          <w:szCs w:val="24"/>
          <w:vertAlign w:val="subscript"/>
        </w:rPr>
        <w:t>2</w:t>
      </w:r>
      <w:r w:rsidRPr="0031589F">
        <w:rPr>
          <w:rFonts w:ascii="Times New Roman" w:hAnsi="Times New Roman" w:cs="Times New Roman"/>
          <w:i/>
          <w:sz w:val="24"/>
          <w:szCs w:val="24"/>
        </w:rPr>
        <w:t>O, enfluran, isofluran, sevofluran</w:t>
      </w:r>
      <w:r>
        <w:rPr>
          <w:rFonts w:ascii="Times New Roman" w:hAnsi="Times New Roman" w:cs="Times New Roman"/>
          <w:sz w:val="24"/>
          <w:szCs w:val="24"/>
        </w:rPr>
        <w:t xml:space="preserve"> yang langsung memberikan efek </w:t>
      </w:r>
      <w:r>
        <w:rPr>
          <w:rFonts w:ascii="Times New Roman" w:hAnsi="Times New Roman" w:cs="Times New Roman"/>
          <w:i/>
          <w:sz w:val="24"/>
          <w:szCs w:val="24"/>
        </w:rPr>
        <w:t xml:space="preserve">hipnotik, analgetik </w:t>
      </w:r>
      <w:r>
        <w:rPr>
          <w:rFonts w:ascii="Times New Roman" w:hAnsi="Times New Roman" w:cs="Times New Roman"/>
          <w:sz w:val="24"/>
          <w:szCs w:val="24"/>
        </w:rPr>
        <w:t>serta relaksasi pada seluruh otot klien (Mangku G, 2010).</w:t>
      </w:r>
      <w:r w:rsidR="00C7324E">
        <w:rPr>
          <w:rFonts w:ascii="Times New Roman" w:hAnsi="Times New Roman" w:cs="Times New Roman"/>
          <w:sz w:val="24"/>
          <w:szCs w:val="24"/>
        </w:rPr>
        <w:t xml:space="preserve"> Umumnya konsentrasi yang diberikan pada udara inspirasi untuk pemberian obat bius secara inhalasi adalah 2,0–3,0% bersama–sama dengan N</w:t>
      </w:r>
      <w:r w:rsidR="00C7324E">
        <w:rPr>
          <w:rFonts w:ascii="Times New Roman" w:hAnsi="Times New Roman" w:cs="Times New Roman"/>
          <w:sz w:val="24"/>
          <w:szCs w:val="24"/>
          <w:vertAlign w:val="subscript"/>
        </w:rPr>
        <w:t>2</w:t>
      </w:r>
      <w:r w:rsidR="00C7324E">
        <w:rPr>
          <w:rFonts w:ascii="Times New Roman" w:hAnsi="Times New Roman" w:cs="Times New Roman"/>
          <w:sz w:val="24"/>
          <w:szCs w:val="24"/>
        </w:rPr>
        <w:t>O dengan efek lama penggunaan tergantung lama jenis operasi tindakan yang akan dilakukan</w:t>
      </w:r>
      <w:r w:rsidR="009E2E13">
        <w:rPr>
          <w:rFonts w:ascii="Times New Roman" w:hAnsi="Times New Roman" w:cs="Times New Roman"/>
          <w:sz w:val="24"/>
          <w:szCs w:val="24"/>
        </w:rPr>
        <w:t xml:space="preserve"> dan penggunaanya selalu dikombinasikan dengan obat lain yang berkasiat sesuai dengan target </w:t>
      </w:r>
      <w:r w:rsidR="009E2E13" w:rsidRPr="009E2E13">
        <w:rPr>
          <w:rFonts w:ascii="Times New Roman" w:hAnsi="Times New Roman" w:cs="Times New Roman"/>
          <w:i/>
          <w:sz w:val="24"/>
          <w:szCs w:val="24"/>
        </w:rPr>
        <w:t>trias anestesia</w:t>
      </w:r>
      <w:r w:rsidR="009E2E13">
        <w:rPr>
          <w:rFonts w:ascii="Times New Roman" w:hAnsi="Times New Roman" w:cs="Times New Roman"/>
          <w:sz w:val="24"/>
          <w:szCs w:val="24"/>
        </w:rPr>
        <w:t xml:space="preserve"> yang ingin dicapai</w:t>
      </w:r>
      <w:r w:rsidR="00C7324E">
        <w:rPr>
          <w:rFonts w:ascii="Times New Roman" w:hAnsi="Times New Roman" w:cs="Times New Roman"/>
          <w:sz w:val="24"/>
          <w:szCs w:val="24"/>
        </w:rPr>
        <w:t xml:space="preserve"> (Mangku G, 2010)</w:t>
      </w:r>
    </w:p>
    <w:p w:rsidR="008E1B14" w:rsidRDefault="00E63EE8" w:rsidP="00F752E6">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Pr="00054E39">
        <w:rPr>
          <w:rFonts w:ascii="Times New Roman" w:hAnsi="Times New Roman" w:cs="Times New Roman"/>
          <w:sz w:val="24"/>
          <w:szCs w:val="24"/>
        </w:rPr>
        <w:t>Anastesi umum</w:t>
      </w:r>
      <w:r>
        <w:rPr>
          <w:rFonts w:ascii="Times New Roman" w:hAnsi="Times New Roman" w:cs="Times New Roman"/>
          <w:sz w:val="24"/>
          <w:szCs w:val="24"/>
        </w:rPr>
        <w:t xml:space="preserve"> inhalasi</w:t>
      </w:r>
      <w:r w:rsidRPr="00054E39">
        <w:rPr>
          <w:rFonts w:ascii="Times New Roman" w:hAnsi="Times New Roman" w:cs="Times New Roman"/>
          <w:sz w:val="24"/>
          <w:szCs w:val="24"/>
        </w:rPr>
        <w:t xml:space="preserve"> menyebabkan</w:t>
      </w:r>
      <w:r>
        <w:rPr>
          <w:rFonts w:ascii="Times New Roman" w:hAnsi="Times New Roman" w:cs="Times New Roman"/>
          <w:sz w:val="24"/>
          <w:szCs w:val="24"/>
        </w:rPr>
        <w:t xml:space="preserve"> relaksasi pada seluruh otot klien sehingga </w:t>
      </w:r>
      <w:r w:rsidRPr="00054E39">
        <w:rPr>
          <w:rFonts w:ascii="Times New Roman" w:hAnsi="Times New Roman" w:cs="Times New Roman"/>
          <w:sz w:val="24"/>
          <w:szCs w:val="24"/>
        </w:rPr>
        <w:t>pergerakan colon yang normal menurun dengan penghambatan stimulu</w:t>
      </w:r>
      <w:r>
        <w:rPr>
          <w:rFonts w:ascii="Times New Roman" w:hAnsi="Times New Roman" w:cs="Times New Roman"/>
          <w:sz w:val="24"/>
          <w:szCs w:val="24"/>
        </w:rPr>
        <w:t xml:space="preserve">s parasimpatik pada otot colon. </w:t>
      </w:r>
      <w:r w:rsidRPr="00054E39">
        <w:rPr>
          <w:rFonts w:ascii="Times New Roman" w:hAnsi="Times New Roman" w:cs="Times New Roman"/>
          <w:sz w:val="24"/>
          <w:szCs w:val="24"/>
        </w:rPr>
        <w:t>Pembedahan yang langsung melibatkan intestinal d</w:t>
      </w:r>
      <w:r>
        <w:rPr>
          <w:rFonts w:ascii="Times New Roman" w:hAnsi="Times New Roman" w:cs="Times New Roman"/>
          <w:sz w:val="24"/>
          <w:szCs w:val="24"/>
        </w:rPr>
        <w:t>apat menyebabkan penghentian dari</w:t>
      </w:r>
      <w:r w:rsidRPr="00054E39">
        <w:rPr>
          <w:rFonts w:ascii="Times New Roman" w:hAnsi="Times New Roman" w:cs="Times New Roman"/>
          <w:sz w:val="24"/>
          <w:szCs w:val="24"/>
        </w:rPr>
        <w:t xml:space="preserve"> perger</w:t>
      </w:r>
      <w:r>
        <w:rPr>
          <w:rFonts w:ascii="Times New Roman" w:hAnsi="Times New Roman" w:cs="Times New Roman"/>
          <w:sz w:val="24"/>
          <w:szCs w:val="24"/>
        </w:rPr>
        <w:t>akan intestinal sementara. Hal in</w:t>
      </w:r>
      <w:r w:rsidRPr="00054E39">
        <w:rPr>
          <w:rFonts w:ascii="Times New Roman" w:hAnsi="Times New Roman" w:cs="Times New Roman"/>
          <w:sz w:val="24"/>
          <w:szCs w:val="24"/>
        </w:rPr>
        <w:t>i disebut paralytic ileus, suatu k</w:t>
      </w:r>
      <w:r w:rsidR="00E829CB">
        <w:rPr>
          <w:rFonts w:ascii="Times New Roman" w:hAnsi="Times New Roman" w:cs="Times New Roman"/>
          <w:sz w:val="24"/>
          <w:szCs w:val="24"/>
        </w:rPr>
        <w:t xml:space="preserve">ondisi yang biasanya berakhir </w:t>
      </w:r>
      <w:r w:rsidR="00E829CB">
        <w:rPr>
          <w:rFonts w:ascii="Times New Roman" w:hAnsi="Times New Roman" w:cs="Times New Roman"/>
          <w:sz w:val="24"/>
          <w:szCs w:val="24"/>
          <w:lang w:val="en-US"/>
        </w:rPr>
        <w:t>6</w:t>
      </w:r>
      <w:r w:rsidRPr="00054E39">
        <w:rPr>
          <w:rFonts w:ascii="Times New Roman" w:hAnsi="Times New Roman" w:cs="Times New Roman"/>
          <w:sz w:val="24"/>
          <w:szCs w:val="24"/>
        </w:rPr>
        <w:t xml:space="preserve"> </w:t>
      </w:r>
      <w:r>
        <w:rPr>
          <w:rFonts w:ascii="Times New Roman" w:hAnsi="Times New Roman" w:cs="Times New Roman"/>
          <w:sz w:val="24"/>
          <w:szCs w:val="24"/>
        </w:rPr>
        <w:t>-</w:t>
      </w:r>
      <w:r w:rsidRPr="00054E39">
        <w:rPr>
          <w:rFonts w:ascii="Times New Roman" w:hAnsi="Times New Roman" w:cs="Times New Roman"/>
          <w:sz w:val="24"/>
          <w:szCs w:val="24"/>
        </w:rPr>
        <w:t xml:space="preserve"> 48 jam. Mendengar suara usus yang mencerminkan otilitas intestinal adalah suatu hal yang penting pada manajemen keperawatan pasca bedah (Potter &amp; Perry, 2010)</w:t>
      </w:r>
      <w:r w:rsidR="00332E96">
        <w:rPr>
          <w:rFonts w:ascii="Times New Roman" w:hAnsi="Times New Roman" w:cs="Times New Roman"/>
          <w:sz w:val="24"/>
          <w:szCs w:val="24"/>
        </w:rPr>
        <w:t xml:space="preserve">. </w:t>
      </w:r>
      <w:r w:rsidR="005974E2">
        <w:rPr>
          <w:rFonts w:ascii="Times New Roman" w:hAnsi="Times New Roman" w:cs="Times New Roman"/>
          <w:sz w:val="24"/>
          <w:szCs w:val="24"/>
        </w:rPr>
        <w:t>Pemberian dosis untuk anastesi umum inhalasi tergantung dari jenis obat yang akan di berikan,</w:t>
      </w:r>
      <w:r w:rsidR="00332E96">
        <w:rPr>
          <w:rFonts w:ascii="Times New Roman" w:hAnsi="Times New Roman" w:cs="Times New Roman"/>
          <w:sz w:val="24"/>
          <w:szCs w:val="24"/>
        </w:rPr>
        <w:t xml:space="preserve"> </w:t>
      </w:r>
      <w:r w:rsidR="005974E2">
        <w:rPr>
          <w:rFonts w:ascii="Times New Roman" w:hAnsi="Times New Roman" w:cs="Times New Roman"/>
          <w:sz w:val="24"/>
          <w:szCs w:val="24"/>
        </w:rPr>
        <w:t xml:space="preserve">berdasarkan </w:t>
      </w:r>
      <w:r w:rsidR="00332E96">
        <w:rPr>
          <w:rFonts w:ascii="Times New Roman" w:hAnsi="Times New Roman" w:cs="Times New Roman"/>
          <w:sz w:val="24"/>
          <w:szCs w:val="24"/>
        </w:rPr>
        <w:t xml:space="preserve">umur, </w:t>
      </w:r>
      <w:r w:rsidR="005974E2">
        <w:rPr>
          <w:rFonts w:ascii="Times New Roman" w:hAnsi="Times New Roman" w:cs="Times New Roman"/>
          <w:sz w:val="24"/>
          <w:szCs w:val="24"/>
        </w:rPr>
        <w:t>berat badan, lamanya operasi</w:t>
      </w:r>
      <w:r w:rsidR="00332E96">
        <w:rPr>
          <w:rFonts w:ascii="Times New Roman" w:hAnsi="Times New Roman" w:cs="Times New Roman"/>
          <w:sz w:val="24"/>
          <w:szCs w:val="24"/>
        </w:rPr>
        <w:t xml:space="preserve"> serta </w:t>
      </w:r>
      <w:r w:rsidR="005974E2">
        <w:rPr>
          <w:rFonts w:ascii="Times New Roman" w:hAnsi="Times New Roman" w:cs="Times New Roman"/>
          <w:sz w:val="24"/>
          <w:szCs w:val="24"/>
        </w:rPr>
        <w:t>keadaan umum pasien.</w:t>
      </w:r>
      <w:r w:rsidR="00C7324E">
        <w:rPr>
          <w:rFonts w:ascii="Times New Roman" w:hAnsi="Times New Roman" w:cs="Times New Roman"/>
          <w:sz w:val="24"/>
          <w:szCs w:val="24"/>
        </w:rPr>
        <w:t xml:space="preserve"> Pada </w:t>
      </w:r>
    </w:p>
    <w:p w:rsidR="008D4711" w:rsidRDefault="000677B4" w:rsidP="00F752E6">
      <w:pPr>
        <w:pStyle w:val="ListParagraph"/>
        <w:spacing w:after="0" w:line="480" w:lineRule="auto"/>
        <w:ind w:left="0"/>
        <w:jc w:val="both"/>
        <w:rPr>
          <w:rFonts w:ascii="Times New Roman" w:hAnsi="Times New Roman" w:cs="Times New Roman"/>
          <w:b/>
          <w:sz w:val="24"/>
          <w:szCs w:val="24"/>
        </w:rPr>
      </w:pPr>
      <w:r>
        <w:rPr>
          <w:rFonts w:ascii="Times New Roman" w:hAnsi="Times New Roman" w:cs="Times New Roman"/>
          <w:b/>
          <w:sz w:val="24"/>
          <w:szCs w:val="24"/>
        </w:rPr>
        <w:t>2</w:t>
      </w:r>
      <w:r w:rsidR="00B85A8A" w:rsidRPr="007D4CDE">
        <w:rPr>
          <w:rFonts w:ascii="Times New Roman" w:hAnsi="Times New Roman" w:cs="Times New Roman"/>
          <w:b/>
          <w:sz w:val="24"/>
          <w:szCs w:val="24"/>
        </w:rPr>
        <w:t>.1.</w:t>
      </w:r>
      <w:r w:rsidR="00B85A8A">
        <w:rPr>
          <w:rFonts w:ascii="Times New Roman" w:hAnsi="Times New Roman" w:cs="Times New Roman"/>
          <w:sz w:val="24"/>
          <w:szCs w:val="24"/>
        </w:rPr>
        <w:t xml:space="preserve"> </w:t>
      </w:r>
      <w:r w:rsidR="00B85A8A">
        <w:rPr>
          <w:rFonts w:ascii="Times New Roman" w:hAnsi="Times New Roman" w:cs="Times New Roman"/>
          <w:b/>
          <w:sz w:val="24"/>
          <w:szCs w:val="24"/>
        </w:rPr>
        <w:t>Konsep Peristaltik Usus</w:t>
      </w:r>
    </w:p>
    <w:p w:rsidR="000677B4" w:rsidRPr="007D4CDE" w:rsidRDefault="000677B4" w:rsidP="00F752E6">
      <w:pPr>
        <w:pStyle w:val="ListParagraph"/>
        <w:spacing w:after="0" w:line="480" w:lineRule="auto"/>
        <w:ind w:left="0"/>
        <w:jc w:val="both"/>
        <w:rPr>
          <w:rFonts w:ascii="Times New Roman" w:hAnsi="Times New Roman" w:cs="Times New Roman"/>
          <w:sz w:val="24"/>
          <w:szCs w:val="24"/>
        </w:rPr>
      </w:pPr>
      <w:r>
        <w:rPr>
          <w:rFonts w:ascii="Times New Roman" w:hAnsi="Times New Roman" w:cs="Times New Roman"/>
          <w:b/>
          <w:sz w:val="24"/>
          <w:szCs w:val="24"/>
        </w:rPr>
        <w:t>2.2.1. Pengertian</w:t>
      </w:r>
    </w:p>
    <w:p w:rsidR="00890F7B" w:rsidRPr="008D4711" w:rsidRDefault="008D4711" w:rsidP="00F752E6">
      <w:pPr>
        <w:pStyle w:val="ListParagraph"/>
        <w:spacing w:after="0" w:line="480" w:lineRule="auto"/>
        <w:ind w:left="0"/>
        <w:jc w:val="both"/>
        <w:rPr>
          <w:rFonts w:ascii="Times New Roman" w:hAnsi="Times New Roman" w:cs="Times New Roman"/>
          <w:b/>
          <w:sz w:val="24"/>
          <w:szCs w:val="24"/>
        </w:rPr>
      </w:pPr>
      <w:r>
        <w:rPr>
          <w:rFonts w:ascii="Times New Roman" w:hAnsi="Times New Roman" w:cs="Times New Roman"/>
          <w:b/>
          <w:sz w:val="24"/>
          <w:szCs w:val="24"/>
        </w:rPr>
        <w:tab/>
      </w:r>
      <w:r w:rsidR="00890F7B" w:rsidRPr="008D4711">
        <w:rPr>
          <w:rFonts w:ascii="Times New Roman" w:hAnsi="Times New Roman" w:cs="Times New Roman"/>
          <w:sz w:val="24"/>
          <w:szCs w:val="24"/>
        </w:rPr>
        <w:t xml:space="preserve">Peristaltik adalah gerakan yang terjadi pada otot-otot saluran pencernaan yang menimbulkan gerakan semacam gelombang sehingga menimbulkan efek </w:t>
      </w:r>
      <w:r w:rsidR="00890F7B" w:rsidRPr="008D4711">
        <w:rPr>
          <w:rFonts w:ascii="Times New Roman" w:hAnsi="Times New Roman" w:cs="Times New Roman"/>
          <w:sz w:val="24"/>
          <w:szCs w:val="24"/>
        </w:rPr>
        <w:lastRenderedPageBreak/>
        <w:t>menyedot/menelan makanan yang masuk ke dalam saluran pencernaan (Blakjeks, 2010).</w:t>
      </w:r>
    </w:p>
    <w:p w:rsidR="00E63EE8" w:rsidRDefault="00890F7B" w:rsidP="00F752E6">
      <w:pPr>
        <w:pStyle w:val="ListParagraph"/>
        <w:spacing w:after="0" w:line="480" w:lineRule="auto"/>
        <w:ind w:left="0" w:firstLine="360"/>
        <w:jc w:val="both"/>
        <w:rPr>
          <w:rFonts w:ascii="Times New Roman" w:hAnsi="Times New Roman" w:cs="Times New Roman"/>
          <w:sz w:val="24"/>
          <w:szCs w:val="24"/>
        </w:rPr>
      </w:pPr>
      <w:r>
        <w:rPr>
          <w:rFonts w:ascii="Times New Roman" w:hAnsi="Times New Roman" w:cs="Times New Roman"/>
          <w:sz w:val="24"/>
          <w:szCs w:val="24"/>
        </w:rPr>
        <w:tab/>
      </w:r>
      <w:r w:rsidRPr="00890F7B">
        <w:rPr>
          <w:rFonts w:ascii="Times New Roman" w:hAnsi="Times New Roman" w:cs="Times New Roman"/>
          <w:sz w:val="24"/>
          <w:szCs w:val="24"/>
        </w:rPr>
        <w:t>Peristaltik adalah gerakan yang terjadi pada otot-otot pada saluran pencernaan yang menimbulkan gerakan semacam gelombang sehingga menimbulkan efek menyedot/menelan makanan yang masuk ke dalam saluran</w:t>
      </w:r>
      <w:r w:rsidR="00B761B9">
        <w:rPr>
          <w:rFonts w:ascii="Times New Roman" w:hAnsi="Times New Roman" w:cs="Times New Roman"/>
          <w:sz w:val="24"/>
          <w:szCs w:val="24"/>
        </w:rPr>
        <w:t xml:space="preserve"> pencernaan </w:t>
      </w:r>
      <w:r w:rsidR="009E2E13">
        <w:rPr>
          <w:rFonts w:ascii="Times New Roman" w:hAnsi="Times New Roman" w:cs="Times New Roman"/>
          <w:sz w:val="24"/>
          <w:szCs w:val="24"/>
        </w:rPr>
        <w:t>(Ganong, 2007</w:t>
      </w:r>
      <w:r w:rsidRPr="00890F7B">
        <w:rPr>
          <w:rFonts w:ascii="Times New Roman" w:hAnsi="Times New Roman" w:cs="Times New Roman"/>
          <w:sz w:val="24"/>
          <w:szCs w:val="24"/>
        </w:rPr>
        <w:t>).</w:t>
      </w:r>
      <w:r w:rsidR="008D4711" w:rsidRPr="00B761B9">
        <w:rPr>
          <w:rFonts w:ascii="Times New Roman" w:hAnsi="Times New Roman" w:cs="Times New Roman"/>
          <w:sz w:val="24"/>
          <w:szCs w:val="24"/>
        </w:rPr>
        <w:t xml:space="preserve"> </w:t>
      </w:r>
    </w:p>
    <w:p w:rsidR="00890F7B" w:rsidRPr="00E63EE8" w:rsidRDefault="000677B4" w:rsidP="00F752E6">
      <w:pPr>
        <w:pStyle w:val="ListParagraph"/>
        <w:spacing w:after="0" w:line="480" w:lineRule="auto"/>
        <w:ind w:left="0"/>
        <w:jc w:val="both"/>
        <w:rPr>
          <w:rFonts w:ascii="Times New Roman" w:hAnsi="Times New Roman" w:cs="Times New Roman"/>
          <w:sz w:val="24"/>
          <w:szCs w:val="24"/>
        </w:rPr>
      </w:pPr>
      <w:r>
        <w:rPr>
          <w:rFonts w:ascii="Times New Roman" w:hAnsi="Times New Roman" w:cs="Times New Roman"/>
          <w:b/>
          <w:sz w:val="24"/>
          <w:szCs w:val="24"/>
        </w:rPr>
        <w:t>2.2.2</w:t>
      </w:r>
      <w:r w:rsidR="00E63EE8" w:rsidRPr="00E63EE8">
        <w:rPr>
          <w:rFonts w:ascii="Times New Roman" w:hAnsi="Times New Roman" w:cs="Times New Roman"/>
          <w:b/>
          <w:sz w:val="24"/>
          <w:szCs w:val="24"/>
        </w:rPr>
        <w:t>.</w:t>
      </w:r>
      <w:r w:rsidR="009975FA" w:rsidRPr="00E63EE8">
        <w:rPr>
          <w:rFonts w:ascii="Times New Roman" w:hAnsi="Times New Roman" w:cs="Times New Roman"/>
          <w:b/>
          <w:sz w:val="24"/>
          <w:szCs w:val="24"/>
        </w:rPr>
        <w:t>Anatomi Usus</w:t>
      </w:r>
    </w:p>
    <w:p w:rsidR="009A606A" w:rsidRPr="009A606A" w:rsidRDefault="00890F7B" w:rsidP="009A606A">
      <w:pPr>
        <w:pStyle w:val="ListParagraph"/>
        <w:spacing w:after="0" w:line="480" w:lineRule="auto"/>
        <w:ind w:left="0" w:firstLine="426"/>
        <w:jc w:val="both"/>
        <w:rPr>
          <w:rFonts w:ascii="Times New Roman" w:hAnsi="Times New Roman" w:cs="Times New Roman"/>
          <w:sz w:val="24"/>
          <w:szCs w:val="24"/>
          <w:lang w:val="en-US"/>
        </w:rPr>
      </w:pPr>
      <w:r>
        <w:rPr>
          <w:rFonts w:ascii="Times New Roman" w:hAnsi="Times New Roman" w:cs="Times New Roman"/>
          <w:sz w:val="24"/>
          <w:szCs w:val="24"/>
        </w:rPr>
        <w:tab/>
      </w:r>
      <w:r w:rsidRPr="00890F7B">
        <w:rPr>
          <w:rFonts w:ascii="Times New Roman" w:hAnsi="Times New Roman" w:cs="Times New Roman"/>
          <w:sz w:val="24"/>
          <w:szCs w:val="24"/>
        </w:rPr>
        <w:t xml:space="preserve">Usus halus membentang dari </w:t>
      </w:r>
      <w:r w:rsidRPr="00890F7B">
        <w:rPr>
          <w:rFonts w:ascii="Times New Roman" w:hAnsi="Times New Roman" w:cs="Times New Roman"/>
          <w:i/>
          <w:iCs/>
          <w:sz w:val="24"/>
          <w:szCs w:val="24"/>
        </w:rPr>
        <w:t xml:space="preserve">pylorus </w:t>
      </w:r>
      <w:r w:rsidRPr="00890F7B">
        <w:rPr>
          <w:rFonts w:ascii="Times New Roman" w:hAnsi="Times New Roman" w:cs="Times New Roman"/>
          <w:sz w:val="24"/>
          <w:szCs w:val="24"/>
        </w:rPr>
        <w:t xml:space="preserve">hingga katup ileosekal. Panjang usus halus sekitar 12 kaki atau 3,6 meter. usus </w:t>
      </w:r>
      <w:r w:rsidRPr="00890F7B">
        <w:rPr>
          <w:rFonts w:ascii="Times New Roman" w:hAnsi="Times New Roman" w:cs="Times New Roman"/>
          <w:bCs/>
          <w:sz w:val="24"/>
          <w:szCs w:val="24"/>
        </w:rPr>
        <w:t xml:space="preserve">ini </w:t>
      </w:r>
      <w:r w:rsidRPr="00890F7B">
        <w:rPr>
          <w:rFonts w:ascii="Times New Roman" w:hAnsi="Times New Roman" w:cs="Times New Roman"/>
          <w:sz w:val="24"/>
          <w:szCs w:val="24"/>
        </w:rPr>
        <w:t>mengisi bagian tengah dan rongga abdomen. Ujung proksimalnya berdiameter sekitar 3,8 cm tetapi makin ke bawah garis tengahnya semakin berkurang sampai menjadi sekitar dua cm, usus halus dibagi menjadi duodenum, jejunum dan ileum (Muktamin, A. &amp; Sari, K, 2011).</w:t>
      </w:r>
    </w:p>
    <w:p w:rsidR="00890F7B" w:rsidRPr="00890F7B" w:rsidRDefault="00890F7B" w:rsidP="009A606A">
      <w:pPr>
        <w:pStyle w:val="ListParagraph"/>
        <w:spacing w:after="0" w:line="480" w:lineRule="auto"/>
        <w:ind w:left="0"/>
        <w:jc w:val="both"/>
        <w:rPr>
          <w:rFonts w:ascii="Times New Roman" w:hAnsi="Times New Roman" w:cs="Times New Roman"/>
          <w:sz w:val="24"/>
          <w:szCs w:val="24"/>
        </w:rPr>
      </w:pPr>
      <w:r>
        <w:rPr>
          <w:rFonts w:ascii="Times New Roman" w:hAnsi="Times New Roman" w:cs="Times New Roman"/>
          <w:sz w:val="24"/>
          <w:szCs w:val="24"/>
        </w:rPr>
        <w:tab/>
      </w:r>
      <w:r w:rsidRPr="00890F7B">
        <w:rPr>
          <w:rFonts w:ascii="Times New Roman" w:hAnsi="Times New Roman" w:cs="Times New Roman"/>
          <w:sz w:val="24"/>
          <w:szCs w:val="24"/>
        </w:rPr>
        <w:t>Panjang duedonum sekitar 25 cm mulai dan pylorus sampai jejunum. Pemisahan duodenum dan jejunum perantarai oleh adanya ligamentum treitz yaitu suatu pita muskulo fibrosa yang berperan sebagai Ligamentum Suspen sonium (penggantung). Sekitar 2/5 dari usus halus adalah jejunum, Jejunum terletak diregiomid abdominalis sinistra dan ileum terletak di regiomid abdominalis dextra sebelah bawah. Tiga perlima bagian akhir adalah ileum. Masuknya kimus kedalam usus halus diatur oleh spingther pylorus, sedangkan pengeluaran zat yang telah tercerna kedalam usus besar yang diatur oleh katup ileus sekal. Katup illeus sekal juga mencegah terjadinya refluk dari usus besar ke dalam usus halus. Apendik fermivormis yang berbentuk tabung buntu berukuran sebesar jari kelingking terletak pada daerah illeus sekal yaitu pada apeks sekum (Guyton &amp; Hall, 2008).</w:t>
      </w:r>
    </w:p>
    <w:p w:rsidR="009975FA" w:rsidRPr="00F752E6" w:rsidRDefault="00890F7B" w:rsidP="00F752E6">
      <w:pPr>
        <w:pStyle w:val="ListParagraph"/>
        <w:spacing w:after="0" w:line="480" w:lineRule="auto"/>
        <w:ind w:left="0" w:firstLine="426"/>
        <w:jc w:val="both"/>
        <w:rPr>
          <w:rFonts w:ascii="Times New Roman" w:hAnsi="Times New Roman" w:cs="Times New Roman"/>
          <w:sz w:val="24"/>
          <w:szCs w:val="24"/>
          <w:lang w:val="en-US"/>
        </w:rPr>
      </w:pPr>
      <w:r>
        <w:rPr>
          <w:rFonts w:ascii="Times New Roman" w:hAnsi="Times New Roman" w:cs="Times New Roman"/>
          <w:sz w:val="24"/>
          <w:szCs w:val="24"/>
        </w:rPr>
        <w:lastRenderedPageBreak/>
        <w:tab/>
      </w:r>
      <w:r w:rsidRPr="00890F7B">
        <w:rPr>
          <w:rFonts w:ascii="Times New Roman" w:hAnsi="Times New Roman" w:cs="Times New Roman"/>
          <w:sz w:val="24"/>
          <w:szCs w:val="24"/>
        </w:rPr>
        <w:t xml:space="preserve">Dinding usus halus terdiri dari empat lapisan dasar yang paling luar dibentuk oleh peritoneum. Peritoneum mempunyai lapisan visceral dan parietal. Ruang yang tertetak di antara lapisan-lapisan </w:t>
      </w:r>
      <w:r w:rsidRPr="00890F7B">
        <w:rPr>
          <w:rFonts w:ascii="Times New Roman" w:hAnsi="Times New Roman" w:cs="Times New Roman"/>
          <w:bCs/>
          <w:sz w:val="24"/>
          <w:szCs w:val="24"/>
        </w:rPr>
        <w:t>ini</w:t>
      </w:r>
      <w:r w:rsidRPr="00890F7B">
        <w:rPr>
          <w:rFonts w:ascii="Times New Roman" w:hAnsi="Times New Roman" w:cs="Times New Roman"/>
          <w:b/>
          <w:bCs/>
          <w:sz w:val="24"/>
          <w:szCs w:val="24"/>
        </w:rPr>
        <w:t xml:space="preserve"> </w:t>
      </w:r>
      <w:r w:rsidRPr="00890F7B">
        <w:rPr>
          <w:rFonts w:ascii="Times New Roman" w:hAnsi="Times New Roman" w:cs="Times New Roman"/>
          <w:sz w:val="24"/>
          <w:szCs w:val="24"/>
        </w:rPr>
        <w:t>disebut sebagai rongga peritoneum. Omentum memiliki lipatan-</w:t>
      </w:r>
      <w:r w:rsidRPr="00890F7B">
        <w:rPr>
          <w:rFonts w:ascii="Times New Roman" w:hAnsi="Times New Roman" w:cs="Times New Roman"/>
          <w:sz w:val="24"/>
          <w:szCs w:val="24"/>
        </w:rPr>
        <w:softHyphen/>
        <w:t xml:space="preserve">lipatan yang diberi nama yaitu mesenterium yang merupakan lipatan peritoneum lebar menyerupai kipas yang menggantung jejenum dan ileum dan dinding posterior abdomen, dan memungkinkan usus bergerak dengan leluasa. </w:t>
      </w:r>
      <w:r w:rsidRPr="00890F7B">
        <w:rPr>
          <w:rFonts w:ascii="Times New Roman" w:hAnsi="Times New Roman" w:cs="Times New Roman"/>
          <w:i/>
          <w:iCs/>
          <w:sz w:val="24"/>
          <w:szCs w:val="24"/>
        </w:rPr>
        <w:t xml:space="preserve">Omentum majus </w:t>
      </w:r>
      <w:r w:rsidRPr="00890F7B">
        <w:rPr>
          <w:rFonts w:ascii="Times New Roman" w:hAnsi="Times New Roman" w:cs="Times New Roman"/>
          <w:sz w:val="24"/>
          <w:szCs w:val="24"/>
        </w:rPr>
        <w:t xml:space="preserve">merupakan lapisan peritoneum yang menggantung dari kurva tura mayor lambung dan berjalan turun ke depan visera abdomen. Omentum biasanya mengandung banyak lemak dan kelenjar limfe yang membantu melindungi peritoneum terhadap infeksi. Omentum minus merupakan lipatan peritoneum yang terbentuk dari kurvatura lambung dan bagian atas duodenum menuju ke hati, membentuk ligamentum suspensorium hepatogastrika dan ligamentum </w:t>
      </w:r>
      <w:r w:rsidRPr="00890F7B">
        <w:rPr>
          <w:rFonts w:ascii="Times New Roman" w:hAnsi="Times New Roman" w:cs="Times New Roman"/>
          <w:i/>
          <w:iCs/>
          <w:sz w:val="24"/>
          <w:szCs w:val="24"/>
        </w:rPr>
        <w:t xml:space="preserve">hepatoduodenale </w:t>
      </w:r>
      <w:r w:rsidR="009E2E13">
        <w:rPr>
          <w:rFonts w:ascii="Times New Roman" w:hAnsi="Times New Roman" w:cs="Times New Roman"/>
          <w:sz w:val="24"/>
          <w:szCs w:val="24"/>
        </w:rPr>
        <w:t>(Ganong, 2007</w:t>
      </w:r>
      <w:r w:rsidRPr="00890F7B">
        <w:rPr>
          <w:rFonts w:ascii="Times New Roman" w:hAnsi="Times New Roman" w:cs="Times New Roman"/>
          <w:sz w:val="24"/>
          <w:szCs w:val="24"/>
        </w:rPr>
        <w:t>)</w:t>
      </w:r>
    </w:p>
    <w:p w:rsidR="009975FA" w:rsidRDefault="009A606A" w:rsidP="00F752E6">
      <w:pPr>
        <w:pStyle w:val="ListParagraph"/>
        <w:spacing w:after="0" w:line="480" w:lineRule="auto"/>
        <w:ind w:left="0" w:firstLine="426"/>
        <w:jc w:val="both"/>
        <w:rPr>
          <w:rFonts w:ascii="Times New Roman" w:hAnsi="Times New Roman" w:cs="Times New Roman"/>
          <w:sz w:val="24"/>
          <w:szCs w:val="24"/>
        </w:rPr>
      </w:pPr>
      <w:r>
        <w:rPr>
          <w:rFonts w:ascii="Times New Roman" w:hAnsi="Times New Roman" w:cs="Times New Roman"/>
          <w:noProof/>
          <w:sz w:val="24"/>
          <w:szCs w:val="24"/>
          <w:lang w:val="en-US"/>
        </w:rPr>
        <w:drawing>
          <wp:anchor distT="0" distB="0" distL="114300" distR="114300" simplePos="0" relativeHeight="251677696" behindDoc="0" locked="0" layoutInCell="1" allowOverlap="1">
            <wp:simplePos x="0" y="0"/>
            <wp:positionH relativeFrom="column">
              <wp:posOffset>77470</wp:posOffset>
            </wp:positionH>
            <wp:positionV relativeFrom="paragraph">
              <wp:posOffset>-129540</wp:posOffset>
            </wp:positionV>
            <wp:extent cx="4616450" cy="2445385"/>
            <wp:effectExtent l="19050" t="0" r="0" b="0"/>
            <wp:wrapNone/>
            <wp:docPr id="4" name="Picture 0" descr="anatomi usu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atomi usus.jpg"/>
                    <pic:cNvPicPr/>
                  </pic:nvPicPr>
                  <pic:blipFill>
                    <a:blip r:embed="rId9"/>
                    <a:stretch>
                      <a:fillRect/>
                    </a:stretch>
                  </pic:blipFill>
                  <pic:spPr>
                    <a:xfrm>
                      <a:off x="0" y="0"/>
                      <a:ext cx="4616450" cy="2445385"/>
                    </a:xfrm>
                    <a:prstGeom prst="rect">
                      <a:avLst/>
                    </a:prstGeom>
                  </pic:spPr>
                </pic:pic>
              </a:graphicData>
            </a:graphic>
          </wp:anchor>
        </w:drawing>
      </w:r>
    </w:p>
    <w:p w:rsidR="009975FA" w:rsidRDefault="009975FA" w:rsidP="00F752E6">
      <w:pPr>
        <w:pStyle w:val="ListParagraph"/>
        <w:spacing w:after="0" w:line="480" w:lineRule="auto"/>
        <w:ind w:left="0" w:firstLine="426"/>
        <w:jc w:val="both"/>
        <w:rPr>
          <w:rFonts w:ascii="Times New Roman" w:hAnsi="Times New Roman" w:cs="Times New Roman"/>
          <w:sz w:val="24"/>
          <w:szCs w:val="24"/>
        </w:rPr>
      </w:pPr>
    </w:p>
    <w:p w:rsidR="009975FA" w:rsidRDefault="009975FA" w:rsidP="00F752E6">
      <w:pPr>
        <w:pStyle w:val="ListParagraph"/>
        <w:spacing w:after="0" w:line="480" w:lineRule="auto"/>
        <w:ind w:left="0" w:firstLine="426"/>
        <w:jc w:val="both"/>
        <w:rPr>
          <w:rFonts w:ascii="Times New Roman" w:hAnsi="Times New Roman" w:cs="Times New Roman"/>
          <w:sz w:val="24"/>
          <w:szCs w:val="24"/>
        </w:rPr>
      </w:pPr>
    </w:p>
    <w:p w:rsidR="009975FA" w:rsidRDefault="009975FA" w:rsidP="00F752E6">
      <w:pPr>
        <w:pStyle w:val="ListParagraph"/>
        <w:spacing w:after="0" w:line="480" w:lineRule="auto"/>
        <w:ind w:left="0" w:firstLine="426"/>
        <w:jc w:val="both"/>
        <w:rPr>
          <w:rFonts w:ascii="Times New Roman" w:hAnsi="Times New Roman" w:cs="Times New Roman"/>
          <w:sz w:val="24"/>
          <w:szCs w:val="24"/>
        </w:rPr>
      </w:pPr>
    </w:p>
    <w:p w:rsidR="00486414" w:rsidRDefault="00486414" w:rsidP="00F752E6">
      <w:pPr>
        <w:pStyle w:val="ListParagraph"/>
        <w:spacing w:after="0" w:line="480" w:lineRule="auto"/>
        <w:ind w:left="0"/>
        <w:jc w:val="both"/>
        <w:rPr>
          <w:rFonts w:ascii="Times New Roman" w:hAnsi="Times New Roman" w:cs="Times New Roman"/>
          <w:sz w:val="24"/>
          <w:szCs w:val="24"/>
        </w:rPr>
      </w:pPr>
    </w:p>
    <w:p w:rsidR="006F6E7D" w:rsidRDefault="006F6E7D" w:rsidP="00F752E6">
      <w:pPr>
        <w:pStyle w:val="ListParagraph"/>
        <w:spacing w:after="0" w:line="480" w:lineRule="auto"/>
        <w:ind w:left="0" w:firstLine="426"/>
        <w:jc w:val="both"/>
        <w:rPr>
          <w:rFonts w:ascii="Times New Roman" w:hAnsi="Times New Roman" w:cs="Times New Roman"/>
          <w:sz w:val="24"/>
          <w:szCs w:val="24"/>
        </w:rPr>
      </w:pPr>
    </w:p>
    <w:p w:rsidR="007505ED" w:rsidRPr="00F752E6" w:rsidRDefault="007505ED" w:rsidP="00F752E6">
      <w:pPr>
        <w:pStyle w:val="ListParagraph"/>
        <w:spacing w:after="0" w:line="480" w:lineRule="auto"/>
        <w:ind w:left="0"/>
        <w:rPr>
          <w:rFonts w:ascii="Times New Roman" w:hAnsi="Times New Roman" w:cs="Times New Roman"/>
          <w:sz w:val="24"/>
          <w:szCs w:val="24"/>
          <w:lang w:val="en-US"/>
        </w:rPr>
      </w:pPr>
    </w:p>
    <w:p w:rsidR="009975FA" w:rsidRPr="00F752E6" w:rsidRDefault="009975FA" w:rsidP="00F752E6">
      <w:pPr>
        <w:pStyle w:val="ListParagraph"/>
        <w:spacing w:after="0" w:line="480" w:lineRule="auto"/>
        <w:ind w:left="0"/>
        <w:jc w:val="center"/>
        <w:rPr>
          <w:rFonts w:ascii="Times New Roman" w:hAnsi="Times New Roman" w:cs="Times New Roman"/>
          <w:sz w:val="24"/>
          <w:szCs w:val="24"/>
          <w:lang w:val="en-US"/>
        </w:rPr>
      </w:pPr>
      <w:r>
        <w:rPr>
          <w:rFonts w:ascii="Times New Roman" w:hAnsi="Times New Roman" w:cs="Times New Roman"/>
          <w:sz w:val="24"/>
          <w:szCs w:val="24"/>
        </w:rPr>
        <w:t>Gambar 2.1 Anatomi usus</w:t>
      </w:r>
      <w:r w:rsidR="00C21525">
        <w:rPr>
          <w:rFonts w:ascii="Times New Roman" w:hAnsi="Times New Roman" w:cs="Times New Roman"/>
          <w:sz w:val="24"/>
          <w:szCs w:val="24"/>
        </w:rPr>
        <w:t xml:space="preserve"> (Ganong, 2007)</w:t>
      </w:r>
    </w:p>
    <w:p w:rsidR="000677B4" w:rsidRDefault="000677B4" w:rsidP="00F752E6">
      <w:pPr>
        <w:pStyle w:val="ListParagraph"/>
        <w:spacing w:after="0" w:line="480" w:lineRule="auto"/>
        <w:ind w:left="0"/>
        <w:jc w:val="both"/>
        <w:rPr>
          <w:rFonts w:ascii="Times New Roman" w:hAnsi="Times New Roman" w:cs="Times New Roman"/>
          <w:sz w:val="24"/>
          <w:szCs w:val="24"/>
        </w:rPr>
      </w:pPr>
      <w:r>
        <w:rPr>
          <w:rFonts w:ascii="Times New Roman" w:hAnsi="Times New Roman" w:cs="Times New Roman"/>
          <w:b/>
          <w:color w:val="000000" w:themeColor="text1"/>
          <w:sz w:val="24"/>
          <w:szCs w:val="24"/>
        </w:rPr>
        <w:t>2.2.3.</w:t>
      </w:r>
      <w:r w:rsidRPr="006F5F42">
        <w:rPr>
          <w:rFonts w:ascii="Times New Roman" w:hAnsi="Times New Roman" w:cs="Times New Roman"/>
          <w:b/>
          <w:color w:val="000000" w:themeColor="text1"/>
          <w:sz w:val="24"/>
          <w:szCs w:val="24"/>
        </w:rPr>
        <w:t xml:space="preserve"> </w:t>
      </w:r>
      <w:r w:rsidRPr="006F5F42">
        <w:rPr>
          <w:rFonts w:ascii="Times New Roman" w:hAnsi="Times New Roman" w:cs="Times New Roman"/>
          <w:b/>
          <w:color w:val="000000" w:themeColor="text1"/>
          <w:sz w:val="24"/>
          <w:szCs w:val="24"/>
        </w:rPr>
        <w:tab/>
      </w:r>
      <w:r w:rsidRPr="00E63EE8">
        <w:rPr>
          <w:rFonts w:ascii="Times New Roman" w:hAnsi="Times New Roman" w:cs="Times New Roman"/>
          <w:b/>
          <w:color w:val="000000" w:themeColor="text1"/>
          <w:sz w:val="24"/>
          <w:szCs w:val="24"/>
        </w:rPr>
        <w:t xml:space="preserve">Fisiologi Peristaltik Usus </w:t>
      </w:r>
      <w:r w:rsidR="00594AA5">
        <w:rPr>
          <w:rFonts w:ascii="Times New Roman" w:hAnsi="Times New Roman" w:cs="Times New Roman"/>
          <w:b/>
          <w:color w:val="000000" w:themeColor="text1"/>
          <w:sz w:val="24"/>
          <w:szCs w:val="24"/>
        </w:rPr>
        <w:t>(Ganong F.William. 2007</w:t>
      </w:r>
      <w:r w:rsidRPr="00E63EE8">
        <w:rPr>
          <w:rFonts w:ascii="Times New Roman" w:hAnsi="Times New Roman" w:cs="Times New Roman"/>
          <w:b/>
          <w:color w:val="000000" w:themeColor="text1"/>
          <w:sz w:val="24"/>
          <w:szCs w:val="24"/>
        </w:rPr>
        <w:t>)</w:t>
      </w:r>
      <w:r>
        <w:rPr>
          <w:rFonts w:ascii="Times New Roman" w:hAnsi="Times New Roman" w:cs="Times New Roman"/>
          <w:sz w:val="24"/>
          <w:szCs w:val="24"/>
        </w:rPr>
        <w:tab/>
      </w:r>
    </w:p>
    <w:p w:rsidR="000677B4" w:rsidRPr="00655A87" w:rsidRDefault="000677B4" w:rsidP="00F752E6">
      <w:pPr>
        <w:pStyle w:val="ListParagraph"/>
        <w:spacing w:after="0" w:line="480" w:lineRule="auto"/>
        <w:ind w:left="0"/>
        <w:jc w:val="both"/>
        <w:rPr>
          <w:rFonts w:ascii="Times New Roman" w:hAnsi="Times New Roman" w:cs="Times New Roman"/>
          <w:b/>
          <w:sz w:val="24"/>
          <w:szCs w:val="24"/>
        </w:rPr>
      </w:pPr>
      <w:r>
        <w:rPr>
          <w:rFonts w:ascii="Times New Roman" w:hAnsi="Times New Roman" w:cs="Times New Roman"/>
          <w:sz w:val="24"/>
          <w:szCs w:val="24"/>
        </w:rPr>
        <w:tab/>
      </w:r>
      <w:r w:rsidRPr="00655A87">
        <w:rPr>
          <w:rFonts w:ascii="Times New Roman" w:hAnsi="Times New Roman" w:cs="Times New Roman"/>
          <w:sz w:val="24"/>
          <w:szCs w:val="24"/>
        </w:rPr>
        <w:t>Pergerakan usus seperti dimanapun dalam saluran pencernaan dapat di bagi dalam kontraksi pencampur dan kontraksi pendorong</w:t>
      </w:r>
      <w:r>
        <w:rPr>
          <w:rFonts w:ascii="Times New Roman" w:hAnsi="Times New Roman" w:cs="Times New Roman"/>
          <w:sz w:val="24"/>
          <w:szCs w:val="24"/>
        </w:rPr>
        <w:t xml:space="preserve">. </w:t>
      </w:r>
      <w:r w:rsidRPr="00655A87">
        <w:rPr>
          <w:rFonts w:ascii="Times New Roman" w:hAnsi="Times New Roman" w:cs="Times New Roman"/>
          <w:sz w:val="24"/>
          <w:szCs w:val="24"/>
        </w:rPr>
        <w:t xml:space="preserve">Akan tetapi dalam arti </w:t>
      </w:r>
      <w:r w:rsidRPr="00655A87">
        <w:rPr>
          <w:rFonts w:ascii="Times New Roman" w:hAnsi="Times New Roman" w:cs="Times New Roman"/>
          <w:sz w:val="24"/>
          <w:szCs w:val="24"/>
        </w:rPr>
        <w:lastRenderedPageBreak/>
        <w:t>yang luas pembagian ini bersifat artifisial karena pada hakekatnya semua pergerakkan usus halus dapat menyebabkan pencampuran dan pendorongan dalam derajat tertentu</w:t>
      </w:r>
      <w:r>
        <w:t>.</w:t>
      </w:r>
      <w:r w:rsidRPr="00655A87">
        <w:rPr>
          <w:rFonts w:ascii="Times New Roman" w:hAnsi="Times New Roman" w:cs="Times New Roman"/>
          <w:b/>
          <w:sz w:val="24"/>
          <w:szCs w:val="24"/>
        </w:rPr>
        <w:tab/>
      </w:r>
    </w:p>
    <w:p w:rsidR="000677B4" w:rsidRDefault="000677B4" w:rsidP="00F752E6">
      <w:pPr>
        <w:pStyle w:val="ListParagraph"/>
        <w:spacing w:after="0" w:line="480" w:lineRule="auto"/>
        <w:ind w:left="0"/>
        <w:jc w:val="both"/>
        <w:rPr>
          <w:rFonts w:ascii="Times New Roman" w:hAnsi="Times New Roman" w:cs="Times New Roman"/>
          <w:sz w:val="24"/>
          <w:szCs w:val="24"/>
        </w:rPr>
      </w:pPr>
      <w:r>
        <w:rPr>
          <w:rFonts w:ascii="Times New Roman" w:hAnsi="Times New Roman" w:cs="Times New Roman"/>
          <w:sz w:val="24"/>
          <w:szCs w:val="24"/>
        </w:rPr>
        <w:tab/>
        <w:t>Gerakan peristaltik usus mendorong makanan ke arah bawah, karena tekanan di sekitar anus lebih rendah maka terjadi peningkatan tekanan dalam ruang usus sehingga memaksa isi usus termasuk gasnya untuk bergerak kedaerah yang memiliki tekanan lebih rendah.</w:t>
      </w:r>
    </w:p>
    <w:p w:rsidR="000677B4" w:rsidRDefault="000677B4" w:rsidP="00F752E6">
      <w:pPr>
        <w:pStyle w:val="ListParagraph"/>
        <w:numPr>
          <w:ilvl w:val="0"/>
          <w:numId w:val="13"/>
        </w:numPr>
        <w:spacing w:after="0" w:line="480" w:lineRule="auto"/>
        <w:jc w:val="both"/>
        <w:rPr>
          <w:rFonts w:ascii="Times New Roman" w:hAnsi="Times New Roman" w:cs="Times New Roman"/>
          <w:sz w:val="24"/>
          <w:szCs w:val="24"/>
        </w:rPr>
      </w:pPr>
      <w:r w:rsidRPr="00771D06">
        <w:rPr>
          <w:rFonts w:ascii="Times New Roman" w:hAnsi="Times New Roman" w:cs="Times New Roman"/>
          <w:sz w:val="24"/>
          <w:szCs w:val="24"/>
        </w:rPr>
        <w:t>Kontraksi p</w:t>
      </w:r>
      <w:r>
        <w:rPr>
          <w:rFonts w:ascii="Times New Roman" w:hAnsi="Times New Roman" w:cs="Times New Roman"/>
          <w:sz w:val="24"/>
          <w:szCs w:val="24"/>
        </w:rPr>
        <w:t xml:space="preserve">encampur (kontraksi segmentasi) </w:t>
      </w:r>
    </w:p>
    <w:p w:rsidR="007505ED" w:rsidRDefault="000677B4" w:rsidP="00F752E6">
      <w:pPr>
        <w:pStyle w:val="ListParagraph"/>
        <w:spacing w:after="0" w:line="480" w:lineRule="auto"/>
        <w:jc w:val="both"/>
        <w:rPr>
          <w:rFonts w:ascii="Times New Roman" w:hAnsi="Times New Roman" w:cs="Times New Roman"/>
          <w:sz w:val="24"/>
          <w:szCs w:val="24"/>
          <w:lang w:val="en-US"/>
        </w:rPr>
      </w:pPr>
      <w:r>
        <w:rPr>
          <w:rFonts w:ascii="Times New Roman" w:hAnsi="Times New Roman" w:cs="Times New Roman"/>
          <w:sz w:val="24"/>
          <w:szCs w:val="24"/>
        </w:rPr>
        <w:tab/>
      </w:r>
      <w:r w:rsidRPr="00B761B9">
        <w:rPr>
          <w:rFonts w:ascii="Times New Roman" w:hAnsi="Times New Roman" w:cs="Times New Roman"/>
          <w:sz w:val="24"/>
          <w:szCs w:val="24"/>
        </w:rPr>
        <w:t>Bila sebagian usus halus di regangkan oleh kimus hal ini menimbulkan kontraksi konsentrik lokal seperti cincin dengan interval sepanjang usus. Kontraksi ritmik ini berlangsung dengan kecepatan 11 sampai 12 per menit dalam duodenum dan secara progresif kecepatannya makin lambat sampai sekitar 7 per menit dalam ileum terminalis. Kontraksi ini menyebabkan “segmentasi” usus halus kadang-kadang membagi usus menjadi segmen dalam jarak teratur yang mempunyai bentuk seperti rantai sosis. Sekelompok kontraksi segmentasi mengadakan relaksasi bila kelompok kontraksi segmentasi yang baru mulai timbul tetapi kontraksi yang terjadi saat ini terjadi pada tempat baru antara kontraksi-kontraksi sebelumnya. Oleh karena itu kontraksi segmentasi “membelah” kimus berk</w:t>
      </w:r>
      <w:r>
        <w:rPr>
          <w:rFonts w:ascii="Times New Roman" w:hAnsi="Times New Roman" w:cs="Times New Roman"/>
          <w:sz w:val="24"/>
          <w:szCs w:val="24"/>
        </w:rPr>
        <w:t>ali-kali dalam semenit. C</w:t>
      </w:r>
      <w:r w:rsidRPr="00B761B9">
        <w:rPr>
          <w:rFonts w:ascii="Times New Roman" w:hAnsi="Times New Roman" w:cs="Times New Roman"/>
          <w:sz w:val="24"/>
          <w:szCs w:val="24"/>
        </w:rPr>
        <w:t>ara ini meningkatkan pencampuran progresif partikel-partikel makanan yang padat dengan sekret</w:t>
      </w:r>
      <w:r>
        <w:rPr>
          <w:rFonts w:ascii="Times New Roman" w:hAnsi="Times New Roman" w:cs="Times New Roman"/>
          <w:sz w:val="24"/>
          <w:szCs w:val="24"/>
        </w:rPr>
        <w:t xml:space="preserve"> usus halus</w:t>
      </w:r>
    </w:p>
    <w:p w:rsidR="00260EF2" w:rsidRDefault="00260EF2" w:rsidP="00F752E6">
      <w:pPr>
        <w:pStyle w:val="ListParagraph"/>
        <w:spacing w:after="0" w:line="480" w:lineRule="auto"/>
        <w:jc w:val="both"/>
        <w:rPr>
          <w:rFonts w:ascii="Times New Roman" w:hAnsi="Times New Roman" w:cs="Times New Roman"/>
          <w:sz w:val="24"/>
          <w:szCs w:val="24"/>
          <w:lang w:val="en-US"/>
        </w:rPr>
      </w:pPr>
    </w:p>
    <w:p w:rsidR="00260EF2" w:rsidRPr="00260EF2" w:rsidRDefault="00260EF2" w:rsidP="00F752E6">
      <w:pPr>
        <w:pStyle w:val="ListParagraph"/>
        <w:spacing w:after="0" w:line="480" w:lineRule="auto"/>
        <w:jc w:val="both"/>
        <w:rPr>
          <w:rFonts w:ascii="Times New Roman" w:hAnsi="Times New Roman" w:cs="Times New Roman"/>
          <w:sz w:val="24"/>
          <w:szCs w:val="24"/>
          <w:lang w:val="en-US"/>
        </w:rPr>
      </w:pPr>
    </w:p>
    <w:p w:rsidR="000677B4" w:rsidRDefault="000677B4" w:rsidP="00F752E6">
      <w:pPr>
        <w:pStyle w:val="ListParagraph"/>
        <w:numPr>
          <w:ilvl w:val="0"/>
          <w:numId w:val="13"/>
        </w:numPr>
        <w:spacing w:after="0" w:line="48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Gerakan pendorong </w:t>
      </w:r>
    </w:p>
    <w:p w:rsidR="009C5809" w:rsidRDefault="000677B4" w:rsidP="00F752E6">
      <w:pPr>
        <w:pStyle w:val="ListParagraph"/>
        <w:spacing w:after="0" w:line="480" w:lineRule="auto"/>
        <w:ind w:left="0" w:firstLine="426"/>
        <w:jc w:val="both"/>
        <w:rPr>
          <w:rFonts w:ascii="Times New Roman" w:hAnsi="Times New Roman" w:cs="Times New Roman"/>
          <w:sz w:val="24"/>
          <w:szCs w:val="24"/>
          <w:lang w:val="en-US"/>
        </w:rPr>
      </w:pPr>
      <w:r>
        <w:rPr>
          <w:rFonts w:ascii="Times New Roman" w:hAnsi="Times New Roman" w:cs="Times New Roman"/>
          <w:sz w:val="24"/>
          <w:szCs w:val="24"/>
        </w:rPr>
        <w:tab/>
      </w:r>
      <w:r w:rsidRPr="00B761B9">
        <w:rPr>
          <w:rFonts w:ascii="Times New Roman" w:hAnsi="Times New Roman" w:cs="Times New Roman"/>
          <w:sz w:val="24"/>
          <w:szCs w:val="24"/>
        </w:rPr>
        <w:t>Kimus di dorong melalui usus halus oleh gelombang peristaltik. Hal ini terjadi pada bagian usus halus manapun dan mereka bergerak ke arah anus dengan kecepatan 0,5 sampai 2 cm per detik jauh lebih cepat pada usus proksimal dan jauh lebih lambat pada usus terminal. Akan tetapi normalnya ia sangat lemah dan biasanya menghilang setelah berjalan hanya beberapa sentimeter sehingga pergerakkan kimus lambat. Sebagai akibatnya pergerakkan bersih kimus sepanjang usus halus rata-rata hanya 1 cm per menit. Hal ini berarti bahwa dalam keadaan normal di utuhkan 2 sampai 5 jam untuk jalannya kimus dari pilorus ke valva ileosaekalis. Aktivitas peristalti</w:t>
      </w:r>
      <w:r>
        <w:rPr>
          <w:rFonts w:ascii="Times New Roman" w:hAnsi="Times New Roman" w:cs="Times New Roman"/>
          <w:sz w:val="24"/>
          <w:szCs w:val="24"/>
        </w:rPr>
        <w:t>k usus halus sangat meningkat</w:t>
      </w:r>
      <w:r w:rsidRPr="00B761B9">
        <w:rPr>
          <w:rFonts w:ascii="Times New Roman" w:hAnsi="Times New Roman" w:cs="Times New Roman"/>
          <w:sz w:val="24"/>
          <w:szCs w:val="24"/>
        </w:rPr>
        <w:t xml:space="preserve"> setelah maka</w:t>
      </w:r>
      <w:r>
        <w:rPr>
          <w:rFonts w:ascii="Times New Roman" w:hAnsi="Times New Roman" w:cs="Times New Roman"/>
          <w:sz w:val="24"/>
          <w:szCs w:val="24"/>
        </w:rPr>
        <w:t xml:space="preserve">n. Proses ini terjadi </w:t>
      </w:r>
      <w:r w:rsidRPr="00B761B9">
        <w:rPr>
          <w:rFonts w:ascii="Times New Roman" w:hAnsi="Times New Roman" w:cs="Times New Roman"/>
          <w:sz w:val="24"/>
          <w:szCs w:val="24"/>
        </w:rPr>
        <w:t xml:space="preserve">disebabkan oleh masuknya kimus ke dalam duodenum </w:t>
      </w:r>
      <w:r>
        <w:rPr>
          <w:rFonts w:ascii="Times New Roman" w:hAnsi="Times New Roman" w:cs="Times New Roman"/>
          <w:sz w:val="24"/>
          <w:szCs w:val="24"/>
        </w:rPr>
        <w:t xml:space="preserve">atau adanya </w:t>
      </w:r>
      <w:r w:rsidRPr="00B761B9">
        <w:rPr>
          <w:rFonts w:ascii="Times New Roman" w:hAnsi="Times New Roman" w:cs="Times New Roman"/>
          <w:sz w:val="24"/>
          <w:szCs w:val="24"/>
        </w:rPr>
        <w:t xml:space="preserve">refleks gastroenterik yang ditimbulkan oleh peregangan lambung dan terutama di hantarkan melalui pleksus mienterikus dari lambung turun sepanjang dinding usus halus. Refleks ini meningkatkan kepekaan usus halus termasuk peningkatan gerakan dan sekret. Refleks peristaltik penyebab umum peristalsis pada usus halus adalah peregangan. Regangan sirkum ferensial usus merangsang reseptor-reseptor pada dinding usus dan hal ini menimbulkan refleks mienterikus lokal yang mulai dengan kontraksi dari otot longitudinal atas jarak beberapa sentimeter diikuti oleh kontraksi otot sirkular. Secara serentak proses kontraksi menyebar kesearah anus dengan proses peristalsis. Pergerakkan kontraksi peristaltik menuruni usus di atur oleh pleksus ini di hambat oleh obat-obatan atau bila pleksus telah berdegenerasi. Iritasi yang sangat kuat pada mukosa usus seperti yang terjadi pada beberapa infeksi dapat menimbulkan apa yang dinamakan “peristaltic rush” yang merupakan gelombang peristaltik sangat kuat yang </w:t>
      </w:r>
      <w:r w:rsidRPr="00B761B9">
        <w:rPr>
          <w:rFonts w:ascii="Times New Roman" w:hAnsi="Times New Roman" w:cs="Times New Roman"/>
          <w:sz w:val="24"/>
          <w:szCs w:val="24"/>
        </w:rPr>
        <w:lastRenderedPageBreak/>
        <w:t>berjalan jauh pada usus halus dalam beberapa menit. Gelombang ini dapat menyapu isi usus halus masuk ke kolon dan karena itu menghilangkan zat pengiritasi atau peregangan yang berlebihan pada usus halus. Fungsi gelombang peristaltik pada usus halus tidak hanya menyebabkan perjalanan kimus ke arah katup ileosekalis tetapi juga menyebabkan penyebaran kimus sepanjang mukosa usus.</w:t>
      </w:r>
    </w:p>
    <w:p w:rsidR="009A606A" w:rsidRPr="009A606A" w:rsidRDefault="009A606A" w:rsidP="00F752E6">
      <w:pPr>
        <w:pStyle w:val="ListParagraph"/>
        <w:spacing w:after="0" w:line="480" w:lineRule="auto"/>
        <w:ind w:left="0" w:firstLine="426"/>
        <w:jc w:val="both"/>
        <w:rPr>
          <w:rFonts w:ascii="Times New Roman" w:hAnsi="Times New Roman" w:cs="Times New Roman"/>
          <w:sz w:val="24"/>
          <w:szCs w:val="24"/>
          <w:lang w:val="en-US"/>
        </w:rPr>
      </w:pPr>
      <w:r>
        <w:rPr>
          <w:rFonts w:ascii="Times New Roman" w:hAnsi="Times New Roman" w:cs="Times New Roman"/>
          <w:noProof/>
          <w:sz w:val="24"/>
          <w:szCs w:val="24"/>
          <w:lang w:val="en-US"/>
        </w:rPr>
        <w:drawing>
          <wp:anchor distT="0" distB="0" distL="114300" distR="114300" simplePos="0" relativeHeight="251659264" behindDoc="1" locked="0" layoutInCell="1" allowOverlap="1">
            <wp:simplePos x="0" y="0"/>
            <wp:positionH relativeFrom="column">
              <wp:posOffset>258445</wp:posOffset>
            </wp:positionH>
            <wp:positionV relativeFrom="paragraph">
              <wp:posOffset>132715</wp:posOffset>
            </wp:positionV>
            <wp:extent cx="4140835" cy="1392555"/>
            <wp:effectExtent l="1905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srcRect/>
                    <a:stretch>
                      <a:fillRect/>
                    </a:stretch>
                  </pic:blipFill>
                  <pic:spPr bwMode="auto">
                    <a:xfrm>
                      <a:off x="0" y="0"/>
                      <a:ext cx="4140835" cy="1392555"/>
                    </a:xfrm>
                    <a:prstGeom prst="rect">
                      <a:avLst/>
                    </a:prstGeom>
                    <a:noFill/>
                    <a:ln w="9525">
                      <a:noFill/>
                      <a:miter lim="800000"/>
                      <a:headEnd/>
                      <a:tailEnd/>
                    </a:ln>
                  </pic:spPr>
                </pic:pic>
              </a:graphicData>
            </a:graphic>
          </wp:anchor>
        </w:drawing>
      </w:r>
    </w:p>
    <w:p w:rsidR="009C5809" w:rsidRPr="00F752E6" w:rsidRDefault="009C5809" w:rsidP="00F752E6">
      <w:pPr>
        <w:spacing w:after="0" w:line="480" w:lineRule="auto"/>
        <w:rPr>
          <w:rFonts w:ascii="Times New Roman" w:hAnsi="Times New Roman" w:cs="Times New Roman"/>
          <w:sz w:val="24"/>
          <w:szCs w:val="24"/>
          <w:lang w:val="en-US"/>
        </w:rPr>
      </w:pPr>
    </w:p>
    <w:p w:rsidR="009C5809" w:rsidRDefault="009C5809" w:rsidP="00F752E6">
      <w:pPr>
        <w:pStyle w:val="ListParagraph"/>
        <w:spacing w:after="0" w:line="480" w:lineRule="auto"/>
        <w:ind w:left="0" w:firstLine="426"/>
        <w:rPr>
          <w:rFonts w:ascii="Times New Roman" w:hAnsi="Times New Roman" w:cs="Times New Roman"/>
          <w:sz w:val="24"/>
          <w:szCs w:val="24"/>
        </w:rPr>
      </w:pPr>
    </w:p>
    <w:p w:rsidR="009A606A" w:rsidRDefault="009A606A" w:rsidP="00F752E6">
      <w:pPr>
        <w:pStyle w:val="ListParagraph"/>
        <w:spacing w:after="0" w:line="480" w:lineRule="auto"/>
        <w:ind w:left="0" w:firstLine="426"/>
        <w:rPr>
          <w:rFonts w:ascii="Times New Roman" w:hAnsi="Times New Roman" w:cs="Times New Roman"/>
          <w:sz w:val="24"/>
          <w:szCs w:val="24"/>
          <w:lang w:val="en-US"/>
        </w:rPr>
      </w:pPr>
    </w:p>
    <w:p w:rsidR="009A606A" w:rsidRDefault="009A606A" w:rsidP="00F752E6">
      <w:pPr>
        <w:pStyle w:val="ListParagraph"/>
        <w:spacing w:after="0" w:line="480" w:lineRule="auto"/>
        <w:ind w:left="0" w:firstLine="426"/>
        <w:rPr>
          <w:rFonts w:ascii="Times New Roman" w:hAnsi="Times New Roman" w:cs="Times New Roman"/>
          <w:sz w:val="24"/>
          <w:szCs w:val="24"/>
          <w:lang w:val="en-US"/>
        </w:rPr>
      </w:pPr>
    </w:p>
    <w:p w:rsidR="001C173D" w:rsidRPr="00F752E6" w:rsidRDefault="009C5809" w:rsidP="00F752E6">
      <w:pPr>
        <w:pStyle w:val="ListParagraph"/>
        <w:spacing w:after="0" w:line="480" w:lineRule="auto"/>
        <w:ind w:left="0" w:firstLine="426"/>
        <w:rPr>
          <w:rFonts w:ascii="Times New Roman" w:hAnsi="Times New Roman" w:cs="Times New Roman"/>
          <w:sz w:val="24"/>
          <w:szCs w:val="24"/>
          <w:lang w:val="en-US"/>
        </w:rPr>
      </w:pPr>
      <w:r>
        <w:rPr>
          <w:rFonts w:ascii="Times New Roman" w:hAnsi="Times New Roman" w:cs="Times New Roman"/>
          <w:sz w:val="24"/>
          <w:szCs w:val="24"/>
        </w:rPr>
        <w:tab/>
      </w:r>
      <w:r>
        <w:rPr>
          <w:rFonts w:ascii="Times New Roman" w:hAnsi="Times New Roman" w:cs="Times New Roman"/>
          <w:sz w:val="24"/>
          <w:szCs w:val="24"/>
        </w:rPr>
        <w:tab/>
        <w:t>Gambar 2.2. Pergerakan Peristaltik Usus</w:t>
      </w:r>
      <w:r w:rsidR="00F752E6">
        <w:rPr>
          <w:rFonts w:ascii="Times New Roman" w:hAnsi="Times New Roman" w:cs="Times New Roman"/>
          <w:sz w:val="24"/>
          <w:szCs w:val="24"/>
          <w:lang w:val="en-US"/>
        </w:rPr>
        <w:t xml:space="preserve"> </w:t>
      </w:r>
      <w:r w:rsidR="00F752E6">
        <w:rPr>
          <w:rFonts w:ascii="Times New Roman" w:hAnsi="Times New Roman" w:cs="Times New Roman"/>
          <w:sz w:val="24"/>
          <w:szCs w:val="24"/>
        </w:rPr>
        <w:t>(Ganong, 2007)</w:t>
      </w:r>
    </w:p>
    <w:p w:rsidR="001C173D" w:rsidRDefault="001C173D" w:rsidP="00F752E6">
      <w:pPr>
        <w:pStyle w:val="ListParagraph"/>
        <w:spacing w:after="0" w:line="480" w:lineRule="auto"/>
        <w:ind w:left="0" w:firstLine="426"/>
        <w:rPr>
          <w:rFonts w:ascii="Times New Roman" w:hAnsi="Times New Roman" w:cs="Times New Roman"/>
          <w:sz w:val="24"/>
          <w:szCs w:val="24"/>
        </w:rPr>
      </w:pPr>
    </w:p>
    <w:p w:rsidR="00486414" w:rsidRPr="00E63EE8" w:rsidRDefault="000677B4" w:rsidP="00F752E6">
      <w:pPr>
        <w:spacing w:after="0" w:line="48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2.2</w:t>
      </w:r>
      <w:r w:rsidR="00B85A8A">
        <w:rPr>
          <w:rFonts w:ascii="Times New Roman" w:hAnsi="Times New Roman" w:cs="Times New Roman"/>
          <w:b/>
          <w:color w:val="000000" w:themeColor="text1"/>
          <w:sz w:val="24"/>
          <w:szCs w:val="24"/>
        </w:rPr>
        <w:t xml:space="preserve">.4. </w:t>
      </w:r>
      <w:r w:rsidR="00B85A8A" w:rsidRPr="00E63EE8">
        <w:rPr>
          <w:rFonts w:ascii="Times New Roman" w:hAnsi="Times New Roman" w:cs="Times New Roman"/>
          <w:b/>
          <w:color w:val="000000" w:themeColor="text1"/>
          <w:sz w:val="24"/>
          <w:szCs w:val="24"/>
        </w:rPr>
        <w:t>Tata Cara Pemeriksaan Peristaltik Usus</w:t>
      </w:r>
      <w:r w:rsidR="009904AA">
        <w:rPr>
          <w:rFonts w:ascii="Times New Roman" w:hAnsi="Times New Roman" w:cs="Times New Roman"/>
          <w:b/>
          <w:color w:val="000000" w:themeColor="text1"/>
          <w:sz w:val="24"/>
          <w:szCs w:val="24"/>
        </w:rPr>
        <w:t xml:space="preserve"> </w:t>
      </w:r>
      <w:r w:rsidR="009904AA" w:rsidRPr="009904AA">
        <w:rPr>
          <w:rFonts w:ascii="Times New Roman" w:hAnsi="Times New Roman" w:cs="Times New Roman"/>
          <w:b/>
          <w:sz w:val="24"/>
          <w:szCs w:val="24"/>
        </w:rPr>
        <w:t>(Brunner &amp; Suddart, 2002).</w:t>
      </w:r>
    </w:p>
    <w:p w:rsidR="00B761B9" w:rsidRDefault="00A22F2E" w:rsidP="00F752E6">
      <w:pPr>
        <w:pStyle w:val="ListParagraph"/>
        <w:spacing w:after="0" w:line="480" w:lineRule="auto"/>
        <w:ind w:left="0"/>
        <w:jc w:val="both"/>
        <w:rPr>
          <w:rFonts w:ascii="Times New Roman" w:hAnsi="Times New Roman" w:cs="Times New Roman"/>
          <w:sz w:val="24"/>
          <w:szCs w:val="24"/>
        </w:rPr>
      </w:pPr>
      <w:r>
        <w:rPr>
          <w:rFonts w:ascii="Times New Roman" w:hAnsi="Times New Roman" w:cs="Times New Roman"/>
          <w:sz w:val="24"/>
          <w:szCs w:val="24"/>
        </w:rPr>
        <w:tab/>
      </w:r>
      <w:r w:rsidR="00486414" w:rsidRPr="00486414">
        <w:rPr>
          <w:rFonts w:ascii="Times New Roman" w:hAnsi="Times New Roman" w:cs="Times New Roman"/>
          <w:sz w:val="24"/>
          <w:szCs w:val="24"/>
        </w:rPr>
        <w:t xml:space="preserve">Pengukuran peristaltik usus dapat dilakukan dengan auskultasi. Teknik auskultasi memerlukan penempatan lonceng stetoskop dengan benar di dinding abdomen anterior yang dimulai dengan kuadran kiri bawah kemudian dalam 4 kuadran dalam waktu 2-3 menit. Bising usus yang terdengar bernada tinggi yang timbul bersamaan dengan adanya rasa nyeri menunjukan obstruksi usus halus. Suara peristaltik usus terjadi akibat adanya gerakan cairan dan udara dalam usus. Frekuensi fungsi peristaltik usus normal </w:t>
      </w:r>
      <w:r w:rsidR="006856CD" w:rsidRPr="006856CD">
        <w:rPr>
          <w:rFonts w:ascii="Times New Roman" w:hAnsi="Times New Roman" w:cs="Times New Roman"/>
          <w:sz w:val="24"/>
          <w:szCs w:val="24"/>
        </w:rPr>
        <w:t>berkisar 5</w:t>
      </w:r>
      <w:r w:rsidR="006856CD" w:rsidRPr="006856CD">
        <w:rPr>
          <w:rFonts w:ascii="Times New Roman" w:hAnsi="Times New Roman" w:cs="Times New Roman"/>
          <w:sz w:val="24"/>
          <w:szCs w:val="24"/>
          <w:lang w:val="en-US"/>
        </w:rPr>
        <w:t>-12</w:t>
      </w:r>
      <w:r w:rsidR="00486414" w:rsidRPr="006856CD">
        <w:rPr>
          <w:rFonts w:ascii="Times New Roman" w:hAnsi="Times New Roman" w:cs="Times New Roman"/>
          <w:sz w:val="24"/>
          <w:szCs w:val="24"/>
        </w:rPr>
        <w:t xml:space="preserve"> kali/menit</w:t>
      </w:r>
      <w:r w:rsidR="00486414" w:rsidRPr="00486414">
        <w:rPr>
          <w:rFonts w:ascii="Times New Roman" w:hAnsi="Times New Roman" w:cs="Times New Roman"/>
          <w:sz w:val="24"/>
          <w:szCs w:val="24"/>
        </w:rPr>
        <w:t xml:space="preserve"> (Brunner &amp; Suddart, 2002)</w:t>
      </w:r>
      <w:r w:rsidR="00B761B9">
        <w:rPr>
          <w:rFonts w:ascii="Times New Roman" w:hAnsi="Times New Roman" w:cs="Times New Roman"/>
          <w:sz w:val="24"/>
          <w:szCs w:val="24"/>
        </w:rPr>
        <w:t>.</w:t>
      </w:r>
    </w:p>
    <w:p w:rsidR="00486414" w:rsidRDefault="00B761B9" w:rsidP="00F752E6">
      <w:pPr>
        <w:pStyle w:val="ListParagraph"/>
        <w:spacing w:after="0" w:line="480" w:lineRule="auto"/>
        <w:ind w:left="0"/>
        <w:jc w:val="both"/>
        <w:rPr>
          <w:rFonts w:ascii="Times New Roman" w:hAnsi="Times New Roman" w:cs="Times New Roman"/>
          <w:sz w:val="24"/>
          <w:szCs w:val="24"/>
        </w:rPr>
      </w:pPr>
      <w:r>
        <w:rPr>
          <w:rFonts w:ascii="Times New Roman" w:hAnsi="Times New Roman" w:cs="Times New Roman"/>
          <w:sz w:val="24"/>
          <w:szCs w:val="24"/>
        </w:rPr>
        <w:tab/>
        <w:t>Tidak terdengarnya bising usus (tidak ada peristaltik) dan rasa tidak nyama</w:t>
      </w:r>
      <w:r w:rsidR="00D10CA3">
        <w:rPr>
          <w:rFonts w:ascii="Times New Roman" w:hAnsi="Times New Roman" w:cs="Times New Roman"/>
          <w:sz w:val="24"/>
          <w:szCs w:val="24"/>
          <w:lang w:val="en-US"/>
        </w:rPr>
        <w:t>n</w:t>
      </w:r>
      <w:r>
        <w:rPr>
          <w:rFonts w:ascii="Times New Roman" w:hAnsi="Times New Roman" w:cs="Times New Roman"/>
          <w:sz w:val="24"/>
          <w:szCs w:val="24"/>
        </w:rPr>
        <w:t xml:space="preserve"> serta distensi abdomen (ditunjukan dengan keluhan mengencang </w:t>
      </w:r>
      <w:r>
        <w:rPr>
          <w:rFonts w:ascii="Times New Roman" w:hAnsi="Times New Roman" w:cs="Times New Roman"/>
          <w:sz w:val="24"/>
          <w:szCs w:val="24"/>
        </w:rPr>
        <w:lastRenderedPageBreak/>
        <w:t>abdomen dan peningkatan lingkar abdomen). Distensi pasca operatif abdomen diakibatkan oleh akumulasi gas dalam saluran intestinal. Manipulasi organ abdomen selama prosedur bedah dapat menyebabkan kehilangan peristaltik normal usus selama 24 jam sampai  48 jam, tergantung pada jenis dan lama pembedahan. Setelah bedah abdomen mayor, distensi dapat dihindari dengan meminta pasien sering berbalik, melakukan latihan dan mobilisasi (Brunner &amp; Suddart, 2006)</w:t>
      </w:r>
    </w:p>
    <w:p w:rsidR="00F74E0A" w:rsidRPr="00E63EE8" w:rsidRDefault="000677B4" w:rsidP="00F752E6">
      <w:pPr>
        <w:spacing w:after="0" w:line="480" w:lineRule="auto"/>
        <w:jc w:val="both"/>
        <w:rPr>
          <w:rFonts w:ascii="Times New Roman" w:hAnsi="Times New Roman" w:cs="Times New Roman"/>
          <w:b/>
          <w:sz w:val="24"/>
          <w:szCs w:val="24"/>
        </w:rPr>
      </w:pPr>
      <w:r>
        <w:rPr>
          <w:rFonts w:ascii="Times New Roman" w:hAnsi="Times New Roman" w:cs="Times New Roman"/>
          <w:b/>
          <w:sz w:val="24"/>
          <w:szCs w:val="24"/>
        </w:rPr>
        <w:t>2.2</w:t>
      </w:r>
      <w:r w:rsidR="00B85A8A" w:rsidRPr="00E63EE8">
        <w:rPr>
          <w:rFonts w:ascii="Times New Roman" w:hAnsi="Times New Roman" w:cs="Times New Roman"/>
          <w:b/>
          <w:sz w:val="24"/>
          <w:szCs w:val="24"/>
        </w:rPr>
        <w:t xml:space="preserve">.5. Faktor Yang Mempengaruhi Fungsi Peristaltik Usus </w:t>
      </w:r>
    </w:p>
    <w:p w:rsidR="00F74E0A" w:rsidRPr="00A16429" w:rsidRDefault="00516DAA" w:rsidP="00F752E6">
      <w:pPr>
        <w:pStyle w:val="ListParagraph"/>
        <w:numPr>
          <w:ilvl w:val="0"/>
          <w:numId w:val="4"/>
        </w:numPr>
        <w:spacing w:after="0" w:line="480" w:lineRule="auto"/>
        <w:ind w:left="709" w:hanging="426"/>
        <w:jc w:val="both"/>
        <w:rPr>
          <w:rFonts w:ascii="Times New Roman" w:hAnsi="Times New Roman" w:cs="Times New Roman"/>
          <w:sz w:val="24"/>
          <w:szCs w:val="24"/>
        </w:rPr>
      </w:pPr>
      <w:r w:rsidRPr="00A16429">
        <w:rPr>
          <w:rFonts w:ascii="Times New Roman" w:hAnsi="Times New Roman" w:cs="Times New Roman"/>
          <w:sz w:val="24"/>
          <w:szCs w:val="24"/>
        </w:rPr>
        <w:t>Jenis makanan atau diet</w:t>
      </w:r>
    </w:p>
    <w:p w:rsidR="00516DAA" w:rsidRDefault="00516DAA" w:rsidP="00F752E6">
      <w:pPr>
        <w:pStyle w:val="ListParagraph"/>
        <w:spacing w:after="0" w:line="480" w:lineRule="auto"/>
        <w:ind w:left="709"/>
        <w:jc w:val="both"/>
        <w:rPr>
          <w:rFonts w:ascii="Times New Roman" w:hAnsi="Times New Roman" w:cs="Times New Roman"/>
          <w:sz w:val="24"/>
          <w:szCs w:val="24"/>
        </w:rPr>
      </w:pPr>
      <w:r>
        <w:rPr>
          <w:rFonts w:ascii="Times New Roman" w:hAnsi="Times New Roman" w:cs="Times New Roman"/>
          <w:b/>
          <w:sz w:val="24"/>
          <w:szCs w:val="24"/>
        </w:rPr>
        <w:tab/>
      </w:r>
      <w:r w:rsidRPr="00516DAA">
        <w:rPr>
          <w:rFonts w:ascii="Times New Roman" w:hAnsi="Times New Roman" w:cs="Times New Roman"/>
          <w:sz w:val="24"/>
          <w:szCs w:val="24"/>
        </w:rPr>
        <w:t xml:space="preserve">Makanan yang kaya akan serat </w:t>
      </w:r>
      <w:r w:rsidR="00FD1AC3">
        <w:rPr>
          <w:rFonts w:ascii="Times New Roman" w:hAnsi="Times New Roman" w:cs="Times New Roman"/>
          <w:sz w:val="24"/>
          <w:szCs w:val="24"/>
        </w:rPr>
        <w:t>akan membantu gerak peristaltik</w:t>
      </w:r>
      <w:r w:rsidRPr="00516DAA">
        <w:rPr>
          <w:rFonts w:ascii="Times New Roman" w:hAnsi="Times New Roman" w:cs="Times New Roman"/>
          <w:sz w:val="24"/>
          <w:szCs w:val="24"/>
        </w:rPr>
        <w:t xml:space="preserve"> usus </w:t>
      </w:r>
      <w:r>
        <w:rPr>
          <w:rFonts w:ascii="Times New Roman" w:hAnsi="Times New Roman" w:cs="Times New Roman"/>
          <w:sz w:val="24"/>
          <w:szCs w:val="24"/>
        </w:rPr>
        <w:t xml:space="preserve">demikian juga sebaliknya makanan yang rendah akan serat akan membuat gerak peristaltik usus semakin lama dan berat. </w:t>
      </w:r>
    </w:p>
    <w:p w:rsidR="00516DAA" w:rsidRDefault="00516DAA" w:rsidP="00F752E6">
      <w:pPr>
        <w:pStyle w:val="ListParagraph"/>
        <w:numPr>
          <w:ilvl w:val="0"/>
          <w:numId w:val="4"/>
        </w:numPr>
        <w:spacing w:after="0" w:line="480" w:lineRule="auto"/>
        <w:jc w:val="both"/>
        <w:rPr>
          <w:rFonts w:ascii="Times New Roman" w:hAnsi="Times New Roman" w:cs="Times New Roman"/>
          <w:sz w:val="24"/>
          <w:szCs w:val="24"/>
        </w:rPr>
      </w:pPr>
      <w:r>
        <w:rPr>
          <w:rFonts w:ascii="Times New Roman" w:hAnsi="Times New Roman" w:cs="Times New Roman"/>
          <w:sz w:val="24"/>
          <w:szCs w:val="24"/>
        </w:rPr>
        <w:t xml:space="preserve">Umur </w:t>
      </w:r>
    </w:p>
    <w:p w:rsidR="00516DAA" w:rsidRDefault="00516DAA" w:rsidP="00F752E6">
      <w:pPr>
        <w:pStyle w:val="ListParagraph"/>
        <w:spacing w:after="0" w:line="480" w:lineRule="auto"/>
        <w:jc w:val="both"/>
        <w:rPr>
          <w:rFonts w:ascii="Times New Roman" w:hAnsi="Times New Roman" w:cs="Times New Roman"/>
          <w:sz w:val="24"/>
          <w:szCs w:val="24"/>
        </w:rPr>
      </w:pPr>
      <w:r>
        <w:rPr>
          <w:rFonts w:ascii="Times New Roman" w:hAnsi="Times New Roman" w:cs="Times New Roman"/>
          <w:sz w:val="24"/>
          <w:szCs w:val="24"/>
        </w:rPr>
        <w:t xml:space="preserve">Berkurangnya tonus otot yang normal dari otot-otot polos kolon yang dapat berakibat pada melambanya peristaltik usus. </w:t>
      </w:r>
    </w:p>
    <w:p w:rsidR="00516DAA" w:rsidRDefault="00516DAA" w:rsidP="00F752E6">
      <w:pPr>
        <w:pStyle w:val="ListParagraph"/>
        <w:numPr>
          <w:ilvl w:val="0"/>
          <w:numId w:val="4"/>
        </w:numPr>
        <w:spacing w:after="0" w:line="480" w:lineRule="auto"/>
        <w:jc w:val="both"/>
        <w:rPr>
          <w:rFonts w:ascii="Times New Roman" w:hAnsi="Times New Roman" w:cs="Times New Roman"/>
          <w:sz w:val="24"/>
          <w:szCs w:val="24"/>
        </w:rPr>
      </w:pPr>
      <w:r>
        <w:rPr>
          <w:rFonts w:ascii="Times New Roman" w:hAnsi="Times New Roman" w:cs="Times New Roman"/>
          <w:sz w:val="24"/>
          <w:szCs w:val="24"/>
        </w:rPr>
        <w:t xml:space="preserve">Kesehatan usus </w:t>
      </w:r>
    </w:p>
    <w:p w:rsidR="00516DAA" w:rsidRDefault="00516DAA" w:rsidP="00F752E6">
      <w:pPr>
        <w:pStyle w:val="ListParagraph"/>
        <w:spacing w:after="0" w:line="480" w:lineRule="auto"/>
        <w:jc w:val="both"/>
        <w:rPr>
          <w:rFonts w:ascii="Times New Roman" w:hAnsi="Times New Roman" w:cs="Times New Roman"/>
          <w:sz w:val="24"/>
          <w:szCs w:val="24"/>
        </w:rPr>
      </w:pPr>
      <w:r>
        <w:rPr>
          <w:rFonts w:ascii="Times New Roman" w:hAnsi="Times New Roman" w:cs="Times New Roman"/>
          <w:sz w:val="24"/>
          <w:szCs w:val="24"/>
        </w:rPr>
        <w:t>Kesehatan usus dapat dipengaruhi oleh makanan tertentu, misalnya seseorang mengkonsumsi makana yang pedas, keras, belum matang dan yang mengandung kadar alkohol tinggi.</w:t>
      </w:r>
    </w:p>
    <w:p w:rsidR="00516DAA" w:rsidRDefault="00516DAA" w:rsidP="00F752E6">
      <w:pPr>
        <w:pStyle w:val="ListParagraph"/>
        <w:numPr>
          <w:ilvl w:val="0"/>
          <w:numId w:val="4"/>
        </w:numPr>
        <w:spacing w:after="0" w:line="480" w:lineRule="auto"/>
        <w:jc w:val="both"/>
        <w:rPr>
          <w:rFonts w:ascii="Times New Roman" w:hAnsi="Times New Roman" w:cs="Times New Roman"/>
          <w:sz w:val="24"/>
          <w:szCs w:val="24"/>
        </w:rPr>
      </w:pPr>
      <w:r>
        <w:rPr>
          <w:rFonts w:ascii="Times New Roman" w:hAnsi="Times New Roman" w:cs="Times New Roman"/>
          <w:sz w:val="24"/>
          <w:szCs w:val="24"/>
        </w:rPr>
        <w:t xml:space="preserve">Cairan </w:t>
      </w:r>
    </w:p>
    <w:p w:rsidR="00516DAA" w:rsidRDefault="00516DAA" w:rsidP="00F752E6">
      <w:pPr>
        <w:pStyle w:val="ListParagraph"/>
        <w:spacing w:after="0" w:line="480" w:lineRule="auto"/>
        <w:jc w:val="both"/>
        <w:rPr>
          <w:rFonts w:ascii="Times New Roman" w:hAnsi="Times New Roman" w:cs="Times New Roman"/>
          <w:sz w:val="24"/>
          <w:szCs w:val="24"/>
        </w:rPr>
      </w:pPr>
      <w:r>
        <w:rPr>
          <w:rFonts w:ascii="Times New Roman" w:hAnsi="Times New Roman" w:cs="Times New Roman"/>
          <w:sz w:val="24"/>
          <w:szCs w:val="24"/>
        </w:rPr>
        <w:t xml:space="preserve">Pemasukan cairanyang adekauta dapat dimanfaatkan tubuh untuk mereabsorsi air dari </w:t>
      </w:r>
      <w:r w:rsidRPr="00516DAA">
        <w:rPr>
          <w:rFonts w:ascii="Times New Roman" w:hAnsi="Times New Roman" w:cs="Times New Roman"/>
          <w:i/>
          <w:sz w:val="24"/>
          <w:szCs w:val="24"/>
        </w:rPr>
        <w:t>chyme</w:t>
      </w:r>
      <w:r>
        <w:rPr>
          <w:rFonts w:ascii="Times New Roman" w:hAnsi="Times New Roman" w:cs="Times New Roman"/>
          <w:sz w:val="24"/>
          <w:szCs w:val="24"/>
        </w:rPr>
        <w:t xml:space="preserve"> ketika ia lewat di sepanjang kolon sehingga dapat memfasilitasi pergerakan chyme tersebut menjadi lebih cepat dan peristaltik usus menjadi lebih lancar.</w:t>
      </w:r>
    </w:p>
    <w:p w:rsidR="00516DAA" w:rsidRDefault="00516DAA" w:rsidP="00F752E6">
      <w:pPr>
        <w:pStyle w:val="ListParagraph"/>
        <w:numPr>
          <w:ilvl w:val="0"/>
          <w:numId w:val="4"/>
        </w:numPr>
        <w:spacing w:after="0" w:line="48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Anestesi dan pembedahan </w:t>
      </w:r>
    </w:p>
    <w:p w:rsidR="00BE0D70" w:rsidRPr="00BE0D70" w:rsidRDefault="00BE0D70" w:rsidP="00F752E6">
      <w:pPr>
        <w:pStyle w:val="ListParagraph"/>
        <w:spacing w:after="0" w:line="480" w:lineRule="auto"/>
        <w:jc w:val="both"/>
        <w:rPr>
          <w:rFonts w:ascii="Times New Roman" w:hAnsi="Times New Roman" w:cs="Times New Roman"/>
          <w:sz w:val="24"/>
          <w:szCs w:val="24"/>
        </w:rPr>
      </w:pPr>
      <w:r>
        <w:rPr>
          <w:rFonts w:ascii="Times New Roman" w:hAnsi="Times New Roman" w:cs="Times New Roman"/>
          <w:sz w:val="24"/>
          <w:szCs w:val="24"/>
        </w:rPr>
        <w:t xml:space="preserve">Menurut </w:t>
      </w:r>
      <w:r w:rsidRPr="00BE0D70">
        <w:rPr>
          <w:rFonts w:ascii="Times New Roman" w:hAnsi="Times New Roman" w:cs="Times New Roman"/>
          <w:sz w:val="24"/>
          <w:szCs w:val="24"/>
        </w:rPr>
        <w:t>Potter  &amp;  Perry</w:t>
      </w:r>
      <w:r>
        <w:rPr>
          <w:rFonts w:ascii="Times New Roman" w:hAnsi="Times New Roman" w:cs="Times New Roman"/>
          <w:sz w:val="24"/>
          <w:szCs w:val="24"/>
        </w:rPr>
        <w:t xml:space="preserve">, </w:t>
      </w:r>
      <w:r w:rsidRPr="00BE0D70">
        <w:rPr>
          <w:rFonts w:ascii="Times New Roman" w:hAnsi="Times New Roman" w:cs="Times New Roman"/>
          <w:sz w:val="24"/>
          <w:szCs w:val="24"/>
        </w:rPr>
        <w:t xml:space="preserve">(2010)  yang  mengemukakan  bahwa </w:t>
      </w:r>
      <w:r>
        <w:rPr>
          <w:rFonts w:ascii="Times New Roman" w:hAnsi="Times New Roman" w:cs="Times New Roman"/>
          <w:sz w:val="24"/>
          <w:szCs w:val="24"/>
        </w:rPr>
        <w:t xml:space="preserve"> </w:t>
      </w:r>
      <w:r w:rsidRPr="00BE0D70">
        <w:rPr>
          <w:rFonts w:ascii="Times New Roman" w:hAnsi="Times New Roman" w:cs="Times New Roman"/>
          <w:sz w:val="24"/>
          <w:szCs w:val="24"/>
        </w:rPr>
        <w:t xml:space="preserve">seseorang  yang  dilakukan  operasi  laparatomi </w:t>
      </w:r>
      <w:r>
        <w:rPr>
          <w:rFonts w:ascii="Times New Roman" w:hAnsi="Times New Roman" w:cs="Times New Roman"/>
          <w:sz w:val="24"/>
          <w:szCs w:val="24"/>
        </w:rPr>
        <w:t xml:space="preserve"> </w:t>
      </w:r>
      <w:r w:rsidRPr="00BE0D70">
        <w:rPr>
          <w:rFonts w:ascii="Times New Roman" w:hAnsi="Times New Roman" w:cs="Times New Roman"/>
          <w:sz w:val="24"/>
          <w:szCs w:val="24"/>
        </w:rPr>
        <w:t xml:space="preserve">akan  diberikan  anastesi  umum  yang </w:t>
      </w:r>
      <w:r>
        <w:rPr>
          <w:rFonts w:ascii="Times New Roman" w:hAnsi="Times New Roman" w:cs="Times New Roman"/>
          <w:sz w:val="24"/>
          <w:szCs w:val="24"/>
        </w:rPr>
        <w:t xml:space="preserve"> </w:t>
      </w:r>
      <w:r w:rsidRPr="00BE0D70">
        <w:rPr>
          <w:rFonts w:ascii="Times New Roman" w:hAnsi="Times New Roman" w:cs="Times New Roman"/>
          <w:sz w:val="24"/>
          <w:szCs w:val="24"/>
        </w:rPr>
        <w:t xml:space="preserve">menyebabkan  pergerakan  colon  yang  normal </w:t>
      </w:r>
      <w:r>
        <w:rPr>
          <w:rFonts w:ascii="Times New Roman" w:hAnsi="Times New Roman" w:cs="Times New Roman"/>
          <w:sz w:val="24"/>
          <w:szCs w:val="24"/>
        </w:rPr>
        <w:t xml:space="preserve"> </w:t>
      </w:r>
      <w:r w:rsidRPr="00BE0D70">
        <w:rPr>
          <w:rFonts w:ascii="Times New Roman" w:hAnsi="Times New Roman" w:cs="Times New Roman"/>
          <w:sz w:val="24"/>
          <w:szCs w:val="24"/>
        </w:rPr>
        <w:t xml:space="preserve">menurun  dengan  penghambatan  stimulus </w:t>
      </w:r>
      <w:r>
        <w:rPr>
          <w:rFonts w:ascii="Times New Roman" w:hAnsi="Times New Roman" w:cs="Times New Roman"/>
          <w:sz w:val="24"/>
          <w:szCs w:val="24"/>
        </w:rPr>
        <w:t xml:space="preserve"> </w:t>
      </w:r>
      <w:r w:rsidRPr="00BE0D70">
        <w:rPr>
          <w:rFonts w:ascii="Times New Roman" w:hAnsi="Times New Roman" w:cs="Times New Roman"/>
          <w:sz w:val="24"/>
          <w:szCs w:val="24"/>
        </w:rPr>
        <w:t xml:space="preserve">parasimpatik  pada  otot  colon.  Klien  yang </w:t>
      </w:r>
      <w:r>
        <w:rPr>
          <w:rFonts w:ascii="Times New Roman" w:hAnsi="Times New Roman" w:cs="Times New Roman"/>
          <w:sz w:val="24"/>
          <w:szCs w:val="24"/>
        </w:rPr>
        <w:t xml:space="preserve"> </w:t>
      </w:r>
      <w:r w:rsidRPr="00BE0D70">
        <w:rPr>
          <w:rFonts w:ascii="Times New Roman" w:hAnsi="Times New Roman" w:cs="Times New Roman"/>
          <w:sz w:val="24"/>
          <w:szCs w:val="24"/>
        </w:rPr>
        <w:t xml:space="preserve">mendapat  anastesi  lokal  akan  mengalami  hal </w:t>
      </w:r>
      <w:r>
        <w:rPr>
          <w:rFonts w:ascii="Times New Roman" w:hAnsi="Times New Roman" w:cs="Times New Roman"/>
          <w:sz w:val="24"/>
          <w:szCs w:val="24"/>
        </w:rPr>
        <w:t xml:space="preserve"> </w:t>
      </w:r>
      <w:r w:rsidRPr="00BE0D70">
        <w:rPr>
          <w:rFonts w:ascii="Times New Roman" w:hAnsi="Times New Roman" w:cs="Times New Roman"/>
          <w:sz w:val="24"/>
          <w:szCs w:val="24"/>
        </w:rPr>
        <w:t xml:space="preserve">seperti itu juga. Pembedahan yang langsung </w:t>
      </w:r>
      <w:r>
        <w:rPr>
          <w:rFonts w:ascii="Times New Roman" w:hAnsi="Times New Roman" w:cs="Times New Roman"/>
          <w:sz w:val="24"/>
          <w:szCs w:val="24"/>
        </w:rPr>
        <w:t xml:space="preserve"> </w:t>
      </w:r>
      <w:r w:rsidRPr="00BE0D70">
        <w:rPr>
          <w:rFonts w:ascii="Times New Roman" w:hAnsi="Times New Roman" w:cs="Times New Roman"/>
          <w:sz w:val="24"/>
          <w:szCs w:val="24"/>
        </w:rPr>
        <w:t xml:space="preserve">melibatkan  intestinal  dapat  menyebabkan </w:t>
      </w:r>
    </w:p>
    <w:p w:rsidR="009B78A3" w:rsidRPr="00F752E6" w:rsidRDefault="00BE0D70" w:rsidP="00F752E6">
      <w:pPr>
        <w:pStyle w:val="ListParagraph"/>
        <w:spacing w:after="0" w:line="480" w:lineRule="auto"/>
        <w:jc w:val="both"/>
        <w:rPr>
          <w:rFonts w:ascii="Times New Roman" w:hAnsi="Times New Roman" w:cs="Times New Roman"/>
          <w:sz w:val="24"/>
          <w:szCs w:val="24"/>
          <w:lang w:val="en-US"/>
        </w:rPr>
      </w:pPr>
      <w:r w:rsidRPr="00BE0D70">
        <w:rPr>
          <w:rFonts w:ascii="Times New Roman" w:hAnsi="Times New Roman" w:cs="Times New Roman"/>
          <w:sz w:val="24"/>
          <w:szCs w:val="24"/>
        </w:rPr>
        <w:t xml:space="preserve">penghentian  dari  pergerakan  intestinal </w:t>
      </w:r>
      <w:r>
        <w:rPr>
          <w:rFonts w:ascii="Times New Roman" w:hAnsi="Times New Roman" w:cs="Times New Roman"/>
          <w:sz w:val="24"/>
          <w:szCs w:val="24"/>
        </w:rPr>
        <w:t xml:space="preserve"> </w:t>
      </w:r>
      <w:r w:rsidRPr="00BE0D70">
        <w:rPr>
          <w:rFonts w:ascii="Times New Roman" w:hAnsi="Times New Roman" w:cs="Times New Roman"/>
          <w:sz w:val="24"/>
          <w:szCs w:val="24"/>
        </w:rPr>
        <w:t>sementara.  Hal  ini  disebut   ileus  paralitik, suatu kondisi yang biasanya berakhir 24  –  48</w:t>
      </w:r>
      <w:r>
        <w:rPr>
          <w:rFonts w:ascii="Times New Roman" w:hAnsi="Times New Roman" w:cs="Times New Roman"/>
          <w:sz w:val="24"/>
          <w:szCs w:val="24"/>
        </w:rPr>
        <w:t xml:space="preserve"> </w:t>
      </w:r>
      <w:r w:rsidRPr="00BE0D70">
        <w:rPr>
          <w:rFonts w:ascii="Times New Roman" w:hAnsi="Times New Roman" w:cs="Times New Roman"/>
          <w:sz w:val="24"/>
          <w:szCs w:val="24"/>
        </w:rPr>
        <w:t>jam.  Mendengar  suara  usus  yang</w:t>
      </w:r>
      <w:r>
        <w:rPr>
          <w:rFonts w:ascii="Times New Roman" w:hAnsi="Times New Roman" w:cs="Times New Roman"/>
          <w:sz w:val="24"/>
          <w:szCs w:val="24"/>
        </w:rPr>
        <w:t xml:space="preserve"> </w:t>
      </w:r>
      <w:r w:rsidRPr="00BE0D70">
        <w:rPr>
          <w:rFonts w:ascii="Times New Roman" w:hAnsi="Times New Roman" w:cs="Times New Roman"/>
          <w:sz w:val="24"/>
          <w:szCs w:val="24"/>
        </w:rPr>
        <w:t xml:space="preserve">mencerminkan motilitas intestinal adalah suatu </w:t>
      </w:r>
      <w:r>
        <w:rPr>
          <w:rFonts w:ascii="Times New Roman" w:hAnsi="Times New Roman" w:cs="Times New Roman"/>
          <w:sz w:val="24"/>
          <w:szCs w:val="24"/>
        </w:rPr>
        <w:t xml:space="preserve"> </w:t>
      </w:r>
      <w:r w:rsidRPr="00BE0D70">
        <w:rPr>
          <w:rFonts w:ascii="Times New Roman" w:hAnsi="Times New Roman" w:cs="Times New Roman"/>
          <w:sz w:val="24"/>
          <w:szCs w:val="24"/>
        </w:rPr>
        <w:t>hal  yang  penting  pada  manajemen</w:t>
      </w:r>
      <w:r>
        <w:rPr>
          <w:rFonts w:ascii="Times New Roman" w:hAnsi="Times New Roman" w:cs="Times New Roman"/>
          <w:sz w:val="24"/>
          <w:szCs w:val="24"/>
        </w:rPr>
        <w:t xml:space="preserve"> </w:t>
      </w:r>
      <w:r w:rsidRPr="00BE0D70">
        <w:rPr>
          <w:rFonts w:ascii="Times New Roman" w:hAnsi="Times New Roman" w:cs="Times New Roman"/>
          <w:sz w:val="24"/>
          <w:szCs w:val="24"/>
        </w:rPr>
        <w:t>keperawatan pasca bedah</w:t>
      </w:r>
      <w:r>
        <w:rPr>
          <w:rFonts w:ascii="Times New Roman" w:hAnsi="Times New Roman" w:cs="Times New Roman"/>
          <w:sz w:val="24"/>
          <w:szCs w:val="24"/>
        </w:rPr>
        <w:t>.</w:t>
      </w:r>
      <w:r w:rsidR="006F6E7D">
        <w:rPr>
          <w:rFonts w:ascii="Times New Roman" w:hAnsi="Times New Roman" w:cs="Times New Roman"/>
          <w:sz w:val="24"/>
          <w:szCs w:val="24"/>
        </w:rPr>
        <w:t xml:space="preserve">   </w:t>
      </w:r>
    </w:p>
    <w:p w:rsidR="0070515A" w:rsidRDefault="000677B4" w:rsidP="00F752E6">
      <w:pPr>
        <w:pStyle w:val="ListParagraph"/>
        <w:spacing w:after="0" w:line="480" w:lineRule="auto"/>
        <w:ind w:left="0"/>
        <w:jc w:val="both"/>
        <w:rPr>
          <w:rFonts w:ascii="Times New Roman" w:hAnsi="Times New Roman" w:cs="Times New Roman"/>
          <w:b/>
          <w:sz w:val="24"/>
          <w:szCs w:val="24"/>
        </w:rPr>
      </w:pPr>
      <w:r>
        <w:rPr>
          <w:rFonts w:ascii="Times New Roman" w:hAnsi="Times New Roman" w:cs="Times New Roman"/>
          <w:b/>
          <w:sz w:val="24"/>
          <w:szCs w:val="24"/>
        </w:rPr>
        <w:t>2.3</w:t>
      </w:r>
      <w:r w:rsidR="002768E4">
        <w:rPr>
          <w:rFonts w:ascii="Times New Roman" w:hAnsi="Times New Roman" w:cs="Times New Roman"/>
          <w:b/>
          <w:sz w:val="24"/>
          <w:szCs w:val="24"/>
        </w:rPr>
        <w:t>.</w:t>
      </w:r>
      <w:r w:rsidR="00DF404A">
        <w:rPr>
          <w:rFonts w:ascii="Times New Roman" w:hAnsi="Times New Roman" w:cs="Times New Roman"/>
          <w:b/>
          <w:sz w:val="24"/>
          <w:szCs w:val="24"/>
        </w:rPr>
        <w:tab/>
      </w:r>
      <w:r w:rsidR="002768E4">
        <w:rPr>
          <w:rFonts w:ascii="Times New Roman" w:hAnsi="Times New Roman" w:cs="Times New Roman"/>
          <w:b/>
          <w:sz w:val="24"/>
          <w:szCs w:val="24"/>
        </w:rPr>
        <w:t>Konsep Mo</w:t>
      </w:r>
      <w:r w:rsidR="00DF404A">
        <w:rPr>
          <w:rFonts w:ascii="Times New Roman" w:hAnsi="Times New Roman" w:cs="Times New Roman"/>
          <w:b/>
          <w:sz w:val="24"/>
          <w:szCs w:val="24"/>
        </w:rPr>
        <w:t>bilis</w:t>
      </w:r>
      <w:r w:rsidR="00EA5567">
        <w:rPr>
          <w:rFonts w:ascii="Times New Roman" w:hAnsi="Times New Roman" w:cs="Times New Roman"/>
          <w:b/>
          <w:sz w:val="24"/>
          <w:szCs w:val="24"/>
        </w:rPr>
        <w:t>asi</w:t>
      </w:r>
      <w:r w:rsidR="00DF404A">
        <w:rPr>
          <w:rFonts w:ascii="Times New Roman" w:hAnsi="Times New Roman" w:cs="Times New Roman"/>
          <w:b/>
          <w:sz w:val="24"/>
          <w:szCs w:val="24"/>
        </w:rPr>
        <w:t xml:space="preserve"> </w:t>
      </w:r>
      <w:r w:rsidR="00733665">
        <w:rPr>
          <w:rFonts w:ascii="Times New Roman" w:hAnsi="Times New Roman" w:cs="Times New Roman"/>
          <w:b/>
          <w:sz w:val="24"/>
          <w:szCs w:val="24"/>
        </w:rPr>
        <w:t>Dini</w:t>
      </w:r>
    </w:p>
    <w:p w:rsidR="009904AA" w:rsidRDefault="009904AA" w:rsidP="00F752E6">
      <w:pPr>
        <w:pStyle w:val="ListParagraph"/>
        <w:spacing w:after="0" w:line="480" w:lineRule="auto"/>
        <w:ind w:left="0"/>
        <w:jc w:val="both"/>
        <w:rPr>
          <w:rFonts w:ascii="Times New Roman" w:hAnsi="Times New Roman" w:cs="Times New Roman"/>
          <w:b/>
          <w:sz w:val="24"/>
          <w:szCs w:val="24"/>
        </w:rPr>
      </w:pPr>
      <w:r>
        <w:rPr>
          <w:rFonts w:ascii="Times New Roman" w:hAnsi="Times New Roman" w:cs="Times New Roman"/>
          <w:b/>
          <w:sz w:val="24"/>
          <w:szCs w:val="24"/>
        </w:rPr>
        <w:t>2.3.1</w:t>
      </w:r>
      <w:r>
        <w:rPr>
          <w:rFonts w:ascii="Times New Roman" w:hAnsi="Times New Roman" w:cs="Times New Roman"/>
          <w:b/>
          <w:sz w:val="24"/>
          <w:szCs w:val="24"/>
        </w:rPr>
        <w:tab/>
        <w:t xml:space="preserve">Pengertian </w:t>
      </w:r>
    </w:p>
    <w:p w:rsidR="009B78A3" w:rsidRDefault="00E30EB2" w:rsidP="00F752E6">
      <w:pPr>
        <w:pStyle w:val="ListParagraph"/>
        <w:spacing w:after="0" w:line="480" w:lineRule="auto"/>
        <w:ind w:left="0"/>
        <w:jc w:val="both"/>
        <w:rPr>
          <w:rFonts w:ascii="Times New Roman" w:hAnsi="Times New Roman" w:cs="Times New Roman"/>
          <w:sz w:val="24"/>
          <w:szCs w:val="24"/>
        </w:rPr>
      </w:pPr>
      <w:r>
        <w:rPr>
          <w:rFonts w:ascii="Times New Roman" w:hAnsi="Times New Roman" w:cs="Times New Roman"/>
          <w:sz w:val="24"/>
          <w:szCs w:val="24"/>
        </w:rPr>
        <w:tab/>
      </w:r>
      <w:r w:rsidR="009B78A3" w:rsidRPr="009B78A3">
        <w:rPr>
          <w:rFonts w:ascii="Times New Roman" w:hAnsi="Times New Roman" w:cs="Times New Roman"/>
          <w:sz w:val="24"/>
          <w:szCs w:val="24"/>
        </w:rPr>
        <w:t>Mobilisasi dini yaitu proses aktivitas yang dilakukan setelah operasi dimulai dari latihan ringan diatas tempat tidur sampai dengan  bisa turun dari tempat tidur, berjalan ke kamar mandi dan berjalan ke luar kamar (Brunner &amp; Suddarth, 2002)</w:t>
      </w:r>
      <w:r w:rsidR="009B78A3">
        <w:rPr>
          <w:rFonts w:ascii="Times New Roman" w:hAnsi="Times New Roman" w:cs="Times New Roman"/>
          <w:sz w:val="24"/>
          <w:szCs w:val="24"/>
        </w:rPr>
        <w:t>.</w:t>
      </w:r>
    </w:p>
    <w:p w:rsidR="009B78A3" w:rsidRDefault="009B78A3" w:rsidP="00F752E6">
      <w:pPr>
        <w:pStyle w:val="ListParagraph"/>
        <w:spacing w:after="0" w:line="480" w:lineRule="auto"/>
        <w:ind w:left="0"/>
        <w:jc w:val="both"/>
        <w:rPr>
          <w:rFonts w:ascii="Times New Roman" w:hAnsi="Times New Roman" w:cs="Times New Roman"/>
          <w:b/>
          <w:sz w:val="24"/>
          <w:szCs w:val="24"/>
        </w:rPr>
      </w:pPr>
      <w:r>
        <w:rPr>
          <w:rFonts w:ascii="Times New Roman" w:hAnsi="Times New Roman" w:cs="Times New Roman"/>
          <w:sz w:val="24"/>
          <w:szCs w:val="24"/>
        </w:rPr>
        <w:tab/>
      </w:r>
      <w:r w:rsidRPr="009B78A3">
        <w:rPr>
          <w:rFonts w:ascii="Times New Roman" w:hAnsi="Times New Roman" w:cs="Times New Roman"/>
          <w:sz w:val="24"/>
          <w:szCs w:val="24"/>
        </w:rPr>
        <w:t>Menurut Carpenito (2000), Mobilisasi dini merupakan suatu aspek yang terpenting pada fungsi fisiologis karena hal itu esensial untuk me</w:t>
      </w:r>
      <w:r w:rsidR="00166798">
        <w:rPr>
          <w:rFonts w:ascii="Times New Roman" w:hAnsi="Times New Roman" w:cs="Times New Roman"/>
          <w:sz w:val="24"/>
          <w:szCs w:val="24"/>
        </w:rPr>
        <w:t>mpertahankan kemandirian. K</w:t>
      </w:r>
      <w:r w:rsidRPr="009B78A3">
        <w:rPr>
          <w:rFonts w:ascii="Times New Roman" w:hAnsi="Times New Roman" w:cs="Times New Roman"/>
          <w:sz w:val="24"/>
          <w:szCs w:val="24"/>
        </w:rPr>
        <w:t>edua definisi tersebut dapat disimpulkan bahwa mobilisasi dini adalah suatu upaya mempertahankan kemandirian sedini mungkin dengan cara membimbing penderita untuk mempertahankan fungsi fisiologis.</w:t>
      </w:r>
      <w:r w:rsidR="0070515A">
        <w:rPr>
          <w:rFonts w:ascii="Times New Roman" w:hAnsi="Times New Roman" w:cs="Times New Roman"/>
          <w:b/>
          <w:sz w:val="24"/>
          <w:szCs w:val="24"/>
        </w:rPr>
        <w:tab/>
      </w:r>
    </w:p>
    <w:p w:rsidR="00545026" w:rsidRPr="009B78A3" w:rsidRDefault="0070515A" w:rsidP="00F752E6">
      <w:pPr>
        <w:pStyle w:val="ListParagraph"/>
        <w:spacing w:after="0" w:line="480" w:lineRule="auto"/>
        <w:ind w:left="0"/>
        <w:jc w:val="both"/>
        <w:rPr>
          <w:rFonts w:ascii="Times New Roman" w:hAnsi="Times New Roman" w:cs="Times New Roman"/>
          <w:b/>
          <w:sz w:val="24"/>
          <w:szCs w:val="24"/>
        </w:rPr>
      </w:pPr>
      <w:r w:rsidRPr="0070515A">
        <w:rPr>
          <w:rFonts w:ascii="Times New Roman" w:hAnsi="Times New Roman" w:cs="Times New Roman"/>
          <w:sz w:val="24"/>
          <w:szCs w:val="24"/>
        </w:rPr>
        <w:t>Mobilisasi merupakan suatu kebutuhan dasar manusia yang</w:t>
      </w:r>
      <w:r>
        <w:rPr>
          <w:rFonts w:ascii="Times New Roman" w:hAnsi="Times New Roman" w:cs="Times New Roman"/>
          <w:sz w:val="24"/>
          <w:szCs w:val="24"/>
        </w:rPr>
        <w:t xml:space="preserve"> </w:t>
      </w:r>
      <w:r w:rsidRPr="0070515A">
        <w:rPr>
          <w:rFonts w:ascii="Times New Roman" w:hAnsi="Times New Roman" w:cs="Times New Roman"/>
          <w:sz w:val="24"/>
          <w:szCs w:val="24"/>
        </w:rPr>
        <w:t>diperlukan oleh individu untuk melakukan aktivitas sehari-hari yang</w:t>
      </w:r>
      <w:r>
        <w:rPr>
          <w:rFonts w:ascii="Times New Roman" w:hAnsi="Times New Roman" w:cs="Times New Roman"/>
          <w:sz w:val="24"/>
          <w:szCs w:val="24"/>
        </w:rPr>
        <w:t xml:space="preserve"> </w:t>
      </w:r>
      <w:r w:rsidRPr="0070515A">
        <w:rPr>
          <w:rFonts w:ascii="Times New Roman" w:hAnsi="Times New Roman" w:cs="Times New Roman"/>
          <w:sz w:val="24"/>
          <w:szCs w:val="24"/>
        </w:rPr>
        <w:t xml:space="preserve">berupa pergerakan sendi, </w:t>
      </w:r>
      <w:r w:rsidRPr="0070515A">
        <w:rPr>
          <w:rFonts w:ascii="Times New Roman" w:hAnsi="Times New Roman" w:cs="Times New Roman"/>
          <w:sz w:val="24"/>
          <w:szCs w:val="24"/>
        </w:rPr>
        <w:lastRenderedPageBreak/>
        <w:t>sikap, gaya berjalan, latihan maupu</w:t>
      </w:r>
      <w:r>
        <w:rPr>
          <w:rFonts w:ascii="Times New Roman" w:hAnsi="Times New Roman" w:cs="Times New Roman"/>
          <w:sz w:val="24"/>
          <w:szCs w:val="24"/>
        </w:rPr>
        <w:t xml:space="preserve"> </w:t>
      </w:r>
      <w:r w:rsidRPr="0070515A">
        <w:rPr>
          <w:rFonts w:ascii="Times New Roman" w:hAnsi="Times New Roman" w:cs="Times New Roman"/>
          <w:sz w:val="24"/>
          <w:szCs w:val="24"/>
        </w:rPr>
        <w:t>kemampuan aktivita</w:t>
      </w:r>
      <w:r w:rsidR="009806E0">
        <w:rPr>
          <w:rFonts w:ascii="Times New Roman" w:hAnsi="Times New Roman" w:cs="Times New Roman"/>
          <w:sz w:val="24"/>
          <w:szCs w:val="24"/>
        </w:rPr>
        <w:t>s (Perry &amp; Potter, 2010</w:t>
      </w:r>
      <w:r w:rsidRPr="0070515A">
        <w:rPr>
          <w:rFonts w:ascii="Times New Roman" w:hAnsi="Times New Roman" w:cs="Times New Roman"/>
          <w:sz w:val="24"/>
          <w:szCs w:val="24"/>
        </w:rPr>
        <w:t>). Mobilisasi</w:t>
      </w:r>
      <w:r>
        <w:rPr>
          <w:rFonts w:ascii="Times New Roman" w:hAnsi="Times New Roman" w:cs="Times New Roman"/>
          <w:sz w:val="24"/>
          <w:szCs w:val="24"/>
        </w:rPr>
        <w:t xml:space="preserve"> </w:t>
      </w:r>
      <w:r w:rsidRPr="0070515A">
        <w:rPr>
          <w:rFonts w:ascii="Times New Roman" w:hAnsi="Times New Roman" w:cs="Times New Roman"/>
          <w:sz w:val="24"/>
          <w:szCs w:val="24"/>
        </w:rPr>
        <w:t>adalah kemampuan individu untuk bergerak secara bebas, mudah, dan teratur dengan tujuan untuk memenuhi kebutuhan aktivitas guna mempertahan</w:t>
      </w:r>
      <w:r>
        <w:rPr>
          <w:rFonts w:ascii="Times New Roman" w:hAnsi="Times New Roman" w:cs="Times New Roman"/>
          <w:sz w:val="24"/>
          <w:szCs w:val="24"/>
        </w:rPr>
        <w:t>kan kesehatannya (Alimul,  2009</w:t>
      </w:r>
      <w:r w:rsidRPr="0070515A">
        <w:rPr>
          <w:rFonts w:ascii="Times New Roman" w:hAnsi="Times New Roman" w:cs="Times New Roman"/>
          <w:sz w:val="24"/>
          <w:szCs w:val="24"/>
        </w:rPr>
        <w:t>). Kemampuan untuk tetap aktif dan bergerak secara fisik penting dalam memelihara kesehatan dan kesejahteraan (Smith – Temple,</w:t>
      </w:r>
      <w:r>
        <w:rPr>
          <w:rFonts w:ascii="Times New Roman" w:hAnsi="Times New Roman" w:cs="Times New Roman"/>
          <w:sz w:val="24"/>
          <w:szCs w:val="24"/>
        </w:rPr>
        <w:t xml:space="preserve"> 2010</w:t>
      </w:r>
      <w:r w:rsidRPr="0070515A">
        <w:rPr>
          <w:rFonts w:ascii="Times New Roman" w:hAnsi="Times New Roman" w:cs="Times New Roman"/>
          <w:sz w:val="24"/>
          <w:szCs w:val="24"/>
        </w:rPr>
        <w:t>).</w:t>
      </w:r>
      <w:r w:rsidR="00DF404A">
        <w:rPr>
          <w:rFonts w:ascii="Times New Roman" w:hAnsi="Times New Roman" w:cs="Times New Roman"/>
          <w:sz w:val="24"/>
          <w:szCs w:val="24"/>
        </w:rPr>
        <w:t xml:space="preserve"> </w:t>
      </w:r>
    </w:p>
    <w:p w:rsidR="00370A0B" w:rsidRPr="00F752E6" w:rsidRDefault="000677B4" w:rsidP="00F752E6">
      <w:pPr>
        <w:pStyle w:val="ListParagraph"/>
        <w:tabs>
          <w:tab w:val="left" w:pos="0"/>
        </w:tabs>
        <w:spacing w:after="0" w:line="480" w:lineRule="auto"/>
        <w:ind w:left="0"/>
        <w:jc w:val="both"/>
        <w:rPr>
          <w:rFonts w:ascii="Times New Roman" w:hAnsi="Times New Roman" w:cs="Times New Roman"/>
          <w:b/>
          <w:sz w:val="24"/>
          <w:szCs w:val="24"/>
          <w:lang w:val="en-US"/>
        </w:rPr>
      </w:pPr>
      <w:r>
        <w:rPr>
          <w:rFonts w:ascii="Times New Roman" w:hAnsi="Times New Roman" w:cs="Times New Roman"/>
          <w:b/>
          <w:sz w:val="24"/>
          <w:szCs w:val="24"/>
        </w:rPr>
        <w:t>2.3</w:t>
      </w:r>
      <w:r w:rsidR="00B85A8A">
        <w:rPr>
          <w:rFonts w:ascii="Times New Roman" w:hAnsi="Times New Roman" w:cs="Times New Roman"/>
          <w:b/>
          <w:sz w:val="24"/>
          <w:szCs w:val="24"/>
        </w:rPr>
        <w:t>.2</w:t>
      </w:r>
      <w:r w:rsidR="00B85A8A" w:rsidRPr="00545026">
        <w:rPr>
          <w:rFonts w:ascii="Times New Roman" w:hAnsi="Times New Roman" w:cs="Times New Roman"/>
          <w:b/>
          <w:sz w:val="24"/>
          <w:szCs w:val="24"/>
        </w:rPr>
        <w:t xml:space="preserve">. </w:t>
      </w:r>
      <w:r w:rsidR="00370A0B">
        <w:rPr>
          <w:rFonts w:ascii="Times New Roman" w:hAnsi="Times New Roman" w:cs="Times New Roman"/>
          <w:b/>
          <w:sz w:val="24"/>
          <w:szCs w:val="24"/>
        </w:rPr>
        <w:t xml:space="preserve">Tujuan Dilakukannya Mobilisasi Dini </w:t>
      </w:r>
    </w:p>
    <w:p w:rsidR="00370A0B" w:rsidRPr="009C5809" w:rsidRDefault="00370A0B" w:rsidP="00F752E6">
      <w:pPr>
        <w:spacing w:after="0" w:line="480" w:lineRule="auto"/>
        <w:ind w:firstLine="709"/>
        <w:jc w:val="both"/>
        <w:outlineLvl w:val="5"/>
        <w:rPr>
          <w:rFonts w:ascii="Times New Roman" w:eastAsia="Malgun Gothic" w:hAnsi="Times New Roman" w:cs="Times New Roman"/>
          <w:bCs/>
          <w:sz w:val="24"/>
          <w:szCs w:val="24"/>
          <w:lang w:eastAsia="id-ID"/>
        </w:rPr>
      </w:pPr>
      <w:r w:rsidRPr="009C5809">
        <w:rPr>
          <w:rFonts w:ascii="Times New Roman" w:eastAsia="Malgun Gothic" w:hAnsi="Times New Roman" w:cs="Times New Roman"/>
          <w:bCs/>
          <w:sz w:val="24"/>
          <w:szCs w:val="24"/>
          <w:lang w:eastAsia="id-ID"/>
        </w:rPr>
        <w:t xml:space="preserve">Beberapa tujuan dari mobilisasi </w:t>
      </w:r>
      <w:r w:rsidR="00C21525">
        <w:rPr>
          <w:rFonts w:ascii="Times New Roman" w:eastAsia="Malgun Gothic" w:hAnsi="Times New Roman" w:cs="Times New Roman"/>
          <w:bCs/>
          <w:sz w:val="24"/>
          <w:szCs w:val="24"/>
          <w:lang w:eastAsia="id-ID"/>
        </w:rPr>
        <w:t xml:space="preserve">dini </w:t>
      </w:r>
      <w:r w:rsidRPr="009C5809">
        <w:rPr>
          <w:rFonts w:ascii="Times New Roman" w:eastAsia="Malgun Gothic" w:hAnsi="Times New Roman" w:cs="Times New Roman"/>
          <w:bCs/>
          <w:sz w:val="24"/>
          <w:szCs w:val="24"/>
          <w:lang w:eastAsia="id-ID"/>
        </w:rPr>
        <w:t xml:space="preserve">menurut Susan J. Garrison (2004), antara lain: </w:t>
      </w:r>
    </w:p>
    <w:p w:rsidR="00370A0B" w:rsidRPr="009C5809" w:rsidRDefault="00370A0B" w:rsidP="00F752E6">
      <w:pPr>
        <w:numPr>
          <w:ilvl w:val="0"/>
          <w:numId w:val="15"/>
        </w:numPr>
        <w:spacing w:after="0" w:line="480" w:lineRule="auto"/>
        <w:ind w:left="630" w:hanging="425"/>
        <w:jc w:val="both"/>
        <w:outlineLvl w:val="5"/>
        <w:rPr>
          <w:rFonts w:ascii="Times New Roman" w:eastAsia="Times New Roman" w:hAnsi="Times New Roman" w:cs="Times New Roman"/>
          <w:bCs/>
          <w:sz w:val="24"/>
          <w:szCs w:val="24"/>
        </w:rPr>
      </w:pPr>
      <w:r w:rsidRPr="009C5809">
        <w:rPr>
          <w:rFonts w:ascii="Times New Roman" w:eastAsia="Times New Roman" w:hAnsi="Times New Roman" w:cs="Times New Roman"/>
          <w:bCs/>
          <w:sz w:val="24"/>
          <w:szCs w:val="24"/>
        </w:rPr>
        <w:t>Mempertahankan fungsi tubuh</w:t>
      </w:r>
    </w:p>
    <w:p w:rsidR="00370A0B" w:rsidRPr="009C5809" w:rsidRDefault="00370A0B" w:rsidP="00F752E6">
      <w:pPr>
        <w:numPr>
          <w:ilvl w:val="0"/>
          <w:numId w:val="15"/>
        </w:numPr>
        <w:spacing w:after="0" w:line="480" w:lineRule="auto"/>
        <w:ind w:left="630" w:hanging="425"/>
        <w:jc w:val="both"/>
        <w:outlineLvl w:val="5"/>
        <w:rPr>
          <w:rFonts w:ascii="Times New Roman" w:eastAsia="Times New Roman" w:hAnsi="Times New Roman" w:cs="Times New Roman"/>
          <w:bCs/>
          <w:sz w:val="24"/>
          <w:szCs w:val="24"/>
        </w:rPr>
      </w:pPr>
      <w:r w:rsidRPr="009C5809">
        <w:rPr>
          <w:rFonts w:ascii="Times New Roman" w:eastAsia="Times New Roman" w:hAnsi="Times New Roman" w:cs="Times New Roman"/>
          <w:bCs/>
          <w:sz w:val="24"/>
          <w:szCs w:val="24"/>
        </w:rPr>
        <w:t>Memperlancar peredaran darah</w:t>
      </w:r>
    </w:p>
    <w:p w:rsidR="00370A0B" w:rsidRPr="009C5809" w:rsidRDefault="00370A0B" w:rsidP="00F752E6">
      <w:pPr>
        <w:numPr>
          <w:ilvl w:val="0"/>
          <w:numId w:val="15"/>
        </w:numPr>
        <w:spacing w:after="0" w:line="480" w:lineRule="auto"/>
        <w:ind w:left="630" w:hanging="425"/>
        <w:jc w:val="both"/>
        <w:outlineLvl w:val="5"/>
        <w:rPr>
          <w:rFonts w:ascii="Times New Roman" w:eastAsia="Times New Roman" w:hAnsi="Times New Roman" w:cs="Times New Roman"/>
          <w:bCs/>
          <w:sz w:val="24"/>
          <w:szCs w:val="24"/>
        </w:rPr>
      </w:pPr>
      <w:r w:rsidRPr="009C5809">
        <w:rPr>
          <w:rFonts w:ascii="Times New Roman" w:eastAsia="Times New Roman" w:hAnsi="Times New Roman" w:cs="Times New Roman"/>
          <w:bCs/>
          <w:sz w:val="24"/>
          <w:szCs w:val="24"/>
        </w:rPr>
        <w:t>Membantu pernafasan menjadi lebih baik</w:t>
      </w:r>
    </w:p>
    <w:p w:rsidR="00370A0B" w:rsidRPr="009C5809" w:rsidRDefault="00370A0B" w:rsidP="00F752E6">
      <w:pPr>
        <w:numPr>
          <w:ilvl w:val="0"/>
          <w:numId w:val="15"/>
        </w:numPr>
        <w:spacing w:after="0" w:line="480" w:lineRule="auto"/>
        <w:ind w:left="630" w:hanging="425"/>
        <w:jc w:val="both"/>
        <w:outlineLvl w:val="5"/>
        <w:rPr>
          <w:rFonts w:ascii="Times New Roman" w:eastAsia="Times New Roman" w:hAnsi="Times New Roman" w:cs="Times New Roman"/>
          <w:bCs/>
          <w:sz w:val="24"/>
          <w:szCs w:val="24"/>
        </w:rPr>
      </w:pPr>
      <w:r w:rsidRPr="009C5809">
        <w:rPr>
          <w:rFonts w:ascii="Times New Roman" w:eastAsia="Times New Roman" w:hAnsi="Times New Roman" w:cs="Times New Roman"/>
          <w:bCs/>
          <w:sz w:val="24"/>
          <w:szCs w:val="24"/>
        </w:rPr>
        <w:t>Mempertahankan tonus otot</w:t>
      </w:r>
    </w:p>
    <w:p w:rsidR="00370A0B" w:rsidRPr="009C5809" w:rsidRDefault="00370A0B" w:rsidP="00F752E6">
      <w:pPr>
        <w:numPr>
          <w:ilvl w:val="0"/>
          <w:numId w:val="15"/>
        </w:numPr>
        <w:spacing w:after="0" w:line="480" w:lineRule="auto"/>
        <w:ind w:left="630" w:hanging="425"/>
        <w:jc w:val="both"/>
        <w:outlineLvl w:val="5"/>
        <w:rPr>
          <w:rFonts w:ascii="Times New Roman" w:eastAsia="Times New Roman" w:hAnsi="Times New Roman" w:cs="Times New Roman"/>
          <w:bCs/>
          <w:sz w:val="24"/>
          <w:szCs w:val="24"/>
        </w:rPr>
      </w:pPr>
      <w:r w:rsidRPr="009C5809">
        <w:rPr>
          <w:rFonts w:ascii="Times New Roman" w:eastAsia="Times New Roman" w:hAnsi="Times New Roman" w:cs="Times New Roman"/>
          <w:bCs/>
          <w:sz w:val="24"/>
          <w:szCs w:val="24"/>
        </w:rPr>
        <w:t>Memperlancar eliminasi alvi dan urine</w:t>
      </w:r>
    </w:p>
    <w:p w:rsidR="00FB2DB8" w:rsidRDefault="00370A0B" w:rsidP="00F752E6">
      <w:pPr>
        <w:numPr>
          <w:ilvl w:val="0"/>
          <w:numId w:val="15"/>
        </w:numPr>
        <w:spacing w:after="0" w:line="480" w:lineRule="auto"/>
        <w:ind w:left="630" w:hanging="425"/>
        <w:jc w:val="both"/>
        <w:outlineLvl w:val="5"/>
        <w:rPr>
          <w:rFonts w:ascii="Times New Roman" w:eastAsia="Times New Roman" w:hAnsi="Times New Roman" w:cs="Times New Roman"/>
          <w:bCs/>
          <w:sz w:val="24"/>
          <w:szCs w:val="24"/>
        </w:rPr>
      </w:pPr>
      <w:r w:rsidRPr="009C5809">
        <w:rPr>
          <w:rFonts w:ascii="Times New Roman" w:eastAsia="Times New Roman" w:hAnsi="Times New Roman" w:cs="Times New Roman"/>
          <w:bCs/>
          <w:sz w:val="24"/>
          <w:szCs w:val="24"/>
        </w:rPr>
        <w:t>Mempercepat proses penutupan jahitan operasi</w:t>
      </w:r>
    </w:p>
    <w:p w:rsidR="00C21525" w:rsidRPr="009A606A" w:rsidRDefault="00370A0B" w:rsidP="009A606A">
      <w:pPr>
        <w:numPr>
          <w:ilvl w:val="0"/>
          <w:numId w:val="15"/>
        </w:numPr>
        <w:spacing w:after="0" w:line="480" w:lineRule="auto"/>
        <w:ind w:left="630" w:hanging="425"/>
        <w:jc w:val="both"/>
        <w:outlineLvl w:val="5"/>
        <w:rPr>
          <w:rFonts w:ascii="Times New Roman" w:eastAsia="Times New Roman" w:hAnsi="Times New Roman" w:cs="Times New Roman"/>
          <w:bCs/>
          <w:sz w:val="24"/>
          <w:szCs w:val="24"/>
        </w:rPr>
      </w:pPr>
      <w:r w:rsidRPr="00FB2DB8">
        <w:rPr>
          <w:rFonts w:ascii="Times New Roman" w:eastAsia="Times New Roman" w:hAnsi="Times New Roman" w:cs="Times New Roman"/>
          <w:bCs/>
          <w:sz w:val="24"/>
          <w:szCs w:val="24"/>
        </w:rPr>
        <w:t>Mengembalikan aktivitas tertentu, sehingga pasien dapat kembali normal dan atau dapat memenuhi kebutuhan gerak harian</w:t>
      </w:r>
      <w:r w:rsidR="00FB2DB8">
        <w:rPr>
          <w:rFonts w:ascii="Times New Roman" w:eastAsia="Times New Roman" w:hAnsi="Times New Roman" w:cs="Times New Roman"/>
          <w:bCs/>
          <w:sz w:val="24"/>
          <w:szCs w:val="24"/>
        </w:rPr>
        <w:t>.</w:t>
      </w:r>
    </w:p>
    <w:p w:rsidR="00594AA5" w:rsidRPr="0018408E" w:rsidRDefault="000677B4" w:rsidP="00F752E6">
      <w:pPr>
        <w:pStyle w:val="ListParagraph"/>
        <w:spacing w:after="0" w:line="480" w:lineRule="auto"/>
        <w:ind w:left="0"/>
        <w:jc w:val="both"/>
        <w:rPr>
          <w:rFonts w:ascii="Times New Roman" w:hAnsi="Times New Roman" w:cs="Times New Roman"/>
          <w:sz w:val="24"/>
          <w:szCs w:val="24"/>
        </w:rPr>
      </w:pPr>
      <w:r>
        <w:rPr>
          <w:rFonts w:ascii="Times New Roman" w:hAnsi="Times New Roman" w:cs="Times New Roman"/>
          <w:b/>
          <w:sz w:val="24"/>
          <w:szCs w:val="24"/>
        </w:rPr>
        <w:t>2.3</w:t>
      </w:r>
      <w:r w:rsidR="00B85A8A">
        <w:rPr>
          <w:rFonts w:ascii="Times New Roman" w:hAnsi="Times New Roman" w:cs="Times New Roman"/>
          <w:b/>
          <w:sz w:val="24"/>
          <w:szCs w:val="24"/>
        </w:rPr>
        <w:t>.3.Jenis – Jenis Mobilisasi Dini</w:t>
      </w:r>
    </w:p>
    <w:p w:rsidR="00594AA5" w:rsidRDefault="00545026" w:rsidP="00F752E6">
      <w:pPr>
        <w:pStyle w:val="ListParagraph"/>
        <w:numPr>
          <w:ilvl w:val="0"/>
          <w:numId w:val="28"/>
        </w:numPr>
        <w:spacing w:after="0" w:line="480" w:lineRule="auto"/>
        <w:ind w:left="567"/>
        <w:jc w:val="both"/>
        <w:rPr>
          <w:rFonts w:ascii="Times New Roman" w:hAnsi="Times New Roman" w:cs="Times New Roman"/>
          <w:sz w:val="24"/>
          <w:szCs w:val="24"/>
        </w:rPr>
      </w:pPr>
      <w:r>
        <w:rPr>
          <w:rFonts w:ascii="Times New Roman" w:hAnsi="Times New Roman" w:cs="Times New Roman"/>
          <w:sz w:val="24"/>
          <w:szCs w:val="24"/>
        </w:rPr>
        <w:t>Mobilisasi</w:t>
      </w:r>
      <w:r w:rsidR="009B78A3">
        <w:rPr>
          <w:rFonts w:ascii="Times New Roman" w:hAnsi="Times New Roman" w:cs="Times New Roman"/>
          <w:sz w:val="24"/>
          <w:szCs w:val="24"/>
        </w:rPr>
        <w:t xml:space="preserve"> dini</w:t>
      </w:r>
      <w:r>
        <w:rPr>
          <w:rFonts w:ascii="Times New Roman" w:hAnsi="Times New Roman" w:cs="Times New Roman"/>
          <w:sz w:val="24"/>
          <w:szCs w:val="24"/>
        </w:rPr>
        <w:t xml:space="preserve"> sebagian</w:t>
      </w:r>
    </w:p>
    <w:p w:rsidR="00594AA5" w:rsidRDefault="00594AA5" w:rsidP="00F752E6">
      <w:pPr>
        <w:pStyle w:val="ListParagraph"/>
        <w:spacing w:after="0" w:line="480" w:lineRule="auto"/>
        <w:ind w:left="567"/>
        <w:jc w:val="both"/>
        <w:rPr>
          <w:rFonts w:ascii="Times New Roman" w:hAnsi="Times New Roman" w:cs="Times New Roman"/>
          <w:sz w:val="24"/>
          <w:szCs w:val="24"/>
          <w:lang w:val="en-US"/>
        </w:rPr>
      </w:pPr>
      <w:r>
        <w:rPr>
          <w:rFonts w:ascii="Times New Roman" w:hAnsi="Times New Roman" w:cs="Times New Roman"/>
          <w:sz w:val="24"/>
          <w:szCs w:val="24"/>
        </w:rPr>
        <w:tab/>
      </w:r>
      <w:r w:rsidR="00545026" w:rsidRPr="00594AA5">
        <w:rPr>
          <w:rFonts w:ascii="Times New Roman" w:hAnsi="Times New Roman" w:cs="Times New Roman"/>
          <w:sz w:val="24"/>
          <w:szCs w:val="24"/>
        </w:rPr>
        <w:t>Mobilisasi</w:t>
      </w:r>
      <w:r w:rsidR="009B78A3" w:rsidRPr="00594AA5">
        <w:rPr>
          <w:rFonts w:ascii="Times New Roman" w:hAnsi="Times New Roman" w:cs="Times New Roman"/>
          <w:sz w:val="24"/>
          <w:szCs w:val="24"/>
        </w:rPr>
        <w:t xml:space="preserve"> dini</w:t>
      </w:r>
      <w:r w:rsidR="00545026" w:rsidRPr="00594AA5">
        <w:rPr>
          <w:rFonts w:ascii="Times New Roman" w:hAnsi="Times New Roman" w:cs="Times New Roman"/>
          <w:sz w:val="24"/>
          <w:szCs w:val="24"/>
        </w:rPr>
        <w:t xml:space="preserve"> sebagian merupakan kemampuan untuk bergerak dengan batasan yang jelas sehingga tidak mampu bergerak secara bebas karena dipengaruhi oleh saraf motoris d</w:t>
      </w:r>
      <w:r w:rsidR="00733665" w:rsidRPr="00594AA5">
        <w:rPr>
          <w:rFonts w:ascii="Times New Roman" w:hAnsi="Times New Roman" w:cs="Times New Roman"/>
          <w:sz w:val="24"/>
          <w:szCs w:val="24"/>
        </w:rPr>
        <w:t xml:space="preserve">an sensoris pada area tubuhnya </w:t>
      </w:r>
      <w:r w:rsidR="00545026" w:rsidRPr="00594AA5">
        <w:rPr>
          <w:rFonts w:ascii="Times New Roman" w:hAnsi="Times New Roman" w:cs="Times New Roman"/>
          <w:sz w:val="24"/>
          <w:szCs w:val="24"/>
        </w:rPr>
        <w:t>(Hidayat, 2006).</w:t>
      </w:r>
    </w:p>
    <w:p w:rsidR="00260EF2" w:rsidRPr="00260EF2" w:rsidRDefault="00260EF2" w:rsidP="00F752E6">
      <w:pPr>
        <w:pStyle w:val="ListParagraph"/>
        <w:spacing w:after="0" w:line="480" w:lineRule="auto"/>
        <w:ind w:left="567"/>
        <w:jc w:val="both"/>
        <w:rPr>
          <w:rFonts w:ascii="Times New Roman" w:hAnsi="Times New Roman" w:cs="Times New Roman"/>
          <w:sz w:val="24"/>
          <w:szCs w:val="24"/>
          <w:lang w:val="en-US"/>
        </w:rPr>
      </w:pPr>
    </w:p>
    <w:p w:rsidR="00594AA5" w:rsidRDefault="00C92AEC" w:rsidP="00F752E6">
      <w:pPr>
        <w:pStyle w:val="ListParagraph"/>
        <w:spacing w:after="0" w:line="480" w:lineRule="auto"/>
        <w:ind w:left="567"/>
        <w:jc w:val="both"/>
        <w:rPr>
          <w:rFonts w:ascii="Times New Roman" w:hAnsi="Times New Roman" w:cs="Times New Roman"/>
          <w:sz w:val="24"/>
          <w:szCs w:val="24"/>
        </w:rPr>
      </w:pPr>
      <w:r>
        <w:rPr>
          <w:rFonts w:ascii="Times New Roman" w:hAnsi="Times New Roman" w:cs="Times New Roman"/>
          <w:sz w:val="24"/>
          <w:szCs w:val="24"/>
        </w:rPr>
        <w:lastRenderedPageBreak/>
        <w:t xml:space="preserve">Mobilisasi dini </w:t>
      </w:r>
      <w:r w:rsidR="00081E28" w:rsidRPr="00065B8C">
        <w:rPr>
          <w:rFonts w:ascii="Times New Roman" w:hAnsi="Times New Roman" w:cs="Times New Roman"/>
          <w:sz w:val="24"/>
          <w:szCs w:val="24"/>
        </w:rPr>
        <w:t xml:space="preserve">sebagian dibagi menjadi dua jenis, yaitu : </w:t>
      </w:r>
    </w:p>
    <w:p w:rsidR="00594AA5" w:rsidRDefault="00081E28" w:rsidP="00F752E6">
      <w:pPr>
        <w:pStyle w:val="ListParagraph"/>
        <w:numPr>
          <w:ilvl w:val="0"/>
          <w:numId w:val="29"/>
        </w:numPr>
        <w:spacing w:after="0" w:line="480" w:lineRule="auto"/>
        <w:jc w:val="both"/>
        <w:rPr>
          <w:rFonts w:ascii="Times New Roman" w:hAnsi="Times New Roman" w:cs="Times New Roman"/>
          <w:sz w:val="24"/>
          <w:szCs w:val="24"/>
        </w:rPr>
      </w:pPr>
      <w:r>
        <w:rPr>
          <w:rFonts w:ascii="Times New Roman" w:hAnsi="Times New Roman" w:cs="Times New Roman"/>
          <w:sz w:val="24"/>
          <w:szCs w:val="24"/>
        </w:rPr>
        <w:t>Mobilisasi</w:t>
      </w:r>
      <w:r w:rsidR="009B78A3">
        <w:rPr>
          <w:rFonts w:ascii="Times New Roman" w:hAnsi="Times New Roman" w:cs="Times New Roman"/>
          <w:sz w:val="24"/>
          <w:szCs w:val="24"/>
        </w:rPr>
        <w:t xml:space="preserve"> dini</w:t>
      </w:r>
      <w:r w:rsidRPr="00065B8C">
        <w:rPr>
          <w:rFonts w:ascii="Times New Roman" w:hAnsi="Times New Roman" w:cs="Times New Roman"/>
          <w:sz w:val="24"/>
          <w:szCs w:val="24"/>
        </w:rPr>
        <w:t xml:space="preserve"> sebagian temporer, merupakan kemampuan individu untuk bergerak dengan batasan yang sifatnya sementara. Hal tersebut dapat disebabkan oleh trauma reversible pada sistem musculoskeletal, contohnya: dislokasi sendi dan tulang. </w:t>
      </w:r>
    </w:p>
    <w:p w:rsidR="00594AA5" w:rsidRDefault="00081E28" w:rsidP="00F752E6">
      <w:pPr>
        <w:pStyle w:val="ListParagraph"/>
        <w:numPr>
          <w:ilvl w:val="0"/>
          <w:numId w:val="29"/>
        </w:numPr>
        <w:spacing w:after="0" w:line="480" w:lineRule="auto"/>
        <w:jc w:val="both"/>
        <w:rPr>
          <w:rFonts w:ascii="Times New Roman" w:hAnsi="Times New Roman" w:cs="Times New Roman"/>
          <w:sz w:val="24"/>
          <w:szCs w:val="24"/>
        </w:rPr>
      </w:pPr>
      <w:r w:rsidRPr="00594AA5">
        <w:rPr>
          <w:rFonts w:ascii="Times New Roman" w:hAnsi="Times New Roman" w:cs="Times New Roman"/>
          <w:sz w:val="24"/>
          <w:szCs w:val="24"/>
        </w:rPr>
        <w:t>Mobilisasi</w:t>
      </w:r>
      <w:r w:rsidR="009B78A3" w:rsidRPr="00594AA5">
        <w:rPr>
          <w:rFonts w:ascii="Times New Roman" w:hAnsi="Times New Roman" w:cs="Times New Roman"/>
          <w:sz w:val="24"/>
          <w:szCs w:val="24"/>
        </w:rPr>
        <w:t xml:space="preserve"> dini</w:t>
      </w:r>
      <w:r w:rsidRPr="00594AA5">
        <w:rPr>
          <w:rFonts w:ascii="Times New Roman" w:hAnsi="Times New Roman" w:cs="Times New Roman"/>
          <w:sz w:val="24"/>
          <w:szCs w:val="24"/>
        </w:rPr>
        <w:t xml:space="preserve"> sebagian permanen, merupakan kemampuan individu untuk bergerak dengan batasan yang sifatnya menetap. Hal tersebut disebabkan oleh rusaknya sistem saraf reversibel, contohnya terjadinya hemiplegia karena stroke, paraplegi karena cedera tulang belakang, poliomyelitis karena terganggunya sistem syaraf motorik dan sensorik (Alimul, 2009).</w:t>
      </w:r>
      <w:r w:rsidR="009B78A3" w:rsidRPr="00594AA5">
        <w:rPr>
          <w:rFonts w:ascii="Times New Roman" w:hAnsi="Times New Roman" w:cs="Times New Roman"/>
          <w:b/>
          <w:sz w:val="24"/>
          <w:szCs w:val="24"/>
        </w:rPr>
        <w:tab/>
      </w:r>
    </w:p>
    <w:p w:rsidR="00594AA5" w:rsidRDefault="00594AA5" w:rsidP="00F752E6">
      <w:pPr>
        <w:pStyle w:val="ListParagraph"/>
        <w:numPr>
          <w:ilvl w:val="0"/>
          <w:numId w:val="28"/>
        </w:numPr>
        <w:spacing w:after="0" w:line="480" w:lineRule="auto"/>
        <w:ind w:left="567"/>
        <w:jc w:val="both"/>
        <w:rPr>
          <w:rFonts w:ascii="Times New Roman" w:hAnsi="Times New Roman" w:cs="Times New Roman"/>
          <w:sz w:val="24"/>
          <w:szCs w:val="24"/>
        </w:rPr>
      </w:pPr>
      <w:r w:rsidRPr="00594AA5">
        <w:rPr>
          <w:rFonts w:ascii="Times New Roman" w:hAnsi="Times New Roman" w:cs="Times New Roman"/>
          <w:sz w:val="24"/>
          <w:szCs w:val="24"/>
        </w:rPr>
        <w:t>Mobilisasi dini penuh</w:t>
      </w:r>
    </w:p>
    <w:p w:rsidR="00594AA5" w:rsidRPr="00594AA5" w:rsidRDefault="00594AA5" w:rsidP="00F752E6">
      <w:pPr>
        <w:pStyle w:val="ListParagraph"/>
        <w:spacing w:after="0" w:line="480" w:lineRule="auto"/>
        <w:ind w:left="567"/>
        <w:jc w:val="both"/>
        <w:rPr>
          <w:rFonts w:ascii="Times New Roman" w:hAnsi="Times New Roman" w:cs="Times New Roman"/>
          <w:sz w:val="24"/>
          <w:szCs w:val="24"/>
        </w:rPr>
      </w:pPr>
      <w:r>
        <w:rPr>
          <w:rFonts w:ascii="Times New Roman" w:hAnsi="Times New Roman" w:cs="Times New Roman"/>
          <w:sz w:val="24"/>
          <w:szCs w:val="24"/>
        </w:rPr>
        <w:tab/>
      </w:r>
      <w:r w:rsidRPr="00594AA5">
        <w:rPr>
          <w:rFonts w:ascii="Times New Roman" w:hAnsi="Times New Roman" w:cs="Times New Roman"/>
          <w:sz w:val="24"/>
          <w:szCs w:val="24"/>
        </w:rPr>
        <w:t>Mobilisasi penuh merupakan kemampuan seseorang untuk bergerak secara penuh dan bebas sehingga dapat melakukan interaksi sosial dan menjalankan peran sehari-hari. Mobilisasi penuh ini merupakan fungsi saraf motoris volunteer dan sensoris untuk dapat mengontrol seluruh area tubuh seseorang (Hidayat, 2006)</w:t>
      </w:r>
    </w:p>
    <w:p w:rsidR="00DD2FCB" w:rsidRDefault="000677B4" w:rsidP="00F752E6">
      <w:pPr>
        <w:pStyle w:val="ListParagraph"/>
        <w:spacing w:after="0" w:line="480" w:lineRule="auto"/>
        <w:ind w:left="0"/>
        <w:jc w:val="both"/>
        <w:rPr>
          <w:rFonts w:ascii="Times New Roman" w:hAnsi="Times New Roman" w:cs="Times New Roman"/>
          <w:b/>
          <w:color w:val="FF0000"/>
          <w:sz w:val="24"/>
          <w:szCs w:val="24"/>
        </w:rPr>
      </w:pPr>
      <w:r>
        <w:rPr>
          <w:rFonts w:ascii="Times New Roman" w:hAnsi="Times New Roman" w:cs="Times New Roman"/>
          <w:b/>
          <w:sz w:val="24"/>
          <w:szCs w:val="24"/>
        </w:rPr>
        <w:t>2.3</w:t>
      </w:r>
      <w:r w:rsidR="00B85A8A">
        <w:rPr>
          <w:rFonts w:ascii="Times New Roman" w:hAnsi="Times New Roman" w:cs="Times New Roman"/>
          <w:b/>
          <w:sz w:val="24"/>
          <w:szCs w:val="24"/>
        </w:rPr>
        <w:t>.4.</w:t>
      </w:r>
      <w:r w:rsidR="00370A0B">
        <w:rPr>
          <w:rFonts w:ascii="Times New Roman" w:hAnsi="Times New Roman" w:cs="Times New Roman"/>
          <w:b/>
          <w:sz w:val="24"/>
          <w:szCs w:val="24"/>
        </w:rPr>
        <w:t xml:space="preserve"> </w:t>
      </w:r>
      <w:r w:rsidR="00DD2FCB">
        <w:rPr>
          <w:rFonts w:ascii="Times New Roman" w:hAnsi="Times New Roman" w:cs="Times New Roman"/>
          <w:b/>
          <w:color w:val="000000" w:themeColor="text1"/>
          <w:sz w:val="24"/>
          <w:szCs w:val="24"/>
        </w:rPr>
        <w:t>Tahap-Tahap Mobilisasi Dini</w:t>
      </w:r>
    </w:p>
    <w:p w:rsidR="00DD2FCB" w:rsidRDefault="00DD2FCB" w:rsidP="00F752E6">
      <w:pPr>
        <w:pStyle w:val="ListParagraph"/>
        <w:spacing w:after="0" w:line="480" w:lineRule="auto"/>
        <w:ind w:left="0"/>
        <w:jc w:val="both"/>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rPr>
        <w:tab/>
      </w:r>
      <w:r>
        <w:rPr>
          <w:rFonts w:ascii="Times New Roman" w:hAnsi="Times New Roman" w:cs="Times New Roman"/>
          <w:color w:val="000000" w:themeColor="text1"/>
          <w:sz w:val="24"/>
          <w:szCs w:val="24"/>
        </w:rPr>
        <w:t>Menurut (Doengoes, 1999) tahap mobilisasi dini dibagi menjadi 2 tahap, yaitu:</w:t>
      </w:r>
    </w:p>
    <w:p w:rsidR="00DD2FCB" w:rsidRDefault="00C21525" w:rsidP="00F752E6">
      <w:pPr>
        <w:pStyle w:val="ListParagraph"/>
        <w:numPr>
          <w:ilvl w:val="0"/>
          <w:numId w:val="16"/>
        </w:numPr>
        <w:spacing w:after="0" w:line="48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Pada 2-6 </w:t>
      </w:r>
      <w:r w:rsidR="00DD2FCB">
        <w:rPr>
          <w:rFonts w:ascii="Times New Roman" w:hAnsi="Times New Roman" w:cs="Times New Roman"/>
          <w:color w:val="000000" w:themeColor="text1"/>
          <w:sz w:val="24"/>
          <w:szCs w:val="24"/>
        </w:rPr>
        <w:t>jam pertama setelah operasi atau pada hari pertama</w:t>
      </w:r>
    </w:p>
    <w:p w:rsidR="00DD2FCB" w:rsidRDefault="00DD2FCB" w:rsidP="00F752E6">
      <w:pPr>
        <w:pStyle w:val="ListParagraph"/>
        <w:spacing w:after="0" w:line="48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Mobilisasi dini sebaiknya dilakukan segera setelah klien sadar dari masa anestesi atau 2-6 jam setelah operasi selesai. Mobilisasi dini yang paling cepat adalah mobilisasi dini yang dilaksanakan 2 jam setelah operasi </w:t>
      </w:r>
      <w:r>
        <w:rPr>
          <w:rFonts w:ascii="Times New Roman" w:hAnsi="Times New Roman" w:cs="Times New Roman"/>
          <w:color w:val="000000" w:themeColor="text1"/>
          <w:sz w:val="24"/>
          <w:szCs w:val="24"/>
        </w:rPr>
        <w:lastRenderedPageBreak/>
        <w:t>selesai karena efek anestesi sudah hilang dan fungsi tubuh normal sehingga meminimalisasi terjadinya efek samping yang mungkin terjadi seperti pusing, mual dan muntah.</w:t>
      </w:r>
    </w:p>
    <w:p w:rsidR="00DD2FCB" w:rsidRDefault="00DD2FCB" w:rsidP="00F752E6">
      <w:pPr>
        <w:pStyle w:val="ListParagraph"/>
        <w:numPr>
          <w:ilvl w:val="0"/>
          <w:numId w:val="16"/>
        </w:numPr>
        <w:spacing w:after="0" w:line="48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Pada 2</w:t>
      </w:r>
      <w:r w:rsidR="00C21525">
        <w:rPr>
          <w:rFonts w:ascii="Times New Roman" w:hAnsi="Times New Roman" w:cs="Times New Roman"/>
          <w:color w:val="000000" w:themeColor="text1"/>
          <w:sz w:val="24"/>
          <w:szCs w:val="24"/>
        </w:rPr>
        <w:t>4</w:t>
      </w:r>
      <w:r w:rsidR="009D1A45">
        <w:rPr>
          <w:rFonts w:ascii="Times New Roman" w:hAnsi="Times New Roman" w:cs="Times New Roman"/>
          <w:color w:val="000000" w:themeColor="text1"/>
          <w:sz w:val="24"/>
          <w:szCs w:val="24"/>
        </w:rPr>
        <w:t xml:space="preserve"> </w:t>
      </w:r>
      <w:r w:rsidR="009D1A45">
        <w:rPr>
          <w:rFonts w:ascii="Times New Roman" w:hAnsi="Times New Roman" w:cs="Times New Roman"/>
          <w:color w:val="000000" w:themeColor="text1"/>
          <w:sz w:val="24"/>
          <w:szCs w:val="24"/>
          <w:lang w:val="en-US"/>
        </w:rPr>
        <w:t>jam</w:t>
      </w:r>
      <w:r>
        <w:rPr>
          <w:rFonts w:ascii="Times New Roman" w:hAnsi="Times New Roman" w:cs="Times New Roman"/>
          <w:color w:val="000000" w:themeColor="text1"/>
          <w:sz w:val="24"/>
          <w:szCs w:val="24"/>
        </w:rPr>
        <w:t xml:space="preserve"> setelah operasi </w:t>
      </w:r>
    </w:p>
    <w:p w:rsidR="00DD2FCB" w:rsidRPr="00FD713B" w:rsidRDefault="00DD2FCB" w:rsidP="00FD713B">
      <w:pPr>
        <w:pStyle w:val="ListParagraph"/>
        <w:spacing w:line="480" w:lineRule="auto"/>
        <w:jc w:val="both"/>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Mobilisasi dini yang dilakukan 2</w:t>
      </w:r>
      <w:r w:rsidR="00C21525">
        <w:rPr>
          <w:rFonts w:ascii="Times New Roman" w:hAnsi="Times New Roman" w:cs="Times New Roman"/>
          <w:color w:val="000000" w:themeColor="text1"/>
          <w:sz w:val="24"/>
          <w:szCs w:val="24"/>
        </w:rPr>
        <w:t>4</w:t>
      </w:r>
      <w:r>
        <w:rPr>
          <w:rFonts w:ascii="Times New Roman" w:hAnsi="Times New Roman" w:cs="Times New Roman"/>
          <w:color w:val="000000" w:themeColor="text1"/>
          <w:sz w:val="24"/>
          <w:szCs w:val="24"/>
        </w:rPr>
        <w:t xml:space="preserve"> </w:t>
      </w:r>
      <w:r w:rsidR="009D1A45">
        <w:rPr>
          <w:rFonts w:ascii="Times New Roman" w:hAnsi="Times New Roman" w:cs="Times New Roman"/>
          <w:color w:val="000000" w:themeColor="text1"/>
          <w:sz w:val="24"/>
          <w:szCs w:val="24"/>
          <w:lang w:val="en-US"/>
        </w:rPr>
        <w:t>jam</w:t>
      </w:r>
      <w:r>
        <w:rPr>
          <w:rFonts w:ascii="Times New Roman" w:hAnsi="Times New Roman" w:cs="Times New Roman"/>
          <w:color w:val="000000" w:themeColor="text1"/>
          <w:sz w:val="24"/>
          <w:szCs w:val="24"/>
        </w:rPr>
        <w:t xml:space="preserve"> setelah operasi adalah meliputi latihan duduk tegak, duduk di tepi tempat tidur dengan kaki digantung, berdiri serta berjalan dalam rungan</w:t>
      </w:r>
    </w:p>
    <w:p w:rsidR="00DD2FCB" w:rsidRDefault="00DD2FCB" w:rsidP="00FD713B">
      <w:pPr>
        <w:pStyle w:val="ListParagraph"/>
        <w:spacing w:before="240" w:line="480" w:lineRule="auto"/>
        <w:ind w:left="0" w:firstLine="36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Tahap-tahap mobilisasi dini pada pasien dengan pasca pembedahan menurut Rustam Moechtar (2000), meliputi:</w:t>
      </w:r>
    </w:p>
    <w:p w:rsidR="00DD2FCB" w:rsidRDefault="00D10CA3" w:rsidP="00F752E6">
      <w:pPr>
        <w:pStyle w:val="ListParagraph"/>
        <w:numPr>
          <w:ilvl w:val="0"/>
          <w:numId w:val="17"/>
        </w:numPr>
        <w:spacing w:after="0" w:line="48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Hari pertama pasca operasi </w:t>
      </w:r>
      <w:r>
        <w:rPr>
          <w:rFonts w:ascii="Times New Roman" w:hAnsi="Times New Roman" w:cs="Times New Roman"/>
          <w:color w:val="000000" w:themeColor="text1"/>
          <w:sz w:val="24"/>
          <w:szCs w:val="24"/>
          <w:lang w:val="en-US"/>
        </w:rPr>
        <w:t>6</w:t>
      </w:r>
      <w:r w:rsidR="00DD2FCB">
        <w:rPr>
          <w:rFonts w:ascii="Times New Roman" w:hAnsi="Times New Roman" w:cs="Times New Roman"/>
          <w:color w:val="000000" w:themeColor="text1"/>
          <w:sz w:val="24"/>
          <w:szCs w:val="24"/>
        </w:rPr>
        <w:t xml:space="preserve"> jam setelah pasien sadar, pasien bisa melakukan latihan pernafasan dan batu</w:t>
      </w:r>
      <w:r>
        <w:rPr>
          <w:rFonts w:ascii="Times New Roman" w:hAnsi="Times New Roman" w:cs="Times New Roman"/>
          <w:color w:val="000000" w:themeColor="text1"/>
          <w:sz w:val="24"/>
          <w:szCs w:val="24"/>
        </w:rPr>
        <w:t>k efektif, kemudian miring kana</w:t>
      </w:r>
      <w:r>
        <w:rPr>
          <w:rFonts w:ascii="Times New Roman" w:hAnsi="Times New Roman" w:cs="Times New Roman"/>
          <w:color w:val="000000" w:themeColor="text1"/>
          <w:sz w:val="24"/>
          <w:szCs w:val="24"/>
          <w:lang w:val="en-US"/>
        </w:rPr>
        <w:t>n</w:t>
      </w:r>
      <w:r w:rsidR="00DD2FCB">
        <w:rPr>
          <w:rFonts w:ascii="Times New Roman" w:hAnsi="Times New Roman" w:cs="Times New Roman"/>
          <w:color w:val="000000" w:themeColor="text1"/>
          <w:sz w:val="24"/>
          <w:szCs w:val="24"/>
        </w:rPr>
        <w:t xml:space="preserve"> dan miring kiri sudah dapat dimulai.</w:t>
      </w:r>
    </w:p>
    <w:p w:rsidR="00DD2FCB" w:rsidRDefault="00DD2FCB" w:rsidP="00F752E6">
      <w:pPr>
        <w:pStyle w:val="ListParagraph"/>
        <w:numPr>
          <w:ilvl w:val="0"/>
          <w:numId w:val="17"/>
        </w:numPr>
        <w:spacing w:after="0" w:line="48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Hari kedua, pasien didudukkan selama 5 menit, disuruh latihan pernafasan dan batuk efektif guna melonggarkan pernafasan</w:t>
      </w:r>
    </w:p>
    <w:p w:rsidR="00FD713B" w:rsidRPr="00FD713B" w:rsidRDefault="00DD2FCB" w:rsidP="00FD713B">
      <w:pPr>
        <w:pStyle w:val="ListParagraph"/>
        <w:numPr>
          <w:ilvl w:val="0"/>
          <w:numId w:val="17"/>
        </w:numPr>
        <w:spacing w:after="0" w:line="48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Hari ketiga sampai hari kelima pasien dianjurkan untuk belajar berdiri kemudian berjalan disekitar kamar, ke kamar mandi, dan ke kamar sendiri.</w:t>
      </w:r>
    </w:p>
    <w:p w:rsidR="00DD2FCB" w:rsidRPr="00733665" w:rsidRDefault="00DD2FCB" w:rsidP="00FD713B">
      <w:pPr>
        <w:pStyle w:val="ListParagraph"/>
        <w:spacing w:after="0" w:line="480" w:lineRule="auto"/>
        <w:ind w:left="0" w:firstLine="360"/>
        <w:jc w:val="both"/>
        <w:rPr>
          <w:rFonts w:ascii="Times New Roman" w:hAnsi="Times New Roman" w:cs="Times New Roman"/>
          <w:b/>
          <w:color w:val="000000" w:themeColor="text1"/>
          <w:sz w:val="24"/>
          <w:szCs w:val="24"/>
        </w:rPr>
      </w:pPr>
      <w:r w:rsidRPr="00733665">
        <w:rPr>
          <w:rFonts w:ascii="Times New Roman" w:hAnsi="Times New Roman" w:cs="Times New Roman"/>
          <w:sz w:val="24"/>
          <w:szCs w:val="24"/>
        </w:rPr>
        <w:t>Menurut Kasdu (2003) mobilisasi dini dilakukan secara bertahap berikut ini akan dijelaskan tahap mobilisasi dini:</w:t>
      </w:r>
    </w:p>
    <w:p w:rsidR="00DD2FCB" w:rsidRPr="00733665" w:rsidRDefault="00DD2FCB" w:rsidP="00F752E6">
      <w:pPr>
        <w:pStyle w:val="ListParagraph"/>
        <w:numPr>
          <w:ilvl w:val="0"/>
          <w:numId w:val="10"/>
        </w:numPr>
        <w:spacing w:after="0" w:line="480" w:lineRule="auto"/>
        <w:jc w:val="both"/>
        <w:rPr>
          <w:rFonts w:ascii="Times New Roman" w:hAnsi="Times New Roman" w:cs="Times New Roman"/>
          <w:b/>
          <w:color w:val="000000" w:themeColor="text1"/>
          <w:sz w:val="24"/>
          <w:szCs w:val="24"/>
        </w:rPr>
      </w:pPr>
      <w:r w:rsidRPr="00733665">
        <w:rPr>
          <w:rFonts w:ascii="Times New Roman" w:hAnsi="Times New Roman" w:cs="Times New Roman"/>
          <w:sz w:val="24"/>
          <w:szCs w:val="24"/>
        </w:rPr>
        <w:t>Setelah operasi, p</w:t>
      </w:r>
      <w:r>
        <w:rPr>
          <w:rFonts w:ascii="Times New Roman" w:hAnsi="Times New Roman" w:cs="Times New Roman"/>
          <w:sz w:val="24"/>
          <w:szCs w:val="24"/>
        </w:rPr>
        <w:t xml:space="preserve">ada 6 jam pertama </w:t>
      </w:r>
      <w:r w:rsidRPr="00733665">
        <w:rPr>
          <w:rFonts w:ascii="Times New Roman" w:hAnsi="Times New Roman" w:cs="Times New Roman"/>
          <w:sz w:val="24"/>
          <w:szCs w:val="24"/>
        </w:rPr>
        <w:t>klien harus tirah baring dulu. Mobilisasi dini yang bisa dilakukan adalah menggerakkan lengan, tangan, menggerakkan ujung jari kaki dan memutar pergelangan kaki, mengangkat tumit, menegangkan otot betis serta menekuk dan menggeser kak</w:t>
      </w:r>
      <w:r>
        <w:rPr>
          <w:rFonts w:ascii="Times New Roman" w:hAnsi="Times New Roman" w:cs="Times New Roman"/>
          <w:sz w:val="24"/>
          <w:szCs w:val="24"/>
        </w:rPr>
        <w:t>i. Bertujuan agar kerja organ pencernaan kembali normal.</w:t>
      </w:r>
    </w:p>
    <w:p w:rsidR="00DD2FCB" w:rsidRPr="00733665" w:rsidRDefault="00DD2FCB" w:rsidP="00F752E6">
      <w:pPr>
        <w:pStyle w:val="ListParagraph"/>
        <w:numPr>
          <w:ilvl w:val="0"/>
          <w:numId w:val="10"/>
        </w:numPr>
        <w:spacing w:after="0" w:line="480" w:lineRule="auto"/>
        <w:jc w:val="both"/>
        <w:rPr>
          <w:rFonts w:ascii="Times New Roman" w:hAnsi="Times New Roman" w:cs="Times New Roman"/>
          <w:b/>
          <w:color w:val="000000" w:themeColor="text1"/>
          <w:sz w:val="24"/>
          <w:szCs w:val="24"/>
        </w:rPr>
      </w:pPr>
      <w:r w:rsidRPr="00733665">
        <w:rPr>
          <w:rFonts w:ascii="Times New Roman" w:hAnsi="Times New Roman" w:cs="Times New Roman"/>
          <w:sz w:val="24"/>
          <w:szCs w:val="24"/>
        </w:rPr>
        <w:lastRenderedPageBreak/>
        <w:t>Setelah 6-10 jam, klien diharuskan untuk dapat miring kekiri dan kekanan mencegah trombosis dan trombo emboli</w:t>
      </w:r>
    </w:p>
    <w:p w:rsidR="00DD2FCB" w:rsidRPr="00733665" w:rsidRDefault="00DD2FCB" w:rsidP="00F752E6">
      <w:pPr>
        <w:pStyle w:val="ListParagraph"/>
        <w:numPr>
          <w:ilvl w:val="0"/>
          <w:numId w:val="10"/>
        </w:numPr>
        <w:spacing w:after="0" w:line="480" w:lineRule="auto"/>
        <w:jc w:val="both"/>
        <w:rPr>
          <w:rFonts w:ascii="Times New Roman" w:hAnsi="Times New Roman" w:cs="Times New Roman"/>
          <w:b/>
          <w:color w:val="000000" w:themeColor="text1"/>
          <w:sz w:val="24"/>
          <w:szCs w:val="24"/>
        </w:rPr>
      </w:pPr>
      <w:r w:rsidRPr="00733665">
        <w:rPr>
          <w:rFonts w:ascii="Times New Roman" w:hAnsi="Times New Roman" w:cs="Times New Roman"/>
          <w:sz w:val="24"/>
          <w:szCs w:val="24"/>
        </w:rPr>
        <w:t>Setelah 24 jam klien dianjurkan untuk dapat mulai belajar untuk duduk</w:t>
      </w:r>
    </w:p>
    <w:p w:rsidR="00DD2FCB" w:rsidRPr="00FD713B" w:rsidRDefault="00DD2FCB" w:rsidP="00FD713B">
      <w:pPr>
        <w:pStyle w:val="ListParagraph"/>
        <w:numPr>
          <w:ilvl w:val="0"/>
          <w:numId w:val="10"/>
        </w:numPr>
        <w:spacing w:after="0" w:line="480" w:lineRule="auto"/>
        <w:jc w:val="both"/>
        <w:rPr>
          <w:rFonts w:ascii="Times New Roman" w:hAnsi="Times New Roman" w:cs="Times New Roman"/>
          <w:b/>
          <w:color w:val="000000" w:themeColor="text1"/>
          <w:sz w:val="24"/>
          <w:szCs w:val="24"/>
        </w:rPr>
      </w:pPr>
      <w:r w:rsidRPr="00733665">
        <w:rPr>
          <w:rFonts w:ascii="Times New Roman" w:hAnsi="Times New Roman" w:cs="Times New Roman"/>
          <w:sz w:val="24"/>
          <w:szCs w:val="24"/>
        </w:rPr>
        <w:t>Setelah kl</w:t>
      </w:r>
      <w:r>
        <w:rPr>
          <w:rFonts w:ascii="Times New Roman" w:hAnsi="Times New Roman" w:cs="Times New Roman"/>
          <w:sz w:val="24"/>
          <w:szCs w:val="24"/>
        </w:rPr>
        <w:t xml:space="preserve">ien dapat duduk, dianjurkan klien </w:t>
      </w:r>
      <w:r w:rsidRPr="00733665">
        <w:rPr>
          <w:rFonts w:ascii="Times New Roman" w:hAnsi="Times New Roman" w:cs="Times New Roman"/>
          <w:sz w:val="24"/>
          <w:szCs w:val="24"/>
        </w:rPr>
        <w:t>belajar berjalan</w:t>
      </w:r>
      <w:r>
        <w:rPr>
          <w:rFonts w:ascii="Times New Roman" w:hAnsi="Times New Roman" w:cs="Times New Roman"/>
          <w:sz w:val="24"/>
          <w:szCs w:val="24"/>
        </w:rPr>
        <w:t>.</w:t>
      </w:r>
    </w:p>
    <w:p w:rsidR="00DD2FCB" w:rsidRPr="00E63EE8" w:rsidRDefault="00DD2FCB" w:rsidP="00F752E6">
      <w:pPr>
        <w:pStyle w:val="ListParagraph"/>
        <w:spacing w:after="0" w:line="48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Tahap mobilisasi dini m</w:t>
      </w:r>
      <w:r w:rsidRPr="00733665">
        <w:rPr>
          <w:rFonts w:ascii="Times New Roman" w:hAnsi="Times New Roman" w:cs="Times New Roman"/>
          <w:color w:val="000000" w:themeColor="text1"/>
          <w:sz w:val="24"/>
          <w:szCs w:val="24"/>
        </w:rPr>
        <w:t xml:space="preserve">enurut </w:t>
      </w:r>
      <w:r>
        <w:rPr>
          <w:rFonts w:ascii="Times New Roman" w:hAnsi="Times New Roman" w:cs="Times New Roman"/>
          <w:color w:val="000000" w:themeColor="text1"/>
          <w:sz w:val="24"/>
          <w:szCs w:val="24"/>
        </w:rPr>
        <w:t>(</w:t>
      </w:r>
      <w:r w:rsidRPr="00733665">
        <w:rPr>
          <w:rFonts w:ascii="Times New Roman" w:hAnsi="Times New Roman" w:cs="Times New Roman"/>
          <w:color w:val="000000" w:themeColor="text1"/>
          <w:sz w:val="24"/>
          <w:szCs w:val="24"/>
        </w:rPr>
        <w:t>Beyer, 1997</w:t>
      </w:r>
      <w:r>
        <w:rPr>
          <w:rFonts w:ascii="Times New Roman" w:hAnsi="Times New Roman" w:cs="Times New Roman"/>
          <w:color w:val="000000" w:themeColor="text1"/>
          <w:sz w:val="24"/>
          <w:szCs w:val="24"/>
        </w:rPr>
        <w:t>) dijelaskan sebagai berikut :</w:t>
      </w:r>
    </w:p>
    <w:p w:rsidR="00DD2FCB" w:rsidRPr="00733665" w:rsidRDefault="00DD2FCB" w:rsidP="00F752E6">
      <w:pPr>
        <w:pStyle w:val="ListParagraph"/>
        <w:numPr>
          <w:ilvl w:val="0"/>
          <w:numId w:val="11"/>
        </w:numPr>
        <w:spacing w:after="0" w:line="480" w:lineRule="auto"/>
        <w:jc w:val="both"/>
        <w:rPr>
          <w:rFonts w:ascii="Times New Roman" w:hAnsi="Times New Roman" w:cs="Times New Roman"/>
          <w:b/>
          <w:color w:val="000000" w:themeColor="text1"/>
          <w:sz w:val="24"/>
          <w:szCs w:val="24"/>
        </w:rPr>
      </w:pPr>
      <w:r w:rsidRPr="00733665">
        <w:rPr>
          <w:rFonts w:ascii="Times New Roman" w:hAnsi="Times New Roman" w:cs="Times New Roman"/>
          <w:color w:val="000000" w:themeColor="text1"/>
          <w:sz w:val="24"/>
          <w:szCs w:val="24"/>
        </w:rPr>
        <w:t>Tahap I     : mobilisasi atau gerakan a</w:t>
      </w:r>
      <w:r>
        <w:rPr>
          <w:rFonts w:ascii="Times New Roman" w:hAnsi="Times New Roman" w:cs="Times New Roman"/>
          <w:color w:val="000000" w:themeColor="text1"/>
          <w:sz w:val="24"/>
          <w:szCs w:val="24"/>
        </w:rPr>
        <w:t xml:space="preserve">wal : nafas dalam, batuk efektif, dan </w:t>
      </w:r>
      <w:r w:rsidRPr="00733665">
        <w:rPr>
          <w:rFonts w:ascii="Times New Roman" w:hAnsi="Times New Roman" w:cs="Times New Roman"/>
          <w:color w:val="000000" w:themeColor="text1"/>
          <w:sz w:val="24"/>
          <w:szCs w:val="24"/>
        </w:rPr>
        <w:t>menggerakan ekstremita</w:t>
      </w:r>
      <w:r>
        <w:rPr>
          <w:rFonts w:ascii="Times New Roman" w:hAnsi="Times New Roman" w:cs="Times New Roman"/>
          <w:color w:val="000000" w:themeColor="text1"/>
          <w:sz w:val="24"/>
          <w:szCs w:val="24"/>
        </w:rPr>
        <w:t>s</w:t>
      </w:r>
    </w:p>
    <w:p w:rsidR="00DD2FCB" w:rsidRPr="00733665" w:rsidRDefault="00DD2FCB" w:rsidP="00F752E6">
      <w:pPr>
        <w:pStyle w:val="ListParagraph"/>
        <w:numPr>
          <w:ilvl w:val="0"/>
          <w:numId w:val="11"/>
        </w:numPr>
        <w:spacing w:after="0" w:line="480" w:lineRule="auto"/>
        <w:jc w:val="both"/>
        <w:rPr>
          <w:rFonts w:ascii="Times New Roman" w:hAnsi="Times New Roman" w:cs="Times New Roman"/>
          <w:b/>
          <w:color w:val="000000" w:themeColor="text1"/>
          <w:sz w:val="24"/>
          <w:szCs w:val="24"/>
        </w:rPr>
      </w:pPr>
      <w:r w:rsidRPr="00733665">
        <w:rPr>
          <w:rFonts w:ascii="Times New Roman" w:hAnsi="Times New Roman" w:cs="Times New Roman"/>
          <w:color w:val="000000" w:themeColor="text1"/>
          <w:sz w:val="24"/>
          <w:szCs w:val="24"/>
        </w:rPr>
        <w:t xml:space="preserve">Tahap II      : mobilisasi atau gerak </w:t>
      </w:r>
      <w:r>
        <w:rPr>
          <w:rFonts w:ascii="Times New Roman" w:hAnsi="Times New Roman" w:cs="Times New Roman"/>
          <w:color w:val="000000" w:themeColor="text1"/>
          <w:sz w:val="24"/>
          <w:szCs w:val="24"/>
        </w:rPr>
        <w:t>memutarkan pergelangan kaki dan lengan</w:t>
      </w:r>
    </w:p>
    <w:p w:rsidR="00DD2FCB" w:rsidRPr="00733665" w:rsidRDefault="00DD2FCB" w:rsidP="00F752E6">
      <w:pPr>
        <w:pStyle w:val="ListParagraph"/>
        <w:numPr>
          <w:ilvl w:val="0"/>
          <w:numId w:val="11"/>
        </w:numPr>
        <w:spacing w:after="0" w:line="480" w:lineRule="auto"/>
        <w:jc w:val="both"/>
        <w:rPr>
          <w:rFonts w:ascii="Times New Roman" w:hAnsi="Times New Roman" w:cs="Times New Roman"/>
          <w:b/>
          <w:color w:val="000000" w:themeColor="text1"/>
          <w:sz w:val="24"/>
          <w:szCs w:val="24"/>
        </w:rPr>
      </w:pPr>
      <w:r w:rsidRPr="00733665">
        <w:rPr>
          <w:rFonts w:ascii="Times New Roman" w:hAnsi="Times New Roman" w:cs="Times New Roman"/>
          <w:color w:val="000000" w:themeColor="text1"/>
          <w:sz w:val="24"/>
          <w:szCs w:val="24"/>
        </w:rPr>
        <w:t>Tahap III     : mobilisasi atau gerakan duduk tegak</w:t>
      </w:r>
      <w:r>
        <w:rPr>
          <w:rFonts w:ascii="Times New Roman" w:hAnsi="Times New Roman" w:cs="Times New Roman"/>
          <w:color w:val="000000" w:themeColor="text1"/>
          <w:sz w:val="24"/>
          <w:szCs w:val="24"/>
        </w:rPr>
        <w:t xml:space="preserve"> selama 5 menit</w:t>
      </w:r>
    </w:p>
    <w:p w:rsidR="00DD2FCB" w:rsidRPr="00733665" w:rsidRDefault="00DD2FCB" w:rsidP="00F752E6">
      <w:pPr>
        <w:pStyle w:val="ListParagraph"/>
        <w:numPr>
          <w:ilvl w:val="0"/>
          <w:numId w:val="11"/>
        </w:numPr>
        <w:spacing w:after="0" w:line="480" w:lineRule="auto"/>
        <w:jc w:val="both"/>
        <w:rPr>
          <w:rFonts w:ascii="Times New Roman" w:hAnsi="Times New Roman" w:cs="Times New Roman"/>
          <w:b/>
          <w:color w:val="000000" w:themeColor="text1"/>
          <w:sz w:val="24"/>
          <w:szCs w:val="24"/>
        </w:rPr>
      </w:pPr>
      <w:r w:rsidRPr="00733665">
        <w:rPr>
          <w:rFonts w:ascii="Times New Roman" w:hAnsi="Times New Roman" w:cs="Times New Roman"/>
          <w:color w:val="000000" w:themeColor="text1"/>
          <w:sz w:val="24"/>
          <w:szCs w:val="24"/>
        </w:rPr>
        <w:t>Tahap IV     : mobilisasi atau gerakan turun dari tempat tidur</w:t>
      </w:r>
      <w:r>
        <w:rPr>
          <w:rFonts w:ascii="Times New Roman" w:hAnsi="Times New Roman" w:cs="Times New Roman"/>
          <w:color w:val="000000" w:themeColor="text1"/>
          <w:sz w:val="24"/>
          <w:szCs w:val="24"/>
        </w:rPr>
        <w:t xml:space="preserve"> dan beridiri</w:t>
      </w:r>
      <w:r w:rsidRPr="00733665">
        <w:rPr>
          <w:rFonts w:ascii="Times New Roman" w:hAnsi="Times New Roman" w:cs="Times New Roman"/>
          <w:color w:val="000000" w:themeColor="text1"/>
          <w:sz w:val="24"/>
          <w:szCs w:val="24"/>
        </w:rPr>
        <w:t xml:space="preserve"> (3x/hr)</w:t>
      </w:r>
    </w:p>
    <w:p w:rsidR="00DD2FCB" w:rsidRPr="00733665" w:rsidRDefault="00DD2FCB" w:rsidP="00F752E6">
      <w:pPr>
        <w:pStyle w:val="ListParagraph"/>
        <w:numPr>
          <w:ilvl w:val="0"/>
          <w:numId w:val="11"/>
        </w:numPr>
        <w:spacing w:after="0" w:line="480" w:lineRule="auto"/>
        <w:jc w:val="both"/>
        <w:rPr>
          <w:rFonts w:ascii="Times New Roman" w:hAnsi="Times New Roman" w:cs="Times New Roman"/>
          <w:b/>
          <w:color w:val="000000" w:themeColor="text1"/>
          <w:sz w:val="24"/>
          <w:szCs w:val="24"/>
        </w:rPr>
      </w:pPr>
      <w:r w:rsidRPr="00733665">
        <w:rPr>
          <w:rFonts w:ascii="Times New Roman" w:hAnsi="Times New Roman" w:cs="Times New Roman"/>
          <w:color w:val="000000" w:themeColor="text1"/>
          <w:sz w:val="24"/>
          <w:szCs w:val="24"/>
        </w:rPr>
        <w:t>Tahap V      : mobilisasi atau gerakan berjalan dengan bantuan  (2x/hr)</w:t>
      </w:r>
    </w:p>
    <w:p w:rsidR="00DD2FCB" w:rsidRPr="00733665" w:rsidRDefault="00DD2FCB" w:rsidP="00F752E6">
      <w:pPr>
        <w:pStyle w:val="ListParagraph"/>
        <w:numPr>
          <w:ilvl w:val="0"/>
          <w:numId w:val="11"/>
        </w:numPr>
        <w:spacing w:after="0" w:line="480" w:lineRule="auto"/>
        <w:jc w:val="both"/>
        <w:rPr>
          <w:rFonts w:ascii="Times New Roman" w:hAnsi="Times New Roman" w:cs="Times New Roman"/>
          <w:b/>
          <w:color w:val="000000" w:themeColor="text1"/>
          <w:sz w:val="24"/>
          <w:szCs w:val="24"/>
        </w:rPr>
      </w:pPr>
      <w:r w:rsidRPr="00733665">
        <w:rPr>
          <w:rFonts w:ascii="Times New Roman" w:hAnsi="Times New Roman" w:cs="Times New Roman"/>
          <w:color w:val="000000" w:themeColor="text1"/>
          <w:sz w:val="24"/>
          <w:szCs w:val="24"/>
        </w:rPr>
        <w:t xml:space="preserve">Tahap VI     : mobilisasi atau gerakan </w:t>
      </w:r>
      <w:r>
        <w:rPr>
          <w:rFonts w:ascii="Times New Roman" w:hAnsi="Times New Roman" w:cs="Times New Roman"/>
          <w:color w:val="000000" w:themeColor="text1"/>
          <w:sz w:val="24"/>
          <w:szCs w:val="24"/>
        </w:rPr>
        <w:t xml:space="preserve">berdiri sampai kembali duduk </w:t>
      </w:r>
      <w:r w:rsidRPr="00733665">
        <w:rPr>
          <w:rFonts w:ascii="Times New Roman" w:hAnsi="Times New Roman" w:cs="Times New Roman"/>
          <w:color w:val="000000" w:themeColor="text1"/>
          <w:sz w:val="24"/>
          <w:szCs w:val="24"/>
        </w:rPr>
        <w:t>naik ke tempat tidur</w:t>
      </w:r>
      <w:r>
        <w:rPr>
          <w:rFonts w:ascii="Times New Roman" w:hAnsi="Times New Roman" w:cs="Times New Roman"/>
          <w:color w:val="000000" w:themeColor="text1"/>
          <w:sz w:val="24"/>
          <w:szCs w:val="24"/>
        </w:rPr>
        <w:t xml:space="preserve"> tanpa bantuan secara perlahan.</w:t>
      </w:r>
    </w:p>
    <w:p w:rsidR="00DD2FCB" w:rsidRPr="00260EF2" w:rsidRDefault="00DD2FCB" w:rsidP="00260EF2">
      <w:pPr>
        <w:pStyle w:val="ListParagraph"/>
        <w:numPr>
          <w:ilvl w:val="0"/>
          <w:numId w:val="11"/>
        </w:numPr>
        <w:spacing w:after="0" w:line="480" w:lineRule="auto"/>
        <w:jc w:val="both"/>
        <w:rPr>
          <w:rFonts w:ascii="Times New Roman" w:hAnsi="Times New Roman" w:cs="Times New Roman"/>
          <w:b/>
          <w:color w:val="000000" w:themeColor="text1"/>
          <w:sz w:val="24"/>
          <w:szCs w:val="24"/>
        </w:rPr>
      </w:pPr>
      <w:r w:rsidRPr="00733665">
        <w:rPr>
          <w:rFonts w:ascii="Times New Roman" w:hAnsi="Times New Roman" w:cs="Times New Roman"/>
          <w:color w:val="000000" w:themeColor="text1"/>
          <w:sz w:val="24"/>
          <w:szCs w:val="24"/>
        </w:rPr>
        <w:t>Tahap VII   : mobilisasi atau gerakan bangkit dari duduk ditempat tidur</w:t>
      </w:r>
      <w:r>
        <w:rPr>
          <w:rFonts w:ascii="Times New Roman" w:hAnsi="Times New Roman" w:cs="Times New Roman"/>
          <w:color w:val="000000" w:themeColor="text1"/>
          <w:sz w:val="24"/>
          <w:szCs w:val="24"/>
        </w:rPr>
        <w:t xml:space="preserve"> tanpa bantuan</w:t>
      </w:r>
      <w:r w:rsidRPr="00733665">
        <w:rPr>
          <w:rFonts w:ascii="Times New Roman" w:hAnsi="Times New Roman" w:cs="Times New Roman"/>
          <w:color w:val="000000" w:themeColor="text1"/>
          <w:sz w:val="24"/>
          <w:szCs w:val="24"/>
        </w:rPr>
        <w:t>.</w:t>
      </w:r>
    </w:p>
    <w:p w:rsidR="00DD2FCB" w:rsidRPr="00672089" w:rsidRDefault="00DD2FCB" w:rsidP="00F752E6">
      <w:pPr>
        <w:pStyle w:val="ListParagraph"/>
        <w:spacing w:after="0" w:line="480" w:lineRule="auto"/>
        <w:ind w:left="0"/>
        <w:jc w:val="both"/>
        <w:rPr>
          <w:rFonts w:ascii="Times New Roman" w:hAnsi="Times New Roman" w:cs="Times New Roman"/>
          <w:b/>
          <w:color w:val="000000" w:themeColor="text1"/>
          <w:sz w:val="24"/>
          <w:szCs w:val="24"/>
        </w:rPr>
      </w:pPr>
      <w:r w:rsidRPr="00672089">
        <w:rPr>
          <w:rFonts w:ascii="Times New Roman" w:hAnsi="Times New Roman" w:cs="Times New Roman"/>
          <w:color w:val="000000" w:themeColor="text1"/>
          <w:sz w:val="24"/>
          <w:szCs w:val="24"/>
        </w:rPr>
        <w:t>Evaluasi yang diharapkan, pasien dapat mengalami fungsi usus yang kembali normal ditunjukan dengan :</w:t>
      </w:r>
    </w:p>
    <w:p w:rsidR="00DD2FCB" w:rsidRPr="00672089" w:rsidRDefault="00DD2FCB" w:rsidP="00F752E6">
      <w:pPr>
        <w:pStyle w:val="ListParagraph"/>
        <w:numPr>
          <w:ilvl w:val="0"/>
          <w:numId w:val="5"/>
        </w:numPr>
        <w:spacing w:after="0" w:line="48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Menunjukan </w:t>
      </w:r>
      <w:r>
        <w:rPr>
          <w:rFonts w:ascii="Times New Roman" w:hAnsi="Times New Roman" w:cs="Times New Roman"/>
          <w:sz w:val="24"/>
          <w:szCs w:val="24"/>
        </w:rPr>
        <w:t>f</w:t>
      </w:r>
      <w:r w:rsidRPr="00486414">
        <w:rPr>
          <w:rFonts w:ascii="Times New Roman" w:hAnsi="Times New Roman" w:cs="Times New Roman"/>
          <w:sz w:val="24"/>
          <w:szCs w:val="24"/>
        </w:rPr>
        <w:t>rekuensi fungsi peristaltik usus normal berkisar 5-35 kali/menit</w:t>
      </w:r>
      <w:r w:rsidRPr="00672089">
        <w:rPr>
          <w:rFonts w:ascii="Times New Roman" w:hAnsi="Times New Roman" w:cs="Times New Roman"/>
          <w:color w:val="000000" w:themeColor="text1"/>
          <w:sz w:val="24"/>
          <w:szCs w:val="24"/>
        </w:rPr>
        <w:t xml:space="preserve"> dan efektif saat auskultasi </w:t>
      </w:r>
    </w:p>
    <w:p w:rsidR="00DD2FCB" w:rsidRPr="00672089" w:rsidRDefault="00DD2FCB" w:rsidP="00F752E6">
      <w:pPr>
        <w:pStyle w:val="ListParagraph"/>
        <w:numPr>
          <w:ilvl w:val="0"/>
          <w:numId w:val="5"/>
        </w:numPr>
        <w:spacing w:after="0" w:line="480" w:lineRule="auto"/>
        <w:jc w:val="both"/>
        <w:rPr>
          <w:rFonts w:ascii="Times New Roman" w:hAnsi="Times New Roman" w:cs="Times New Roman"/>
          <w:color w:val="000000" w:themeColor="text1"/>
          <w:sz w:val="24"/>
          <w:szCs w:val="24"/>
        </w:rPr>
      </w:pPr>
      <w:r w:rsidRPr="00672089">
        <w:rPr>
          <w:rFonts w:ascii="Times New Roman" w:hAnsi="Times New Roman" w:cs="Times New Roman"/>
          <w:color w:val="000000" w:themeColor="text1"/>
          <w:sz w:val="24"/>
          <w:szCs w:val="24"/>
        </w:rPr>
        <w:t>Bebas dari distensi abdomen, nyeri akibat gas dan konstipasi</w:t>
      </w:r>
    </w:p>
    <w:p w:rsidR="00DD2FCB" w:rsidRDefault="00DD2FCB" w:rsidP="00F752E6">
      <w:pPr>
        <w:pStyle w:val="ListParagraph"/>
        <w:numPr>
          <w:ilvl w:val="0"/>
          <w:numId w:val="5"/>
        </w:numPr>
        <w:spacing w:after="0" w:line="480" w:lineRule="auto"/>
        <w:jc w:val="both"/>
        <w:rPr>
          <w:rFonts w:ascii="Times New Roman" w:hAnsi="Times New Roman" w:cs="Times New Roman"/>
          <w:color w:val="000000" w:themeColor="text1"/>
          <w:sz w:val="24"/>
          <w:szCs w:val="24"/>
        </w:rPr>
      </w:pPr>
      <w:r w:rsidRPr="00672089">
        <w:rPr>
          <w:rFonts w:ascii="Times New Roman" w:hAnsi="Times New Roman" w:cs="Times New Roman"/>
          <w:color w:val="000000" w:themeColor="text1"/>
          <w:sz w:val="24"/>
          <w:szCs w:val="24"/>
        </w:rPr>
        <w:t>Menujukan pola eliminasi usus yang lazim</w:t>
      </w:r>
      <w:r>
        <w:rPr>
          <w:rFonts w:ascii="Times New Roman" w:hAnsi="Times New Roman" w:cs="Times New Roman"/>
          <w:color w:val="000000" w:themeColor="text1"/>
          <w:sz w:val="24"/>
          <w:szCs w:val="24"/>
        </w:rPr>
        <w:t xml:space="preserve"> </w:t>
      </w:r>
    </w:p>
    <w:p w:rsidR="00F752E6" w:rsidRPr="009A606A" w:rsidRDefault="00DD2FCB" w:rsidP="009A606A">
      <w:pPr>
        <w:pStyle w:val="ListParagraph"/>
        <w:numPr>
          <w:ilvl w:val="0"/>
          <w:numId w:val="5"/>
        </w:numPr>
        <w:spacing w:after="0" w:line="480" w:lineRule="auto"/>
        <w:jc w:val="both"/>
        <w:rPr>
          <w:rFonts w:ascii="Times New Roman" w:hAnsi="Times New Roman" w:cs="Times New Roman"/>
          <w:color w:val="000000" w:themeColor="text1"/>
          <w:sz w:val="24"/>
          <w:szCs w:val="24"/>
        </w:rPr>
      </w:pPr>
      <w:r w:rsidRPr="00DD2FCB">
        <w:rPr>
          <w:rFonts w:ascii="Times New Roman" w:hAnsi="Times New Roman" w:cs="Times New Roman"/>
          <w:color w:val="000000" w:themeColor="text1"/>
          <w:sz w:val="24"/>
          <w:szCs w:val="24"/>
        </w:rPr>
        <w:t xml:space="preserve">Dapat mengeluarkan </w:t>
      </w:r>
      <w:r w:rsidRPr="00DD2FCB">
        <w:rPr>
          <w:rFonts w:ascii="Times New Roman" w:hAnsi="Times New Roman" w:cs="Times New Roman"/>
          <w:i/>
          <w:color w:val="000000" w:themeColor="text1"/>
          <w:sz w:val="24"/>
          <w:szCs w:val="24"/>
        </w:rPr>
        <w:t>platus</w:t>
      </w:r>
    </w:p>
    <w:p w:rsidR="009A606A" w:rsidRPr="009A606A" w:rsidRDefault="009A606A" w:rsidP="009A606A">
      <w:pPr>
        <w:spacing w:after="0" w:line="480" w:lineRule="auto"/>
        <w:jc w:val="both"/>
        <w:rPr>
          <w:rFonts w:ascii="Times New Roman" w:hAnsi="Times New Roman" w:cs="Times New Roman"/>
          <w:color w:val="000000" w:themeColor="text1"/>
          <w:sz w:val="24"/>
          <w:szCs w:val="24"/>
          <w:lang w:val="en-US"/>
        </w:rPr>
      </w:pPr>
    </w:p>
    <w:p w:rsidR="008E1B14" w:rsidRDefault="000677B4" w:rsidP="00F752E6">
      <w:pPr>
        <w:spacing w:after="0" w:line="480" w:lineRule="auto"/>
        <w:jc w:val="both"/>
        <w:rPr>
          <w:rFonts w:ascii="Times New Roman" w:eastAsia="Times New Roman" w:hAnsi="Times New Roman" w:cs="Times New Roman"/>
          <w:b/>
          <w:sz w:val="24"/>
          <w:szCs w:val="24"/>
          <w:lang w:eastAsia="id-ID"/>
        </w:rPr>
      </w:pPr>
      <w:r>
        <w:rPr>
          <w:rFonts w:ascii="Times New Roman" w:hAnsi="Times New Roman" w:cs="Times New Roman"/>
          <w:b/>
          <w:color w:val="000000" w:themeColor="text1"/>
          <w:sz w:val="24"/>
          <w:szCs w:val="24"/>
        </w:rPr>
        <w:t>2.3</w:t>
      </w:r>
      <w:r w:rsidR="00B85A8A">
        <w:rPr>
          <w:rFonts w:ascii="Times New Roman" w:hAnsi="Times New Roman" w:cs="Times New Roman"/>
          <w:b/>
          <w:color w:val="000000" w:themeColor="text1"/>
          <w:sz w:val="24"/>
          <w:szCs w:val="24"/>
        </w:rPr>
        <w:t>.5</w:t>
      </w:r>
      <w:r w:rsidR="00DD2FCB">
        <w:rPr>
          <w:rFonts w:ascii="Times New Roman" w:hAnsi="Times New Roman" w:cs="Times New Roman"/>
          <w:b/>
          <w:color w:val="000000" w:themeColor="text1"/>
          <w:sz w:val="24"/>
          <w:szCs w:val="24"/>
        </w:rPr>
        <w:t xml:space="preserve"> </w:t>
      </w:r>
      <w:r w:rsidR="008E1B14">
        <w:rPr>
          <w:rFonts w:ascii="Times New Roman" w:eastAsia="Times New Roman" w:hAnsi="Times New Roman" w:cs="Times New Roman"/>
          <w:b/>
          <w:sz w:val="24"/>
          <w:szCs w:val="24"/>
          <w:lang w:eastAsia="id-ID"/>
        </w:rPr>
        <w:t>Pelaksanaan Mobilisasi dini pada pasien pascaoperasi</w:t>
      </w:r>
    </w:p>
    <w:p w:rsidR="008E1B14" w:rsidRDefault="008E1B14" w:rsidP="00F752E6">
      <w:p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ab/>
        <w:t>Dalam pelaksanaan mobilisasi dini untuk mencegah terjadinya cidera, maka perawat yang terlatih perlu memberikan pendidikan kesehatan tentang mobiliisasi dini terhadap pasien (Thomson, 2002). Mobilisasi dini pada pasien pasca operasi adalah mobilisasi yang dilakukan segera setelah k</w:t>
      </w:r>
      <w:r w:rsidR="002F1C20">
        <w:rPr>
          <w:rFonts w:ascii="Times New Roman" w:eastAsia="Times New Roman" w:hAnsi="Times New Roman" w:cs="Times New Roman"/>
          <w:sz w:val="24"/>
          <w:szCs w:val="24"/>
          <w:lang w:eastAsia="id-ID"/>
        </w:rPr>
        <w:t>lien sadar dari anastesi atau</w:t>
      </w:r>
      <w:r w:rsidR="002F1C20">
        <w:rPr>
          <w:rFonts w:ascii="Times New Roman" w:eastAsia="Times New Roman" w:hAnsi="Times New Roman" w:cs="Times New Roman"/>
          <w:sz w:val="24"/>
          <w:szCs w:val="24"/>
          <w:lang w:val="en-US" w:eastAsia="id-ID"/>
        </w:rPr>
        <w:t xml:space="preserve"> </w:t>
      </w:r>
      <w:r>
        <w:rPr>
          <w:rFonts w:ascii="Times New Roman" w:eastAsia="Times New Roman" w:hAnsi="Times New Roman" w:cs="Times New Roman"/>
          <w:sz w:val="24"/>
          <w:szCs w:val="24"/>
          <w:lang w:eastAsia="id-ID"/>
        </w:rPr>
        <w:t>6 jam setelah operasi yang dilakukan secara bertahap (Doengoes, 1999).</w:t>
      </w:r>
    </w:p>
    <w:p w:rsidR="008E1B14" w:rsidRDefault="008E1B14" w:rsidP="00F752E6">
      <w:p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ab/>
        <w:t>Berikut diu</w:t>
      </w:r>
      <w:r w:rsidR="00041A38">
        <w:rPr>
          <w:rFonts w:ascii="Times New Roman" w:eastAsia="Times New Roman" w:hAnsi="Times New Roman" w:cs="Times New Roman"/>
          <w:sz w:val="24"/>
          <w:szCs w:val="24"/>
          <w:lang w:eastAsia="id-ID"/>
        </w:rPr>
        <w:t>raikan beberapa tahapan mobilisasi</w:t>
      </w:r>
      <w:r>
        <w:rPr>
          <w:rFonts w:ascii="Times New Roman" w:eastAsia="Times New Roman" w:hAnsi="Times New Roman" w:cs="Times New Roman"/>
          <w:sz w:val="24"/>
          <w:szCs w:val="24"/>
          <w:lang w:eastAsia="id-ID"/>
        </w:rPr>
        <w:t xml:space="preserve"> dini yang diterapkan pada pasien pasca operasi:</w:t>
      </w:r>
    </w:p>
    <w:p w:rsidR="008E1B14" w:rsidRDefault="008E1B14" w:rsidP="00F752E6">
      <w:p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Pra mobilisasi dini bertujuan untuk mempersiappkan otot untuk berdiri dan berjalan yang depersiapkan lebih awal ketika pasien bergerak dari tempat tidur (Hoeman, 2001)</w:t>
      </w:r>
    </w:p>
    <w:p w:rsidR="008E1B14" w:rsidRDefault="00D658E8" w:rsidP="00F752E6">
      <w:p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 xml:space="preserve">Prosedur pelaksanaan </w:t>
      </w:r>
      <w:r w:rsidR="008E1B14">
        <w:rPr>
          <w:rFonts w:ascii="Times New Roman" w:eastAsia="Times New Roman" w:hAnsi="Times New Roman" w:cs="Times New Roman"/>
          <w:sz w:val="24"/>
          <w:szCs w:val="24"/>
          <w:lang w:eastAsia="id-ID"/>
        </w:rPr>
        <w:t>Mobilisasi dini</w:t>
      </w:r>
    </w:p>
    <w:p w:rsidR="008E1B14" w:rsidRDefault="008E1B14" w:rsidP="00F752E6">
      <w:pPr>
        <w:pStyle w:val="ListParagraph"/>
        <w:numPr>
          <w:ilvl w:val="0"/>
          <w:numId w:val="20"/>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Nafas dalam</w:t>
      </w:r>
    </w:p>
    <w:p w:rsidR="008E1B14" w:rsidRDefault="008E1B14" w:rsidP="00F752E6">
      <w:pPr>
        <w:pStyle w:val="ListParagraph"/>
        <w:numPr>
          <w:ilvl w:val="1"/>
          <w:numId w:val="21"/>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Menarik nafas melalui hidung</w:t>
      </w:r>
    </w:p>
    <w:p w:rsidR="008E1B14" w:rsidRDefault="008E1B14" w:rsidP="00F752E6">
      <w:pPr>
        <w:pStyle w:val="ListParagraph"/>
        <w:numPr>
          <w:ilvl w:val="1"/>
          <w:numId w:val="21"/>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Menggunakan diafragma (abdomen naik)</w:t>
      </w:r>
    </w:p>
    <w:p w:rsidR="008E1B14" w:rsidRDefault="008E1B14" w:rsidP="00F752E6">
      <w:pPr>
        <w:pStyle w:val="ListParagraph"/>
        <w:numPr>
          <w:ilvl w:val="1"/>
          <w:numId w:val="21"/>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Mengeluarkan nafas perlahan-lahan melaui mulut</w:t>
      </w:r>
    </w:p>
    <w:p w:rsidR="008E1B14" w:rsidRDefault="008E1B14" w:rsidP="00F752E6">
      <w:pPr>
        <w:pStyle w:val="ListParagraph"/>
        <w:numPr>
          <w:ilvl w:val="1"/>
          <w:numId w:val="21"/>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Diulang selama 5 kali</w:t>
      </w:r>
    </w:p>
    <w:p w:rsidR="008E1B14" w:rsidRDefault="008E1B14" w:rsidP="00F752E6">
      <w:pPr>
        <w:pStyle w:val="ListParagraph"/>
        <w:numPr>
          <w:ilvl w:val="0"/>
          <w:numId w:val="20"/>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Miring kanan miring kiri (Alimul A, 2002)</w:t>
      </w:r>
    </w:p>
    <w:p w:rsidR="008E1B14" w:rsidRDefault="008E1B14" w:rsidP="00F752E6">
      <w:pPr>
        <w:pStyle w:val="ListParagraph"/>
        <w:numPr>
          <w:ilvl w:val="0"/>
          <w:numId w:val="22"/>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Tempatkan pasien dalam posisi telentang (</w:t>
      </w:r>
      <w:r w:rsidRPr="00B83250">
        <w:rPr>
          <w:rFonts w:ascii="Times New Roman" w:eastAsia="Times New Roman" w:hAnsi="Times New Roman" w:cs="Times New Roman"/>
          <w:i/>
          <w:sz w:val="24"/>
          <w:szCs w:val="24"/>
          <w:lang w:eastAsia="id-ID"/>
        </w:rPr>
        <w:t>supinasi</w:t>
      </w:r>
      <w:r>
        <w:rPr>
          <w:rFonts w:ascii="Times New Roman" w:eastAsia="Times New Roman" w:hAnsi="Times New Roman" w:cs="Times New Roman"/>
          <w:sz w:val="24"/>
          <w:szCs w:val="24"/>
          <w:lang w:eastAsia="id-ID"/>
        </w:rPr>
        <w:t>)</w:t>
      </w:r>
    </w:p>
    <w:p w:rsidR="008E1B14" w:rsidRDefault="008E1B14" w:rsidP="00F752E6">
      <w:pPr>
        <w:pStyle w:val="ListParagraph"/>
        <w:numPr>
          <w:ilvl w:val="0"/>
          <w:numId w:val="22"/>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Posisikan pasien dalam posisi miring yang sebagian pada abdomen</w:t>
      </w:r>
    </w:p>
    <w:p w:rsidR="008E1B14" w:rsidRDefault="008E1B14" w:rsidP="00F752E6">
      <w:pPr>
        <w:pStyle w:val="ListParagraph"/>
        <w:numPr>
          <w:ilvl w:val="0"/>
          <w:numId w:val="22"/>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Tempatkan bantal di bawah lengan atas yang di fleksikan, yang menyongkong lengan setinggi bahu</w:t>
      </w:r>
    </w:p>
    <w:p w:rsidR="008E1B14" w:rsidRDefault="008E1B14" w:rsidP="00F752E6">
      <w:pPr>
        <w:pStyle w:val="ListParagraph"/>
        <w:numPr>
          <w:ilvl w:val="0"/>
          <w:numId w:val="22"/>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lastRenderedPageBreak/>
        <w:t>Tempatkan bantal di bawah tungkai atas yang difleksikan, yang menyongkong tungkai setinggi panggul</w:t>
      </w:r>
    </w:p>
    <w:p w:rsidR="008E1B14" w:rsidRDefault="008E1B14" w:rsidP="00F752E6">
      <w:pPr>
        <w:pStyle w:val="ListParagraph"/>
        <w:numPr>
          <w:ilvl w:val="0"/>
          <w:numId w:val="22"/>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Tempatkan bantal pasien paralel dengan permukaan plantar kaki (lakukan selama 5 menit dengan waktu istrahat 1 menit ke arah kiri kemudian kanan)</w:t>
      </w:r>
    </w:p>
    <w:p w:rsidR="008E1B14" w:rsidRDefault="008E1B14" w:rsidP="00F752E6">
      <w:pPr>
        <w:pStyle w:val="ListParagraph"/>
        <w:numPr>
          <w:ilvl w:val="0"/>
          <w:numId w:val="20"/>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Latihan mengencangkan otot gluteal</w:t>
      </w:r>
    </w:p>
    <w:p w:rsidR="008E1B14" w:rsidRDefault="008E1B14" w:rsidP="00F752E6">
      <w:pPr>
        <w:pStyle w:val="ListParagraph"/>
        <w:numPr>
          <w:ilvl w:val="0"/>
          <w:numId w:val="23"/>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Tekan otot pantat</w:t>
      </w:r>
    </w:p>
    <w:p w:rsidR="008E1B14" w:rsidRDefault="008E1B14" w:rsidP="00F752E6">
      <w:pPr>
        <w:pStyle w:val="ListParagraph"/>
        <w:numPr>
          <w:ilvl w:val="0"/>
          <w:numId w:val="23"/>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Menggerakan kaki kanan keatas kemudian ketepi tempat tidur</w:t>
      </w:r>
    </w:p>
    <w:p w:rsidR="008E1B14" w:rsidRDefault="008E1B14" w:rsidP="00F752E6">
      <w:pPr>
        <w:pStyle w:val="ListParagraph"/>
        <w:numPr>
          <w:ilvl w:val="0"/>
          <w:numId w:val="23"/>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Menahan posisi dalam hitungan 1-5</w:t>
      </w:r>
    </w:p>
    <w:p w:rsidR="008E1B14" w:rsidRDefault="008E1B14" w:rsidP="00F752E6">
      <w:pPr>
        <w:pStyle w:val="ListParagraph"/>
        <w:numPr>
          <w:ilvl w:val="0"/>
          <w:numId w:val="23"/>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Mengembalikan kaki ke posisi semula (di tengah)</w:t>
      </w:r>
    </w:p>
    <w:p w:rsidR="008E1B14" w:rsidRDefault="008E1B14" w:rsidP="00F752E6">
      <w:pPr>
        <w:pStyle w:val="ListParagraph"/>
        <w:numPr>
          <w:ilvl w:val="0"/>
          <w:numId w:val="23"/>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Menggerakan kaki kiri keatas kemudian ketepi tempat tidur</w:t>
      </w:r>
    </w:p>
    <w:p w:rsidR="008E1B14" w:rsidRDefault="008E1B14" w:rsidP="00F752E6">
      <w:pPr>
        <w:pStyle w:val="ListParagraph"/>
        <w:numPr>
          <w:ilvl w:val="0"/>
          <w:numId w:val="23"/>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 xml:space="preserve">Mengembalikan kaki ke posisi semula </w:t>
      </w:r>
    </w:p>
    <w:p w:rsidR="008E1B14" w:rsidRDefault="008E1B14" w:rsidP="00F752E6">
      <w:pPr>
        <w:pStyle w:val="ListParagraph"/>
        <w:numPr>
          <w:ilvl w:val="0"/>
          <w:numId w:val="23"/>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Lakukan selama 5 menit dengan waktu istrahat 1 menit setiap selesai gerakan ke kanan dan ke kiri</w:t>
      </w:r>
    </w:p>
    <w:p w:rsidR="008E1B14" w:rsidRDefault="008E1B14" w:rsidP="00F752E6">
      <w:pPr>
        <w:pStyle w:val="ListParagraph"/>
        <w:numPr>
          <w:ilvl w:val="0"/>
          <w:numId w:val="20"/>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Posisikan kepala 30</w:t>
      </w:r>
      <w:r>
        <w:rPr>
          <w:rFonts w:ascii="Times New Roman" w:eastAsia="Times New Roman" w:hAnsi="Times New Roman" w:cs="Times New Roman"/>
          <w:sz w:val="24"/>
          <w:szCs w:val="24"/>
          <w:vertAlign w:val="superscript"/>
          <w:lang w:eastAsia="id-ID"/>
        </w:rPr>
        <w:t>0</w:t>
      </w:r>
      <w:r>
        <w:rPr>
          <w:rFonts w:ascii="Times New Roman" w:eastAsia="Times New Roman" w:hAnsi="Times New Roman" w:cs="Times New Roman"/>
          <w:sz w:val="24"/>
          <w:szCs w:val="24"/>
          <w:lang w:eastAsia="id-ID"/>
        </w:rPr>
        <w:t xml:space="preserve"> selama 15 menit</w:t>
      </w:r>
    </w:p>
    <w:p w:rsidR="008E1B14" w:rsidRPr="00260EF2" w:rsidRDefault="008E1B14" w:rsidP="00260EF2">
      <w:pPr>
        <w:pStyle w:val="ListParagraph"/>
        <w:numPr>
          <w:ilvl w:val="0"/>
          <w:numId w:val="20"/>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Posisikan bagian bawah tempat tidur lebih rendah</w:t>
      </w:r>
    </w:p>
    <w:p w:rsidR="008E1B14" w:rsidRDefault="008E1B14" w:rsidP="00F752E6">
      <w:pPr>
        <w:pStyle w:val="ListParagraph"/>
        <w:spacing w:after="0" w:line="480" w:lineRule="auto"/>
        <w:ind w:left="0"/>
        <w:jc w:val="both"/>
        <w:rPr>
          <w:rFonts w:ascii="Times New Roman" w:eastAsia="Times New Roman" w:hAnsi="Times New Roman" w:cs="Times New Roman"/>
          <w:sz w:val="24"/>
          <w:szCs w:val="24"/>
          <w:lang w:eastAsia="id-ID"/>
        </w:rPr>
      </w:pPr>
      <w:r>
        <w:rPr>
          <w:rFonts w:ascii="Times New Roman" w:eastAsia="Times New Roman" w:hAnsi="Times New Roman" w:cs="Times New Roman"/>
          <w:i/>
          <w:sz w:val="24"/>
          <w:szCs w:val="24"/>
          <w:lang w:eastAsia="id-ID"/>
        </w:rPr>
        <w:tab/>
      </w:r>
      <w:r w:rsidRPr="00616C6D">
        <w:rPr>
          <w:rFonts w:ascii="Times New Roman" w:eastAsia="Times New Roman" w:hAnsi="Times New Roman" w:cs="Times New Roman"/>
          <w:i/>
          <w:sz w:val="24"/>
          <w:szCs w:val="24"/>
          <w:lang w:eastAsia="id-ID"/>
        </w:rPr>
        <w:t>Sitting balanc</w:t>
      </w:r>
      <w:r>
        <w:rPr>
          <w:rFonts w:ascii="Times New Roman" w:eastAsia="Times New Roman" w:hAnsi="Times New Roman" w:cs="Times New Roman"/>
          <w:i/>
          <w:sz w:val="24"/>
          <w:szCs w:val="24"/>
          <w:lang w:eastAsia="id-ID"/>
        </w:rPr>
        <w:t xml:space="preserve">e </w:t>
      </w:r>
      <w:r>
        <w:rPr>
          <w:rFonts w:ascii="Times New Roman" w:eastAsia="Times New Roman" w:hAnsi="Times New Roman" w:cs="Times New Roman"/>
          <w:sz w:val="24"/>
          <w:szCs w:val="24"/>
          <w:lang w:eastAsia="id-ID"/>
        </w:rPr>
        <w:t>yaitu membantu pasien untuk duduk di sisi tempat tidur dengan bantuan yang diperlukan (Berger &amp; Williams, 1992)</w:t>
      </w:r>
    </w:p>
    <w:p w:rsidR="008E1B14" w:rsidRDefault="008E1B14" w:rsidP="00F752E6">
      <w:pPr>
        <w:pStyle w:val="ListParagraph"/>
        <w:numPr>
          <w:ilvl w:val="0"/>
          <w:numId w:val="24"/>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 xml:space="preserve">Dengan satu lengan di bawah punggung pasien dan satu lengan di bawah paha pasien, pindahkan pasien dengan posisi </w:t>
      </w:r>
      <w:r>
        <w:rPr>
          <w:rFonts w:ascii="Times New Roman" w:eastAsia="Times New Roman" w:hAnsi="Times New Roman" w:cs="Times New Roman"/>
          <w:i/>
          <w:sz w:val="24"/>
          <w:szCs w:val="24"/>
          <w:lang w:eastAsia="id-ID"/>
        </w:rPr>
        <w:t>dangling</w:t>
      </w:r>
      <w:r>
        <w:rPr>
          <w:rFonts w:ascii="Times New Roman" w:eastAsia="Times New Roman" w:hAnsi="Times New Roman" w:cs="Times New Roman"/>
          <w:sz w:val="24"/>
          <w:szCs w:val="24"/>
          <w:lang w:eastAsia="id-ID"/>
        </w:rPr>
        <w:t xml:space="preserve"> (Thomson, 2002). Dangling adalah pasien duduk dengan kaki menjuntai di tepi tempat tidur.</w:t>
      </w:r>
    </w:p>
    <w:p w:rsidR="008E1B14" w:rsidRPr="00FD713B" w:rsidRDefault="008E1B14" w:rsidP="00FD713B">
      <w:pPr>
        <w:pStyle w:val="ListParagraph"/>
        <w:numPr>
          <w:ilvl w:val="0"/>
          <w:numId w:val="24"/>
        </w:numPr>
        <w:spacing w:after="0" w:line="48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Beri instruksi untuk menggoyangkan kaki selama beberapa menit (Bai, 2009). Jangan terlalu memaksakan pasien untuk banyak melakukan pergerakan pada saat bangun untuk menghindari kelelahan.</w:t>
      </w:r>
    </w:p>
    <w:p w:rsidR="008E1B14" w:rsidRDefault="008E1B14" w:rsidP="00F752E6">
      <w:pPr>
        <w:spacing w:after="0" w:line="48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ab/>
      </w:r>
      <w:r>
        <w:rPr>
          <w:rFonts w:ascii="Times New Roman" w:hAnsi="Times New Roman" w:cs="Times New Roman"/>
          <w:i/>
          <w:color w:val="000000" w:themeColor="text1"/>
          <w:sz w:val="24"/>
          <w:szCs w:val="24"/>
        </w:rPr>
        <w:t xml:space="preserve">Standing balance </w:t>
      </w:r>
      <w:r>
        <w:rPr>
          <w:rFonts w:ascii="Times New Roman" w:hAnsi="Times New Roman" w:cs="Times New Roman"/>
          <w:color w:val="000000" w:themeColor="text1"/>
          <w:sz w:val="24"/>
          <w:szCs w:val="24"/>
        </w:rPr>
        <w:t xml:space="preserve">yaitu melatih berdiri dan berjalan. Perhatikan waktu pasien turun dari tempat tidur apakah menunjukan gejala-gejala pusing, sulit bernafas dan lain lain. Tidak jarang pasien tiba-tiba lemas akibat hipotensi orthostatik. Menurut (Berger &amp; Willians, 1992) memperhatikan pusing sementara adalah proses pencegahan yang sangat penting saat mempersiapkan pasien untuk mobilisasi dini. Bahkan </w:t>
      </w:r>
      <w:r>
        <w:rPr>
          <w:rFonts w:ascii="Times New Roman" w:hAnsi="Times New Roman" w:cs="Times New Roman"/>
          <w:i/>
          <w:color w:val="000000" w:themeColor="text1"/>
          <w:sz w:val="24"/>
          <w:szCs w:val="24"/>
        </w:rPr>
        <w:t>bedrest</w:t>
      </w:r>
      <w:r>
        <w:rPr>
          <w:rFonts w:ascii="Times New Roman" w:hAnsi="Times New Roman" w:cs="Times New Roman"/>
          <w:color w:val="000000" w:themeColor="text1"/>
          <w:sz w:val="24"/>
          <w:szCs w:val="24"/>
        </w:rPr>
        <w:t xml:space="preserve"> jangka pendek, terutama setelah cedera atau tindakan pembedahan dapat disertai hipotensi orthostatik. Hipotensi orthostatik adalah komplikasi yang sering terjadi pada </w:t>
      </w:r>
      <w:r>
        <w:rPr>
          <w:rFonts w:ascii="Times New Roman" w:hAnsi="Times New Roman" w:cs="Times New Roman"/>
          <w:i/>
          <w:color w:val="000000" w:themeColor="text1"/>
          <w:sz w:val="24"/>
          <w:szCs w:val="24"/>
        </w:rPr>
        <w:t>bedrest</w:t>
      </w:r>
      <w:r>
        <w:rPr>
          <w:rFonts w:ascii="Times New Roman" w:hAnsi="Times New Roman" w:cs="Times New Roman"/>
          <w:color w:val="000000" w:themeColor="text1"/>
          <w:sz w:val="24"/>
          <w:szCs w:val="24"/>
        </w:rPr>
        <w:t xml:space="preserve"> jangka pendek, meminta pasien duduk di sisi tempat tidur untuk beberapa menit sebelum berdiri biasanya sesuai untuk hipotensi orthostatik yang benar. Lakukan istrahat sebentar, ukur denyut nadi (Asmadi, 2008). Ketika membantu pasien turun dari tempat tidur perawat harus berdiri tepat di depannya. Pasien meletakan tangannya di pundak perawat, dan perawat meletakan tangannya di bawah ketiak pasien.pasien dibiarkan berdiri sebentar untuk memastikan tidak merasa pusing. Bila telah terbiasa dengan posisi berdiri, pasien dapat mulai untuk berjalan. Perawat harus berada di sebelah pasien untuk memeberikan dukungan dan dorongan fisik, harus hati-hati untuk tidak membuat pasien merasa letih: lamanya periode mobilisasi dini pertama beragam tergantung pada jenis prosedur bedah dan kondisi fisik serta usia pasien (Brunner &amp; Suddarth, 2002)</w:t>
      </w:r>
    </w:p>
    <w:p w:rsidR="008E1B14" w:rsidRDefault="008E1B14" w:rsidP="00F752E6">
      <w:pPr>
        <w:pStyle w:val="ListParagraph"/>
        <w:numPr>
          <w:ilvl w:val="0"/>
          <w:numId w:val="25"/>
        </w:numPr>
        <w:spacing w:after="0" w:line="48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Pemeriksa harus tepat berdiri di depan pasien</w:t>
      </w:r>
    </w:p>
    <w:p w:rsidR="008E1B14" w:rsidRDefault="008E1B14" w:rsidP="00F752E6">
      <w:pPr>
        <w:pStyle w:val="ListParagraph"/>
        <w:numPr>
          <w:ilvl w:val="0"/>
          <w:numId w:val="25"/>
        </w:numPr>
        <w:spacing w:after="0" w:line="48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Letakan lengan di bawah </w:t>
      </w:r>
      <w:r>
        <w:rPr>
          <w:rFonts w:ascii="Times New Roman" w:hAnsi="Times New Roman" w:cs="Times New Roman"/>
          <w:i/>
          <w:color w:val="000000" w:themeColor="text1"/>
          <w:sz w:val="24"/>
          <w:szCs w:val="24"/>
        </w:rPr>
        <w:t xml:space="preserve">axilla </w:t>
      </w:r>
      <w:r>
        <w:rPr>
          <w:rFonts w:ascii="Times New Roman" w:hAnsi="Times New Roman" w:cs="Times New Roman"/>
          <w:color w:val="000000" w:themeColor="text1"/>
          <w:sz w:val="24"/>
          <w:szCs w:val="24"/>
        </w:rPr>
        <w:t xml:space="preserve"> pasien</w:t>
      </w:r>
    </w:p>
    <w:p w:rsidR="008E1B14" w:rsidRDefault="008E1B14" w:rsidP="00F752E6">
      <w:pPr>
        <w:pStyle w:val="ListParagraph"/>
        <w:numPr>
          <w:ilvl w:val="0"/>
          <w:numId w:val="25"/>
        </w:numPr>
        <w:spacing w:after="0" w:line="48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Bantu pasien berdiri sesuai dengan kemampuan pasien untuk menjaga keseimbangan tubuhnya (Thomsons, 2002)</w:t>
      </w:r>
    </w:p>
    <w:p w:rsidR="008E1B14" w:rsidRDefault="008E1B14" w:rsidP="00F752E6">
      <w:pPr>
        <w:pStyle w:val="ListParagraph"/>
        <w:spacing w:after="0" w:line="480" w:lineRule="auto"/>
        <w:ind w:left="0"/>
        <w:jc w:val="both"/>
        <w:rPr>
          <w:rFonts w:ascii="Times New Roman" w:hAnsi="Times New Roman" w:cs="Times New Roman"/>
          <w:color w:val="000000" w:themeColor="text1"/>
          <w:sz w:val="24"/>
          <w:szCs w:val="24"/>
        </w:rPr>
      </w:pPr>
    </w:p>
    <w:p w:rsidR="008E1B14" w:rsidRDefault="008E1B14" w:rsidP="00F752E6">
      <w:pPr>
        <w:pStyle w:val="ListParagraph"/>
        <w:spacing w:after="0" w:line="48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ab/>
      </w:r>
      <w:r w:rsidR="00903264">
        <w:rPr>
          <w:rFonts w:ascii="Times New Roman" w:hAnsi="Times New Roman" w:cs="Times New Roman"/>
          <w:i/>
          <w:color w:val="000000" w:themeColor="text1"/>
          <w:sz w:val="24"/>
          <w:szCs w:val="24"/>
        </w:rPr>
        <w:t>Walking</w:t>
      </w:r>
      <w:r>
        <w:rPr>
          <w:rFonts w:ascii="Times New Roman" w:hAnsi="Times New Roman" w:cs="Times New Roman"/>
          <w:i/>
          <w:color w:val="000000" w:themeColor="text1"/>
          <w:sz w:val="24"/>
          <w:szCs w:val="24"/>
        </w:rPr>
        <w:t xml:space="preserve"> </w:t>
      </w:r>
      <w:r>
        <w:rPr>
          <w:rFonts w:ascii="Times New Roman" w:hAnsi="Times New Roman" w:cs="Times New Roman"/>
          <w:color w:val="000000" w:themeColor="text1"/>
          <w:sz w:val="24"/>
          <w:szCs w:val="24"/>
        </w:rPr>
        <w:t xml:space="preserve">seperti halnya tindakan lainya, membantu pasien berjalan memerlukan persiapan. Perawat mengkaji toleransi pasien terhadap aktivitas, kekuatan, adanya nyeri, kordinasi dan keseimbangan pasien untuk menentukan jumlah bantuan yang diperlukan pasien. Aktifitasi ini mungkin memerlukan alat seperti kruk, tongkat, dan </w:t>
      </w:r>
      <w:r>
        <w:rPr>
          <w:rFonts w:ascii="Times New Roman" w:hAnsi="Times New Roman" w:cs="Times New Roman"/>
          <w:i/>
          <w:color w:val="000000" w:themeColor="text1"/>
          <w:sz w:val="24"/>
          <w:szCs w:val="24"/>
        </w:rPr>
        <w:t xml:space="preserve">walker. </w:t>
      </w:r>
      <w:r>
        <w:rPr>
          <w:rFonts w:ascii="Times New Roman" w:hAnsi="Times New Roman" w:cs="Times New Roman"/>
          <w:color w:val="000000" w:themeColor="text1"/>
          <w:sz w:val="24"/>
          <w:szCs w:val="24"/>
        </w:rPr>
        <w:t>Namun pada prinsipnya perawat dapat melakukan aktivitas ini meskipun tanpa alat.</w:t>
      </w:r>
    </w:p>
    <w:p w:rsidR="008E1B14" w:rsidRDefault="008E1B14" w:rsidP="00F752E6">
      <w:pPr>
        <w:pStyle w:val="ListParagraph"/>
        <w:numPr>
          <w:ilvl w:val="0"/>
          <w:numId w:val="26"/>
        </w:numPr>
        <w:spacing w:after="0" w:line="48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Minta pasien untuk meletakan tangan di samping badan atau memegang telapak tangan pasien</w:t>
      </w:r>
    </w:p>
    <w:p w:rsidR="008E1B14" w:rsidRDefault="008E1B14" w:rsidP="00F752E6">
      <w:pPr>
        <w:pStyle w:val="ListParagraph"/>
        <w:numPr>
          <w:ilvl w:val="0"/>
          <w:numId w:val="26"/>
        </w:numPr>
        <w:spacing w:after="0" w:line="48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Berdiri di samping pasien dan pegang telapak dan lengan tangan pada bahu pasien </w:t>
      </w:r>
    </w:p>
    <w:p w:rsidR="00F752E6" w:rsidRPr="00FD713B" w:rsidRDefault="008E1B14" w:rsidP="00FD713B">
      <w:pPr>
        <w:pStyle w:val="ListParagraph"/>
        <w:numPr>
          <w:ilvl w:val="0"/>
          <w:numId w:val="26"/>
        </w:numPr>
        <w:spacing w:after="0" w:line="480" w:lineRule="auto"/>
        <w:jc w:val="both"/>
        <w:rPr>
          <w:rFonts w:ascii="Times New Roman" w:hAnsi="Times New Roman" w:cs="Times New Roman"/>
          <w:color w:val="000000" w:themeColor="text1"/>
          <w:sz w:val="24"/>
          <w:szCs w:val="24"/>
        </w:rPr>
      </w:pPr>
      <w:r w:rsidRPr="008E1B14">
        <w:rPr>
          <w:rFonts w:ascii="Times New Roman" w:hAnsi="Times New Roman" w:cs="Times New Roman"/>
          <w:color w:val="000000" w:themeColor="text1"/>
          <w:sz w:val="24"/>
          <w:szCs w:val="24"/>
        </w:rPr>
        <w:t>Bantu pasien untuk berjalan (Alimul, 2002)</w:t>
      </w:r>
    </w:p>
    <w:p w:rsidR="008E1B14" w:rsidRDefault="008E1B14" w:rsidP="00F752E6">
      <w:pPr>
        <w:pStyle w:val="ListParagraph"/>
        <w:spacing w:after="0" w:line="480" w:lineRule="auto"/>
        <w:ind w:left="0"/>
        <w:jc w:val="both"/>
        <w:rPr>
          <w:rFonts w:ascii="Times New Roman" w:hAnsi="Times New Roman" w:cs="Times New Roman"/>
          <w:b/>
          <w:sz w:val="24"/>
          <w:szCs w:val="24"/>
        </w:rPr>
      </w:pPr>
      <w:r>
        <w:rPr>
          <w:rFonts w:ascii="Times New Roman" w:eastAsia="Times New Roman" w:hAnsi="Times New Roman" w:cs="Times New Roman"/>
          <w:b/>
          <w:sz w:val="24"/>
          <w:szCs w:val="24"/>
          <w:lang w:eastAsia="id-ID"/>
        </w:rPr>
        <w:t>2.3.6</w:t>
      </w:r>
      <w:r w:rsidR="00DD2FCB">
        <w:rPr>
          <w:rFonts w:ascii="Times New Roman" w:eastAsia="Times New Roman" w:hAnsi="Times New Roman" w:cs="Times New Roman"/>
          <w:b/>
          <w:sz w:val="24"/>
          <w:szCs w:val="24"/>
          <w:lang w:eastAsia="id-ID"/>
        </w:rPr>
        <w:t xml:space="preserve"> </w:t>
      </w:r>
      <w:r w:rsidRPr="00545026">
        <w:rPr>
          <w:rFonts w:ascii="Times New Roman" w:hAnsi="Times New Roman" w:cs="Times New Roman"/>
          <w:b/>
          <w:sz w:val="24"/>
          <w:szCs w:val="24"/>
        </w:rPr>
        <w:t>Faktor Yang Mempengaruhi Mobilisasi</w:t>
      </w:r>
      <w:r>
        <w:rPr>
          <w:rFonts w:ascii="Times New Roman" w:hAnsi="Times New Roman" w:cs="Times New Roman"/>
          <w:b/>
          <w:sz w:val="24"/>
          <w:szCs w:val="24"/>
        </w:rPr>
        <w:t xml:space="preserve"> Dini</w:t>
      </w:r>
    </w:p>
    <w:p w:rsidR="008E1B14" w:rsidRPr="009C5809" w:rsidRDefault="008E1B14" w:rsidP="00F752E6">
      <w:pPr>
        <w:pStyle w:val="ListParagraph"/>
        <w:spacing w:after="0" w:line="480" w:lineRule="auto"/>
        <w:ind w:left="0"/>
        <w:jc w:val="both"/>
        <w:rPr>
          <w:rFonts w:ascii="Times New Roman" w:hAnsi="Times New Roman" w:cs="Times New Roman"/>
          <w:b/>
          <w:sz w:val="24"/>
          <w:szCs w:val="24"/>
        </w:rPr>
      </w:pPr>
      <w:r>
        <w:rPr>
          <w:rFonts w:ascii="Times New Roman" w:hAnsi="Times New Roman" w:cs="Times New Roman"/>
          <w:b/>
          <w:sz w:val="24"/>
          <w:szCs w:val="24"/>
        </w:rPr>
        <w:tab/>
      </w:r>
      <w:r w:rsidRPr="009C5809">
        <w:rPr>
          <w:rFonts w:ascii="Times New Roman" w:eastAsia="Times New Roman" w:hAnsi="Times New Roman" w:cs="Times New Roman"/>
          <w:bCs/>
          <w:sz w:val="24"/>
          <w:szCs w:val="24"/>
          <w:lang w:eastAsia="id-ID"/>
        </w:rPr>
        <w:t>Menurut Kozier, 2000, faktor-faktor yang mempengaruhi mobilisasi dini</w:t>
      </w:r>
      <w:r>
        <w:rPr>
          <w:rFonts w:ascii="Times New Roman" w:eastAsia="Times New Roman" w:hAnsi="Times New Roman" w:cs="Times New Roman"/>
          <w:bCs/>
          <w:sz w:val="24"/>
          <w:szCs w:val="24"/>
          <w:lang w:eastAsia="id-ID"/>
        </w:rPr>
        <w:t xml:space="preserve"> pada post</w:t>
      </w:r>
      <w:r w:rsidRPr="009C5809">
        <w:rPr>
          <w:rFonts w:ascii="Times New Roman" w:eastAsia="Times New Roman" w:hAnsi="Times New Roman" w:cs="Times New Roman"/>
          <w:bCs/>
          <w:sz w:val="24"/>
          <w:szCs w:val="24"/>
          <w:lang w:eastAsia="id-ID"/>
        </w:rPr>
        <w:t xml:space="preserve"> operasi dapat segera terlaksana antara lain :</w:t>
      </w:r>
    </w:p>
    <w:p w:rsidR="008E1B14" w:rsidRPr="009C5809" w:rsidRDefault="008E1B14" w:rsidP="00F752E6">
      <w:pPr>
        <w:numPr>
          <w:ilvl w:val="2"/>
          <w:numId w:val="14"/>
        </w:numPr>
        <w:spacing w:after="0" w:line="480" w:lineRule="auto"/>
        <w:ind w:left="1134" w:hanging="425"/>
        <w:rPr>
          <w:rFonts w:ascii="Times New Roman" w:eastAsia="Times New Roman" w:hAnsi="Times New Roman" w:cs="Times New Roman"/>
          <w:sz w:val="24"/>
          <w:szCs w:val="24"/>
          <w:lang w:eastAsia="id-ID"/>
        </w:rPr>
      </w:pPr>
      <w:r w:rsidRPr="009C5809">
        <w:rPr>
          <w:rFonts w:ascii="Times New Roman" w:eastAsia="Times New Roman" w:hAnsi="Times New Roman" w:cs="Times New Roman"/>
          <w:sz w:val="24"/>
          <w:szCs w:val="24"/>
          <w:lang w:eastAsia="id-ID"/>
        </w:rPr>
        <w:t>Gaya hidup</w:t>
      </w:r>
    </w:p>
    <w:p w:rsidR="008E1B14" w:rsidRPr="009C5809" w:rsidRDefault="008E1B14" w:rsidP="00F752E6">
      <w:pPr>
        <w:spacing w:after="0" w:line="480" w:lineRule="auto"/>
        <w:ind w:left="1134"/>
        <w:jc w:val="both"/>
        <w:rPr>
          <w:rFonts w:ascii="Times New Roman" w:eastAsia="Times New Roman" w:hAnsi="Times New Roman" w:cs="Times New Roman"/>
          <w:sz w:val="24"/>
          <w:szCs w:val="24"/>
          <w:lang w:eastAsia="id-ID"/>
        </w:rPr>
      </w:pPr>
      <w:r w:rsidRPr="009C5809">
        <w:rPr>
          <w:rFonts w:ascii="Times New Roman" w:eastAsia="Times New Roman" w:hAnsi="Times New Roman" w:cs="Times New Roman"/>
          <w:sz w:val="24"/>
          <w:szCs w:val="24"/>
          <w:lang w:eastAsia="id-ID"/>
        </w:rPr>
        <w:t>Gaya hidup seseorang sangat tergantung dari tingkat pendidikannya. Makin tinggi tingkat pendidikan seseorang akan diikuti oleh perilaku yang dapat meningkatkan kesehatannya. Demikian halnya dengan pengetahuan kesehatan tentang mobilitas seseorang akan senantiasa melakukan mobilisasi dengan cara yang sehat.</w:t>
      </w:r>
    </w:p>
    <w:p w:rsidR="008E1B14" w:rsidRPr="009C5809" w:rsidRDefault="008E1B14" w:rsidP="00F752E6">
      <w:pPr>
        <w:numPr>
          <w:ilvl w:val="2"/>
          <w:numId w:val="14"/>
        </w:numPr>
        <w:spacing w:after="0" w:line="480" w:lineRule="auto"/>
        <w:ind w:left="1134" w:hanging="425"/>
        <w:rPr>
          <w:rFonts w:ascii="Times New Roman" w:eastAsia="Times New Roman" w:hAnsi="Times New Roman" w:cs="Times New Roman"/>
          <w:sz w:val="24"/>
          <w:szCs w:val="24"/>
          <w:lang w:eastAsia="id-ID"/>
        </w:rPr>
      </w:pPr>
      <w:r w:rsidRPr="009C5809">
        <w:rPr>
          <w:rFonts w:ascii="Times New Roman" w:eastAsia="Times New Roman" w:hAnsi="Times New Roman" w:cs="Times New Roman"/>
          <w:sz w:val="24"/>
          <w:szCs w:val="24"/>
          <w:lang w:eastAsia="id-ID"/>
        </w:rPr>
        <w:t>Proses penyakit atau trauma</w:t>
      </w:r>
    </w:p>
    <w:p w:rsidR="008E1B14" w:rsidRPr="009C5809" w:rsidRDefault="008E1B14" w:rsidP="00F752E6">
      <w:pPr>
        <w:spacing w:after="0" w:line="480" w:lineRule="auto"/>
        <w:ind w:left="1134"/>
        <w:jc w:val="both"/>
        <w:rPr>
          <w:rFonts w:ascii="Times New Roman" w:eastAsia="Times New Roman" w:hAnsi="Times New Roman" w:cs="Times New Roman"/>
          <w:sz w:val="24"/>
          <w:szCs w:val="24"/>
          <w:lang w:eastAsia="id-ID"/>
        </w:rPr>
      </w:pPr>
      <w:r w:rsidRPr="009C5809">
        <w:rPr>
          <w:rFonts w:ascii="Times New Roman" w:eastAsia="Times New Roman" w:hAnsi="Times New Roman" w:cs="Times New Roman"/>
          <w:sz w:val="24"/>
          <w:szCs w:val="24"/>
          <w:lang w:eastAsia="id-ID"/>
        </w:rPr>
        <w:t xml:space="preserve">Adanya penyakit tertentu yang diderita seseorang akan mempengaruhi mobilitasnya, misalnya; seorang yang patah tulang akan kesulitan untuk mobilisasi secara bebas. Demikian pula orang yang baru </w:t>
      </w:r>
      <w:r w:rsidRPr="009C5809">
        <w:rPr>
          <w:rFonts w:ascii="Times New Roman" w:eastAsia="Times New Roman" w:hAnsi="Times New Roman" w:cs="Times New Roman"/>
          <w:sz w:val="24"/>
          <w:szCs w:val="24"/>
          <w:lang w:eastAsia="id-ID"/>
        </w:rPr>
        <w:lastRenderedPageBreak/>
        <w:t>menjalani operasi, karena adanya rasa sakit atau nyeri yang menjadi alasan mereka cenderung untuk bergerak lebih lamban. Ada kalanya klien harus istirahat di tempat tidur karena menderita penyakit tertentu.</w:t>
      </w:r>
    </w:p>
    <w:p w:rsidR="008E1B14" w:rsidRPr="009C5809" w:rsidRDefault="008E1B14" w:rsidP="00F752E6">
      <w:pPr>
        <w:numPr>
          <w:ilvl w:val="2"/>
          <w:numId w:val="14"/>
        </w:numPr>
        <w:spacing w:after="0" w:line="480" w:lineRule="auto"/>
        <w:ind w:left="1134" w:hanging="425"/>
        <w:jc w:val="both"/>
        <w:rPr>
          <w:rFonts w:ascii="Times New Roman" w:eastAsia="Times New Roman" w:hAnsi="Times New Roman" w:cs="Times New Roman"/>
          <w:sz w:val="24"/>
          <w:szCs w:val="24"/>
          <w:lang w:eastAsia="id-ID"/>
        </w:rPr>
      </w:pPr>
      <w:r w:rsidRPr="009C5809">
        <w:rPr>
          <w:rFonts w:ascii="Times New Roman" w:eastAsia="Times New Roman" w:hAnsi="Times New Roman" w:cs="Times New Roman"/>
          <w:sz w:val="24"/>
          <w:szCs w:val="24"/>
          <w:lang w:eastAsia="id-ID"/>
        </w:rPr>
        <w:t>Kebudayaan</w:t>
      </w:r>
    </w:p>
    <w:p w:rsidR="00F752E6" w:rsidRPr="00F752E6" w:rsidRDefault="008E1B14" w:rsidP="009A606A">
      <w:pPr>
        <w:spacing w:after="0" w:line="480" w:lineRule="auto"/>
        <w:ind w:left="1134"/>
        <w:jc w:val="both"/>
        <w:rPr>
          <w:rFonts w:ascii="Times New Roman" w:eastAsia="Times New Roman" w:hAnsi="Times New Roman" w:cs="Times New Roman"/>
          <w:sz w:val="24"/>
          <w:szCs w:val="24"/>
          <w:lang w:val="en-US" w:eastAsia="id-ID"/>
        </w:rPr>
      </w:pPr>
      <w:r w:rsidRPr="009C5809">
        <w:rPr>
          <w:rFonts w:ascii="Times New Roman" w:eastAsia="Times New Roman" w:hAnsi="Times New Roman" w:cs="Times New Roman"/>
          <w:sz w:val="24"/>
          <w:szCs w:val="24"/>
          <w:lang w:eastAsia="id-ID"/>
        </w:rPr>
        <w:t>Kebudayaan dapat mempengaruhi pola dan sikap dalam melakukan aktifitas misalnya; pasien setelah operasi dilarang bergerak karena kepercayaan kalau banyak bergerak nanti luka atau jahitan tidak jadi.</w:t>
      </w:r>
    </w:p>
    <w:p w:rsidR="008E1B14" w:rsidRPr="009C5809" w:rsidRDefault="008E1B14" w:rsidP="00F752E6">
      <w:pPr>
        <w:numPr>
          <w:ilvl w:val="2"/>
          <w:numId w:val="14"/>
        </w:numPr>
        <w:spacing w:after="0" w:line="480" w:lineRule="auto"/>
        <w:ind w:left="1134" w:hanging="425"/>
        <w:jc w:val="both"/>
        <w:rPr>
          <w:rFonts w:ascii="Times New Roman" w:eastAsia="Times New Roman" w:hAnsi="Times New Roman" w:cs="Times New Roman"/>
          <w:sz w:val="24"/>
          <w:szCs w:val="24"/>
          <w:lang w:eastAsia="id-ID"/>
        </w:rPr>
      </w:pPr>
      <w:r w:rsidRPr="009C5809">
        <w:rPr>
          <w:rFonts w:ascii="Times New Roman" w:eastAsia="Times New Roman" w:hAnsi="Times New Roman" w:cs="Times New Roman"/>
          <w:sz w:val="24"/>
          <w:szCs w:val="24"/>
          <w:lang w:eastAsia="id-ID"/>
        </w:rPr>
        <w:t>Tingkat energi</w:t>
      </w:r>
    </w:p>
    <w:p w:rsidR="008E1B14" w:rsidRPr="009C5809" w:rsidRDefault="008E1B14" w:rsidP="00F752E6">
      <w:pPr>
        <w:spacing w:after="0" w:line="480" w:lineRule="auto"/>
        <w:ind w:left="1134"/>
        <w:jc w:val="both"/>
        <w:rPr>
          <w:rFonts w:ascii="Times New Roman" w:eastAsia="Times New Roman" w:hAnsi="Times New Roman" w:cs="Times New Roman"/>
          <w:sz w:val="24"/>
          <w:szCs w:val="24"/>
          <w:lang w:eastAsia="id-ID"/>
        </w:rPr>
      </w:pPr>
      <w:r w:rsidRPr="009C5809">
        <w:rPr>
          <w:rFonts w:ascii="Times New Roman" w:eastAsia="Times New Roman" w:hAnsi="Times New Roman" w:cs="Times New Roman"/>
          <w:sz w:val="24"/>
          <w:szCs w:val="24"/>
          <w:lang w:eastAsia="id-ID"/>
        </w:rPr>
        <w:t>Kebudayaan dapat mempengaruhi pola dan sikap dalam melakukan aktifitas misalnya; pasien setelah operasi dilarang bergerak karena kepercayaan kalau banyak bergerak nanti luka atau jahitan tidak jadi.</w:t>
      </w:r>
    </w:p>
    <w:p w:rsidR="008E1B14" w:rsidRPr="009C5809" w:rsidRDefault="008E1B14" w:rsidP="00F752E6">
      <w:pPr>
        <w:numPr>
          <w:ilvl w:val="2"/>
          <w:numId w:val="14"/>
        </w:numPr>
        <w:spacing w:after="0" w:line="480" w:lineRule="auto"/>
        <w:ind w:left="1134" w:hanging="425"/>
        <w:jc w:val="both"/>
        <w:rPr>
          <w:rFonts w:ascii="Times New Roman" w:eastAsia="Times New Roman" w:hAnsi="Times New Roman" w:cs="Times New Roman"/>
          <w:sz w:val="24"/>
          <w:szCs w:val="24"/>
          <w:lang w:eastAsia="id-ID"/>
        </w:rPr>
      </w:pPr>
      <w:r w:rsidRPr="009C5809">
        <w:rPr>
          <w:rFonts w:ascii="Times New Roman" w:eastAsia="Times New Roman" w:hAnsi="Times New Roman" w:cs="Times New Roman"/>
          <w:sz w:val="24"/>
          <w:szCs w:val="24"/>
          <w:lang w:eastAsia="id-ID"/>
        </w:rPr>
        <w:t>Usia dan tingkat perkembangannya</w:t>
      </w:r>
    </w:p>
    <w:p w:rsidR="008E1B14" w:rsidRPr="009C5809" w:rsidRDefault="008E1B14" w:rsidP="00F752E6">
      <w:pPr>
        <w:spacing w:after="0" w:line="480" w:lineRule="auto"/>
        <w:ind w:left="1134"/>
        <w:jc w:val="both"/>
        <w:rPr>
          <w:rFonts w:ascii="Times New Roman" w:eastAsia="Times New Roman" w:hAnsi="Times New Roman" w:cs="Times New Roman"/>
          <w:sz w:val="24"/>
          <w:szCs w:val="24"/>
          <w:lang w:eastAsia="id-ID"/>
        </w:rPr>
      </w:pPr>
      <w:r w:rsidRPr="009C5809">
        <w:rPr>
          <w:rFonts w:ascii="Times New Roman" w:eastAsia="Times New Roman" w:hAnsi="Times New Roman" w:cs="Times New Roman"/>
          <w:sz w:val="24"/>
          <w:szCs w:val="24"/>
          <w:lang w:eastAsia="id-ID"/>
        </w:rPr>
        <w:t>Seorang anak akan berbeda tingkat kemampuan mobilitasnya dibandingkan dengan seorang remaja.</w:t>
      </w:r>
    </w:p>
    <w:p w:rsidR="008E1B14" w:rsidRDefault="008E1B14" w:rsidP="00F752E6">
      <w:pPr>
        <w:numPr>
          <w:ilvl w:val="2"/>
          <w:numId w:val="14"/>
        </w:numPr>
        <w:spacing w:after="0" w:line="480" w:lineRule="auto"/>
        <w:ind w:left="1134" w:hanging="425"/>
        <w:jc w:val="both"/>
        <w:rPr>
          <w:rFonts w:ascii="Times New Roman" w:eastAsia="Times New Roman" w:hAnsi="Times New Roman" w:cs="Times New Roman"/>
          <w:sz w:val="24"/>
          <w:szCs w:val="24"/>
          <w:lang w:eastAsia="id-ID"/>
        </w:rPr>
      </w:pPr>
      <w:r w:rsidRPr="009C5809">
        <w:rPr>
          <w:rFonts w:ascii="Times New Roman" w:eastAsia="Times New Roman" w:hAnsi="Times New Roman" w:cs="Times New Roman"/>
          <w:sz w:val="24"/>
          <w:szCs w:val="24"/>
          <w:lang w:eastAsia="id-ID"/>
        </w:rPr>
        <w:t>Peran keluarga, terutama orang tua</w:t>
      </w:r>
    </w:p>
    <w:p w:rsidR="003E66F1" w:rsidRDefault="008E1B14" w:rsidP="00FD713B">
      <w:pPr>
        <w:spacing w:after="0" w:line="480" w:lineRule="auto"/>
        <w:ind w:left="1134"/>
        <w:jc w:val="both"/>
        <w:rPr>
          <w:rFonts w:ascii="Times New Roman" w:eastAsia="Times New Roman" w:hAnsi="Times New Roman" w:cs="Times New Roman"/>
          <w:sz w:val="24"/>
          <w:szCs w:val="24"/>
          <w:lang w:val="en-US" w:eastAsia="id-ID"/>
        </w:rPr>
      </w:pPr>
      <w:r w:rsidRPr="008E1B14">
        <w:rPr>
          <w:rFonts w:ascii="Times New Roman" w:eastAsia="Times New Roman" w:hAnsi="Times New Roman" w:cs="Times New Roman"/>
          <w:sz w:val="24"/>
          <w:szCs w:val="24"/>
          <w:lang w:eastAsia="id-ID"/>
        </w:rPr>
        <w:t>Dukungan dan motivasi dalam keluarga yang kuat akan memicu pasien untuk berani melakukan mobilisasi dini paska operasi. Mobilisasi secara tahap demi tahap sangat berguna untuk membantu jalannya penyembuhan pasien. Secara psikologis mobilisasi akan memberikan kepercayaan pada pasien bahwa dia mulai merasa sembuh. Perubahan gerakan dan posisi ini harus diterangkan pada pasie</w:t>
      </w:r>
      <w:r w:rsidR="00FD713B">
        <w:rPr>
          <w:rFonts w:ascii="Times New Roman" w:eastAsia="Times New Roman" w:hAnsi="Times New Roman" w:cs="Times New Roman"/>
          <w:sz w:val="24"/>
          <w:szCs w:val="24"/>
          <w:lang w:eastAsia="id-ID"/>
        </w:rPr>
        <w:t>n atau keluarga yang menunggui.</w:t>
      </w:r>
    </w:p>
    <w:p w:rsidR="003E66F1" w:rsidRPr="00F752E6" w:rsidRDefault="003E66F1" w:rsidP="00F752E6">
      <w:pPr>
        <w:spacing w:after="0" w:line="480" w:lineRule="auto"/>
        <w:ind w:left="1134"/>
        <w:jc w:val="both"/>
        <w:rPr>
          <w:rFonts w:ascii="Times New Roman" w:eastAsia="Times New Roman" w:hAnsi="Times New Roman" w:cs="Times New Roman"/>
          <w:sz w:val="24"/>
          <w:szCs w:val="24"/>
          <w:lang w:val="en-US" w:eastAsia="id-ID"/>
        </w:rPr>
      </w:pPr>
    </w:p>
    <w:p w:rsidR="0019645E" w:rsidRPr="00903264" w:rsidRDefault="0019645E" w:rsidP="00F752E6">
      <w:pPr>
        <w:spacing w:after="0" w:line="480" w:lineRule="auto"/>
        <w:jc w:val="both"/>
        <w:rPr>
          <w:rFonts w:ascii="Times New Roman" w:hAnsi="Times New Roman" w:cs="Times New Roman"/>
          <w:color w:val="FF0000"/>
          <w:sz w:val="24"/>
          <w:szCs w:val="24"/>
        </w:rPr>
      </w:pPr>
      <w:r>
        <w:rPr>
          <w:rFonts w:ascii="Times New Roman" w:hAnsi="Times New Roman" w:cs="Times New Roman"/>
          <w:color w:val="000000" w:themeColor="text1"/>
          <w:sz w:val="24"/>
          <w:szCs w:val="24"/>
        </w:rPr>
        <w:lastRenderedPageBreak/>
        <w:t>2.4.</w:t>
      </w:r>
      <w:r>
        <w:rPr>
          <w:rFonts w:ascii="Times New Roman" w:hAnsi="Times New Roman" w:cs="Times New Roman"/>
          <w:color w:val="000000" w:themeColor="text1"/>
          <w:sz w:val="24"/>
          <w:szCs w:val="24"/>
        </w:rPr>
        <w:tab/>
      </w:r>
      <w:r w:rsidR="001779C2">
        <w:rPr>
          <w:rFonts w:ascii="Times New Roman" w:hAnsi="Times New Roman" w:cs="Times New Roman"/>
          <w:color w:val="000000" w:themeColor="text1"/>
          <w:sz w:val="24"/>
          <w:szCs w:val="24"/>
        </w:rPr>
        <w:t>Kerangka Konseptual</w:t>
      </w:r>
    </w:p>
    <w:p w:rsidR="006A033F" w:rsidRPr="006A033F" w:rsidRDefault="004A1A47" w:rsidP="00F752E6">
      <w:pPr>
        <w:spacing w:after="0" w:line="480" w:lineRule="auto"/>
        <w:rPr>
          <w:rFonts w:ascii="Times New Roman" w:hAnsi="Times New Roman" w:cs="Times New Roman"/>
          <w:sz w:val="24"/>
          <w:szCs w:val="24"/>
        </w:rPr>
      </w:pPr>
      <w:r w:rsidRPr="004A1A47">
        <w:rPr>
          <w:rFonts w:ascii="Times New Roman" w:hAnsi="Times New Roman" w:cs="Times New Roman"/>
          <w:noProof/>
          <w:color w:val="000000" w:themeColor="text1"/>
          <w:sz w:val="24"/>
          <w:szCs w:val="24"/>
          <w:lang w:eastAsia="id-ID"/>
        </w:rPr>
        <w:pict>
          <v:roundrect id="_x0000_s1028" style="position:absolute;margin-left:-58.45pt;margin-top:16.1pt;width:220.5pt;height:250.3pt;z-index:251663360" arcsize="10923f">
            <v:stroke dashstyle="dash"/>
            <v:textbox style="mso-next-textbox:#_x0000_s1028">
              <w:txbxContent>
                <w:p w:rsidR="00C7324E" w:rsidRDefault="00C7324E" w:rsidP="00B95C86">
                  <w:pPr>
                    <w:rPr>
                      <w:rFonts w:ascii="Times New Roman" w:hAnsi="Times New Roman" w:cs="Times New Roman"/>
                      <w:sz w:val="24"/>
                      <w:szCs w:val="24"/>
                    </w:rPr>
                  </w:pPr>
                  <w:r>
                    <w:rPr>
                      <w:rFonts w:ascii="Times New Roman" w:hAnsi="Times New Roman" w:cs="Times New Roman"/>
                      <w:sz w:val="24"/>
                      <w:szCs w:val="24"/>
                    </w:rPr>
                    <w:t>Tujuan mobilisasi dini pasca operasi laparatomy:</w:t>
                  </w:r>
                </w:p>
                <w:p w:rsidR="00C7324E" w:rsidRDefault="00C7324E" w:rsidP="00E63293">
                  <w:pPr>
                    <w:numPr>
                      <w:ilvl w:val="0"/>
                      <w:numId w:val="15"/>
                    </w:numPr>
                    <w:spacing w:after="0" w:line="240" w:lineRule="auto"/>
                    <w:ind w:left="426" w:hanging="425"/>
                    <w:jc w:val="both"/>
                    <w:outlineLvl w:val="5"/>
                    <w:rPr>
                      <w:rFonts w:ascii="Times New Roman" w:eastAsia="Times New Roman" w:hAnsi="Times New Roman" w:cs="Times New Roman"/>
                      <w:bCs/>
                      <w:sz w:val="24"/>
                      <w:szCs w:val="24"/>
                    </w:rPr>
                  </w:pPr>
                  <w:r w:rsidRPr="009C5809">
                    <w:rPr>
                      <w:rFonts w:ascii="Times New Roman" w:eastAsia="Times New Roman" w:hAnsi="Times New Roman" w:cs="Times New Roman"/>
                      <w:bCs/>
                      <w:sz w:val="24"/>
                      <w:szCs w:val="24"/>
                    </w:rPr>
                    <w:t>Mempertahankan fungsi tubuh</w:t>
                  </w:r>
                </w:p>
                <w:p w:rsidR="00C7324E" w:rsidRDefault="00C7324E" w:rsidP="00E63293">
                  <w:pPr>
                    <w:numPr>
                      <w:ilvl w:val="0"/>
                      <w:numId w:val="15"/>
                    </w:numPr>
                    <w:spacing w:after="0" w:line="240" w:lineRule="auto"/>
                    <w:ind w:left="426" w:hanging="425"/>
                    <w:jc w:val="both"/>
                    <w:outlineLvl w:val="5"/>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Memperlancar peredaran dara</w:t>
                  </w:r>
                </w:p>
                <w:p w:rsidR="00C7324E" w:rsidRDefault="00C7324E" w:rsidP="00E63293">
                  <w:pPr>
                    <w:numPr>
                      <w:ilvl w:val="0"/>
                      <w:numId w:val="15"/>
                    </w:numPr>
                    <w:spacing w:after="0" w:line="240" w:lineRule="auto"/>
                    <w:ind w:left="426" w:hanging="425"/>
                    <w:jc w:val="both"/>
                    <w:outlineLvl w:val="5"/>
                    <w:rPr>
                      <w:rFonts w:ascii="Times New Roman" w:eastAsia="Times New Roman" w:hAnsi="Times New Roman" w:cs="Times New Roman"/>
                      <w:bCs/>
                      <w:sz w:val="24"/>
                      <w:szCs w:val="24"/>
                    </w:rPr>
                  </w:pPr>
                  <w:r w:rsidRPr="00E63293">
                    <w:rPr>
                      <w:rFonts w:ascii="Times New Roman" w:eastAsia="Times New Roman" w:hAnsi="Times New Roman" w:cs="Times New Roman"/>
                      <w:bCs/>
                      <w:sz w:val="24"/>
                      <w:szCs w:val="24"/>
                    </w:rPr>
                    <w:t>Memban</w:t>
                  </w:r>
                  <w:r>
                    <w:rPr>
                      <w:rFonts w:ascii="Times New Roman" w:eastAsia="Times New Roman" w:hAnsi="Times New Roman" w:cs="Times New Roman"/>
                      <w:bCs/>
                      <w:sz w:val="24"/>
                      <w:szCs w:val="24"/>
                    </w:rPr>
                    <w:t>tu pernafasan menjadi lebih baik</w:t>
                  </w:r>
                </w:p>
                <w:p w:rsidR="00C7324E" w:rsidRDefault="00C7324E" w:rsidP="00E63293">
                  <w:pPr>
                    <w:numPr>
                      <w:ilvl w:val="0"/>
                      <w:numId w:val="15"/>
                    </w:numPr>
                    <w:spacing w:after="0" w:line="240" w:lineRule="auto"/>
                    <w:ind w:left="426" w:hanging="425"/>
                    <w:jc w:val="both"/>
                    <w:outlineLvl w:val="5"/>
                    <w:rPr>
                      <w:rFonts w:ascii="Times New Roman" w:eastAsia="Times New Roman" w:hAnsi="Times New Roman" w:cs="Times New Roman"/>
                      <w:bCs/>
                      <w:sz w:val="24"/>
                      <w:szCs w:val="24"/>
                    </w:rPr>
                  </w:pPr>
                  <w:r w:rsidRPr="00E63293">
                    <w:rPr>
                      <w:rFonts w:ascii="Times New Roman" w:eastAsia="Times New Roman" w:hAnsi="Times New Roman" w:cs="Times New Roman"/>
                      <w:bCs/>
                      <w:sz w:val="24"/>
                      <w:szCs w:val="24"/>
                    </w:rPr>
                    <w:t>Mempertahankan tonus otot</w:t>
                  </w:r>
                </w:p>
                <w:p w:rsidR="00C7324E" w:rsidRDefault="00C7324E" w:rsidP="00E63293">
                  <w:pPr>
                    <w:numPr>
                      <w:ilvl w:val="0"/>
                      <w:numId w:val="15"/>
                    </w:numPr>
                    <w:spacing w:after="0" w:line="240" w:lineRule="auto"/>
                    <w:ind w:left="426" w:hanging="425"/>
                    <w:jc w:val="both"/>
                    <w:outlineLvl w:val="5"/>
                    <w:rPr>
                      <w:rFonts w:ascii="Times New Roman" w:eastAsia="Times New Roman" w:hAnsi="Times New Roman" w:cs="Times New Roman"/>
                      <w:bCs/>
                      <w:sz w:val="24"/>
                      <w:szCs w:val="24"/>
                    </w:rPr>
                  </w:pPr>
                  <w:r w:rsidRPr="00E63293">
                    <w:rPr>
                      <w:rFonts w:ascii="Times New Roman" w:eastAsia="Times New Roman" w:hAnsi="Times New Roman" w:cs="Times New Roman"/>
                      <w:bCs/>
                      <w:sz w:val="24"/>
                      <w:szCs w:val="24"/>
                    </w:rPr>
                    <w:t>emperlancar eliminasi alvi dan urine</w:t>
                  </w:r>
                </w:p>
                <w:p w:rsidR="00C7324E" w:rsidRDefault="00C7324E" w:rsidP="00E63293">
                  <w:pPr>
                    <w:numPr>
                      <w:ilvl w:val="0"/>
                      <w:numId w:val="15"/>
                    </w:numPr>
                    <w:spacing w:after="0" w:line="240" w:lineRule="auto"/>
                    <w:ind w:left="426" w:hanging="425"/>
                    <w:jc w:val="both"/>
                    <w:outlineLvl w:val="5"/>
                    <w:rPr>
                      <w:rFonts w:ascii="Times New Roman" w:eastAsia="Times New Roman" w:hAnsi="Times New Roman" w:cs="Times New Roman"/>
                      <w:bCs/>
                      <w:sz w:val="24"/>
                      <w:szCs w:val="24"/>
                    </w:rPr>
                  </w:pPr>
                  <w:r w:rsidRPr="00E63293">
                    <w:rPr>
                      <w:rFonts w:ascii="Times New Roman" w:eastAsia="Times New Roman" w:hAnsi="Times New Roman" w:cs="Times New Roman"/>
                      <w:bCs/>
                      <w:sz w:val="24"/>
                      <w:szCs w:val="24"/>
                    </w:rPr>
                    <w:t>Mempercepat proses penutupan jahitan operasi</w:t>
                  </w:r>
                </w:p>
                <w:p w:rsidR="00C7324E" w:rsidRPr="00E63293" w:rsidRDefault="00C7324E" w:rsidP="00E63293">
                  <w:pPr>
                    <w:numPr>
                      <w:ilvl w:val="0"/>
                      <w:numId w:val="15"/>
                    </w:numPr>
                    <w:spacing w:after="0" w:line="240" w:lineRule="auto"/>
                    <w:ind w:left="426" w:hanging="425"/>
                    <w:jc w:val="both"/>
                    <w:outlineLvl w:val="5"/>
                    <w:rPr>
                      <w:rFonts w:ascii="Times New Roman" w:eastAsia="Times New Roman" w:hAnsi="Times New Roman" w:cs="Times New Roman"/>
                      <w:bCs/>
                      <w:sz w:val="24"/>
                      <w:szCs w:val="24"/>
                    </w:rPr>
                  </w:pPr>
                  <w:r w:rsidRPr="00E63293">
                    <w:rPr>
                      <w:rFonts w:ascii="Times New Roman" w:eastAsia="Times New Roman" w:hAnsi="Times New Roman" w:cs="Times New Roman"/>
                      <w:bCs/>
                      <w:sz w:val="24"/>
                      <w:szCs w:val="24"/>
                    </w:rPr>
                    <w:t>Mengembalikan aktivitas tertentu, sehingga pasien dapat kembali normal dan atau dapat memenuhi kebutuhan gerak harian</w:t>
                  </w:r>
                </w:p>
              </w:txbxContent>
            </v:textbox>
          </v:roundrect>
        </w:pict>
      </w:r>
    </w:p>
    <w:p w:rsidR="006A033F" w:rsidRPr="006A033F" w:rsidRDefault="006A033F" w:rsidP="00F752E6">
      <w:pPr>
        <w:spacing w:after="0" w:line="480" w:lineRule="auto"/>
        <w:rPr>
          <w:rFonts w:ascii="Times New Roman" w:hAnsi="Times New Roman" w:cs="Times New Roman"/>
          <w:sz w:val="24"/>
          <w:szCs w:val="24"/>
        </w:rPr>
      </w:pPr>
    </w:p>
    <w:p w:rsidR="006A033F" w:rsidRPr="006A033F" w:rsidRDefault="004A1A47" w:rsidP="00F752E6">
      <w:pPr>
        <w:spacing w:after="0" w:line="480" w:lineRule="auto"/>
        <w:rPr>
          <w:rFonts w:ascii="Times New Roman" w:hAnsi="Times New Roman" w:cs="Times New Roman"/>
          <w:sz w:val="24"/>
          <w:szCs w:val="24"/>
        </w:rPr>
      </w:pPr>
      <w:r w:rsidRPr="004A1A47">
        <w:rPr>
          <w:rFonts w:ascii="Times New Roman" w:hAnsi="Times New Roman" w:cs="Times New Roman"/>
          <w:noProof/>
          <w:color w:val="000000" w:themeColor="text1"/>
          <w:sz w:val="24"/>
          <w:szCs w:val="24"/>
          <w:lang w:eastAsia="id-ID"/>
        </w:rPr>
        <w:pict>
          <v:roundrect id="_x0000_s1031" style="position:absolute;margin-left:180.95pt;margin-top:8.85pt;width:133.1pt;height:211.75pt;z-index:251666432" arcsize="10923f">
            <v:stroke dashstyle="dash"/>
            <v:textbox style="mso-next-textbox:#_x0000_s1031">
              <w:txbxContent>
                <w:p w:rsidR="00C7324E" w:rsidRDefault="00C7324E" w:rsidP="00FD1AC3">
                  <w:pPr>
                    <w:spacing w:after="0"/>
                    <w:rPr>
                      <w:rFonts w:ascii="Times New Roman" w:hAnsi="Times New Roman" w:cs="Times New Roman"/>
                      <w:sz w:val="24"/>
                      <w:szCs w:val="24"/>
                    </w:rPr>
                  </w:pPr>
                  <w:r>
                    <w:rPr>
                      <w:rFonts w:ascii="Times New Roman" w:hAnsi="Times New Roman" w:cs="Times New Roman"/>
                      <w:sz w:val="24"/>
                      <w:szCs w:val="24"/>
                    </w:rPr>
                    <w:t>Faktor yang memepengaruhi peristaltik usus:</w:t>
                  </w:r>
                </w:p>
                <w:p w:rsidR="00C7324E" w:rsidRDefault="00C7324E" w:rsidP="00FD1AC3">
                  <w:pPr>
                    <w:pStyle w:val="ListParagraph"/>
                    <w:numPr>
                      <w:ilvl w:val="0"/>
                      <w:numId w:val="19"/>
                    </w:numPr>
                    <w:spacing w:after="0"/>
                    <w:ind w:left="284" w:hanging="284"/>
                    <w:rPr>
                      <w:rFonts w:ascii="Times New Roman" w:hAnsi="Times New Roman" w:cs="Times New Roman"/>
                      <w:sz w:val="24"/>
                      <w:szCs w:val="24"/>
                    </w:rPr>
                  </w:pPr>
                  <w:r>
                    <w:rPr>
                      <w:rFonts w:ascii="Times New Roman" w:hAnsi="Times New Roman" w:cs="Times New Roman"/>
                      <w:sz w:val="24"/>
                      <w:szCs w:val="24"/>
                    </w:rPr>
                    <w:t>Jenis makanan atau diet</w:t>
                  </w:r>
                </w:p>
                <w:p w:rsidR="00C7324E" w:rsidRDefault="00C7324E" w:rsidP="00FD1AC3">
                  <w:pPr>
                    <w:pStyle w:val="ListParagraph"/>
                    <w:numPr>
                      <w:ilvl w:val="0"/>
                      <w:numId w:val="19"/>
                    </w:numPr>
                    <w:spacing w:after="0"/>
                    <w:ind w:left="284" w:hanging="284"/>
                    <w:rPr>
                      <w:rFonts w:ascii="Times New Roman" w:hAnsi="Times New Roman" w:cs="Times New Roman"/>
                      <w:sz w:val="24"/>
                      <w:szCs w:val="24"/>
                    </w:rPr>
                  </w:pPr>
                  <w:r>
                    <w:rPr>
                      <w:rFonts w:ascii="Times New Roman" w:hAnsi="Times New Roman" w:cs="Times New Roman"/>
                      <w:sz w:val="24"/>
                      <w:szCs w:val="24"/>
                    </w:rPr>
                    <w:t>Umur</w:t>
                  </w:r>
                </w:p>
                <w:p w:rsidR="00C7324E" w:rsidRDefault="00C7324E" w:rsidP="00FD1AC3">
                  <w:pPr>
                    <w:pStyle w:val="ListParagraph"/>
                    <w:numPr>
                      <w:ilvl w:val="0"/>
                      <w:numId w:val="19"/>
                    </w:numPr>
                    <w:spacing w:after="0"/>
                    <w:ind w:left="284" w:hanging="284"/>
                    <w:rPr>
                      <w:rFonts w:ascii="Times New Roman" w:hAnsi="Times New Roman" w:cs="Times New Roman"/>
                      <w:sz w:val="24"/>
                      <w:szCs w:val="24"/>
                    </w:rPr>
                  </w:pPr>
                  <w:r>
                    <w:rPr>
                      <w:rFonts w:ascii="Times New Roman" w:hAnsi="Times New Roman" w:cs="Times New Roman"/>
                      <w:sz w:val="24"/>
                      <w:szCs w:val="24"/>
                    </w:rPr>
                    <w:t>Kesehatan usus</w:t>
                  </w:r>
                </w:p>
                <w:p w:rsidR="00C7324E" w:rsidRDefault="00C7324E" w:rsidP="00FD1AC3">
                  <w:pPr>
                    <w:pStyle w:val="ListParagraph"/>
                    <w:numPr>
                      <w:ilvl w:val="0"/>
                      <w:numId w:val="19"/>
                    </w:numPr>
                    <w:spacing w:after="0"/>
                    <w:ind w:left="284" w:hanging="284"/>
                    <w:rPr>
                      <w:rFonts w:ascii="Times New Roman" w:hAnsi="Times New Roman" w:cs="Times New Roman"/>
                      <w:sz w:val="24"/>
                      <w:szCs w:val="24"/>
                    </w:rPr>
                  </w:pPr>
                  <w:r>
                    <w:rPr>
                      <w:rFonts w:ascii="Times New Roman" w:hAnsi="Times New Roman" w:cs="Times New Roman"/>
                      <w:sz w:val="24"/>
                      <w:szCs w:val="24"/>
                    </w:rPr>
                    <w:t>Cairan</w:t>
                  </w:r>
                </w:p>
                <w:p w:rsidR="00C7324E" w:rsidRPr="00FD1AC3" w:rsidRDefault="00C7324E" w:rsidP="00FD1AC3">
                  <w:pPr>
                    <w:pStyle w:val="ListParagraph"/>
                    <w:numPr>
                      <w:ilvl w:val="0"/>
                      <w:numId w:val="19"/>
                    </w:numPr>
                    <w:spacing w:after="0"/>
                    <w:ind w:left="284" w:hanging="284"/>
                    <w:rPr>
                      <w:rFonts w:ascii="Times New Roman" w:hAnsi="Times New Roman" w:cs="Times New Roman"/>
                      <w:sz w:val="24"/>
                      <w:szCs w:val="24"/>
                    </w:rPr>
                  </w:pPr>
                  <w:r>
                    <w:rPr>
                      <w:rFonts w:ascii="Times New Roman" w:hAnsi="Times New Roman" w:cs="Times New Roman"/>
                      <w:sz w:val="24"/>
                      <w:szCs w:val="24"/>
                    </w:rPr>
                    <w:t xml:space="preserve">Anestesia dan pembedahan </w:t>
                  </w:r>
                </w:p>
                <w:p w:rsidR="00C7324E" w:rsidRPr="00B95C86" w:rsidRDefault="00C7324E" w:rsidP="00FD1AC3">
                  <w:pPr>
                    <w:spacing w:after="0"/>
                  </w:pPr>
                </w:p>
              </w:txbxContent>
            </v:textbox>
          </v:roundrect>
        </w:pict>
      </w:r>
    </w:p>
    <w:p w:rsidR="006A033F" w:rsidRPr="006A033F" w:rsidRDefault="006A033F" w:rsidP="00F752E6">
      <w:pPr>
        <w:spacing w:after="0" w:line="480" w:lineRule="auto"/>
        <w:rPr>
          <w:rFonts w:ascii="Times New Roman" w:hAnsi="Times New Roman" w:cs="Times New Roman"/>
          <w:sz w:val="24"/>
          <w:szCs w:val="24"/>
        </w:rPr>
      </w:pPr>
    </w:p>
    <w:p w:rsidR="006A033F" w:rsidRPr="006A033F" w:rsidRDefault="006A033F" w:rsidP="00F752E6">
      <w:pPr>
        <w:spacing w:after="0" w:line="480" w:lineRule="auto"/>
        <w:rPr>
          <w:rFonts w:ascii="Times New Roman" w:hAnsi="Times New Roman" w:cs="Times New Roman"/>
          <w:sz w:val="24"/>
          <w:szCs w:val="24"/>
        </w:rPr>
      </w:pPr>
    </w:p>
    <w:p w:rsidR="006A033F" w:rsidRPr="006A033F" w:rsidRDefault="006A033F" w:rsidP="00F752E6">
      <w:pPr>
        <w:spacing w:after="0" w:line="480" w:lineRule="auto"/>
        <w:rPr>
          <w:rFonts w:ascii="Times New Roman" w:hAnsi="Times New Roman" w:cs="Times New Roman"/>
          <w:sz w:val="24"/>
          <w:szCs w:val="24"/>
        </w:rPr>
      </w:pPr>
    </w:p>
    <w:p w:rsidR="006A033F" w:rsidRPr="006A033F" w:rsidRDefault="006A033F" w:rsidP="00F752E6">
      <w:pPr>
        <w:spacing w:after="0" w:line="480" w:lineRule="auto"/>
        <w:rPr>
          <w:rFonts w:ascii="Times New Roman" w:hAnsi="Times New Roman" w:cs="Times New Roman"/>
          <w:sz w:val="24"/>
          <w:szCs w:val="24"/>
        </w:rPr>
      </w:pPr>
    </w:p>
    <w:p w:rsidR="006A033F" w:rsidRPr="006A033F" w:rsidRDefault="006A033F" w:rsidP="00F752E6">
      <w:pPr>
        <w:spacing w:after="0" w:line="480" w:lineRule="auto"/>
        <w:rPr>
          <w:rFonts w:ascii="Times New Roman" w:hAnsi="Times New Roman" w:cs="Times New Roman"/>
          <w:sz w:val="24"/>
          <w:szCs w:val="24"/>
        </w:rPr>
      </w:pPr>
    </w:p>
    <w:p w:rsidR="006A033F" w:rsidRPr="006A033F" w:rsidRDefault="006A033F" w:rsidP="00F752E6">
      <w:pPr>
        <w:spacing w:after="0" w:line="480" w:lineRule="auto"/>
        <w:rPr>
          <w:rFonts w:ascii="Times New Roman" w:hAnsi="Times New Roman" w:cs="Times New Roman"/>
          <w:sz w:val="24"/>
          <w:szCs w:val="24"/>
        </w:rPr>
      </w:pPr>
    </w:p>
    <w:p w:rsidR="00F752E6" w:rsidRDefault="00F752E6" w:rsidP="00F752E6">
      <w:pPr>
        <w:spacing w:after="0" w:line="480" w:lineRule="auto"/>
        <w:rPr>
          <w:rFonts w:ascii="Times New Roman" w:hAnsi="Times New Roman" w:cs="Times New Roman"/>
          <w:sz w:val="24"/>
          <w:szCs w:val="24"/>
          <w:lang w:val="en-US"/>
        </w:rPr>
      </w:pPr>
    </w:p>
    <w:p w:rsidR="006A033F" w:rsidRPr="00F752E6" w:rsidRDefault="004A1A47" w:rsidP="00F752E6">
      <w:pPr>
        <w:spacing w:after="0" w:line="480" w:lineRule="auto"/>
        <w:rPr>
          <w:rFonts w:ascii="Times New Roman" w:hAnsi="Times New Roman" w:cs="Times New Roman"/>
          <w:sz w:val="24"/>
          <w:szCs w:val="24"/>
          <w:lang w:val="en-US"/>
        </w:rPr>
      </w:pPr>
      <w:r w:rsidRPr="004A1A47">
        <w:rPr>
          <w:rFonts w:ascii="Times New Roman" w:hAnsi="Times New Roman" w:cs="Times New Roman"/>
          <w:noProof/>
          <w:color w:val="000000" w:themeColor="text1"/>
          <w:sz w:val="24"/>
          <w:szCs w:val="24"/>
          <w:lang w:eastAsia="id-ID"/>
        </w:rPr>
        <w:pict>
          <v:shapetype id="_x0000_t32" coordsize="21600,21600" o:spt="32" o:oned="t" path="m,l21600,21600e" filled="f">
            <v:path arrowok="t" fillok="f" o:connecttype="none"/>
            <o:lock v:ext="edit" shapetype="t"/>
          </v:shapetype>
          <v:shape id="_x0000_s1044" type="#_x0000_t32" style="position:absolute;margin-left:239.05pt;margin-top:21.15pt;width:0;height:30.95pt;z-index:251675648" o:connectortype="straight">
            <v:stroke endarrow="block"/>
          </v:shape>
        </w:pict>
      </w:r>
      <w:r w:rsidRPr="004A1A47">
        <w:rPr>
          <w:rFonts w:ascii="Times New Roman" w:hAnsi="Times New Roman" w:cs="Times New Roman"/>
          <w:noProof/>
          <w:color w:val="000000" w:themeColor="text1"/>
          <w:sz w:val="24"/>
          <w:szCs w:val="24"/>
          <w:lang w:eastAsia="id-ID"/>
        </w:rPr>
        <w:pict>
          <v:shape id="_x0000_s1033" type="#_x0000_t32" style="position:absolute;margin-left:3.4pt;margin-top:21.15pt;width:0;height:30.95pt;z-index:251667456" o:connectortype="straight">
            <v:stroke endarrow="block"/>
          </v:shape>
        </w:pict>
      </w:r>
    </w:p>
    <w:p w:rsidR="006A033F" w:rsidRDefault="006A033F" w:rsidP="00F752E6">
      <w:pPr>
        <w:spacing w:after="0" w:line="480" w:lineRule="auto"/>
        <w:rPr>
          <w:rFonts w:ascii="Times New Roman" w:hAnsi="Times New Roman" w:cs="Times New Roman"/>
          <w:sz w:val="24"/>
          <w:szCs w:val="24"/>
        </w:rPr>
      </w:pPr>
    </w:p>
    <w:p w:rsidR="00E63293" w:rsidRDefault="004A1A47" w:rsidP="00F752E6">
      <w:pPr>
        <w:spacing w:after="0" w:line="480" w:lineRule="auto"/>
        <w:rPr>
          <w:rFonts w:ascii="Times New Roman" w:hAnsi="Times New Roman" w:cs="Times New Roman"/>
          <w:sz w:val="24"/>
          <w:szCs w:val="24"/>
        </w:rPr>
      </w:pPr>
      <w:r w:rsidRPr="004A1A47">
        <w:rPr>
          <w:rFonts w:ascii="Times New Roman" w:hAnsi="Times New Roman" w:cs="Times New Roman"/>
          <w:noProof/>
          <w:color w:val="000000" w:themeColor="text1"/>
          <w:sz w:val="24"/>
          <w:szCs w:val="24"/>
          <w:lang w:val="en-US"/>
        </w:rPr>
        <w:pict>
          <v:roundrect id="_x0000_s1047" style="position:absolute;margin-left:321.05pt;margin-top:1.6pt;width:118.4pt;height:60.25pt;z-index:251679744" arcsize="10923f">
            <v:textbox style="mso-next-textbox:#_x0000_s1047">
              <w:txbxContent>
                <w:p w:rsidR="001779C2" w:rsidRPr="001779C2" w:rsidRDefault="001779C2" w:rsidP="001779C2">
                  <w:pPr>
                    <w:jc w:val="center"/>
                    <w:rPr>
                      <w:rFonts w:ascii="Times New Roman" w:hAnsi="Times New Roman" w:cs="Times New Roman"/>
                      <w:sz w:val="24"/>
                      <w:szCs w:val="24"/>
                      <w:lang w:val="en-US"/>
                    </w:rPr>
                  </w:pPr>
                  <w:r>
                    <w:rPr>
                      <w:rFonts w:ascii="Times New Roman" w:hAnsi="Times New Roman" w:cs="Times New Roman"/>
                      <w:sz w:val="24"/>
                      <w:szCs w:val="24"/>
                      <w:lang w:val="en-US"/>
                    </w:rPr>
                    <w:t>Peningkatan peristaltik usus pada pasien post operasi Laparatomy</w:t>
                  </w:r>
                </w:p>
              </w:txbxContent>
            </v:textbox>
          </v:roundrect>
        </w:pict>
      </w:r>
      <w:r w:rsidRPr="004A1A47">
        <w:rPr>
          <w:rFonts w:ascii="Times New Roman" w:hAnsi="Times New Roman" w:cs="Times New Roman"/>
          <w:noProof/>
          <w:color w:val="000000" w:themeColor="text1"/>
          <w:sz w:val="24"/>
          <w:szCs w:val="24"/>
          <w:lang w:eastAsia="id-ID"/>
        </w:rPr>
        <w:pict>
          <v:roundrect id="_x0000_s1030" style="position:absolute;margin-left:164.2pt;margin-top:16.65pt;width:118.4pt;height:34.3pt;z-index:251665408" arcsize="10923f">
            <v:textbox style="mso-next-textbox:#_x0000_s1030">
              <w:txbxContent>
                <w:p w:rsidR="00C7324E" w:rsidRPr="00B95C86" w:rsidRDefault="00C7324E" w:rsidP="00FD1AC3">
                  <w:pPr>
                    <w:jc w:val="center"/>
                    <w:rPr>
                      <w:rFonts w:ascii="Times New Roman" w:hAnsi="Times New Roman" w:cs="Times New Roman"/>
                      <w:sz w:val="24"/>
                      <w:szCs w:val="24"/>
                    </w:rPr>
                  </w:pPr>
                  <w:r>
                    <w:rPr>
                      <w:rFonts w:ascii="Times New Roman" w:hAnsi="Times New Roman" w:cs="Times New Roman"/>
                      <w:sz w:val="24"/>
                      <w:szCs w:val="24"/>
                    </w:rPr>
                    <w:t>Peristaltik Usus</w:t>
                  </w:r>
                </w:p>
              </w:txbxContent>
            </v:textbox>
          </v:roundrect>
        </w:pict>
      </w:r>
      <w:r w:rsidRPr="004A1A47">
        <w:rPr>
          <w:rFonts w:ascii="Times New Roman" w:hAnsi="Times New Roman" w:cs="Times New Roman"/>
          <w:noProof/>
          <w:color w:val="000000" w:themeColor="text1"/>
          <w:sz w:val="24"/>
          <w:szCs w:val="24"/>
          <w:lang w:eastAsia="id-ID"/>
        </w:rPr>
        <w:pict>
          <v:roundrect id="_x0000_s1029" style="position:absolute;margin-left:-58.65pt;margin-top:11.5pt;width:149.85pt;height:47.75pt;z-index:251664384" arcsize="10923f">
            <v:textbox style="mso-next-textbox:#_x0000_s1029">
              <w:txbxContent>
                <w:p w:rsidR="00C7324E" w:rsidRPr="00B95C86" w:rsidRDefault="00C7324E" w:rsidP="00FD1AC3">
                  <w:pPr>
                    <w:jc w:val="center"/>
                    <w:rPr>
                      <w:rFonts w:ascii="Times New Roman" w:hAnsi="Times New Roman" w:cs="Times New Roman"/>
                      <w:sz w:val="24"/>
                      <w:szCs w:val="24"/>
                    </w:rPr>
                  </w:pPr>
                  <w:r>
                    <w:rPr>
                      <w:rFonts w:ascii="Times New Roman" w:hAnsi="Times New Roman" w:cs="Times New Roman"/>
                      <w:sz w:val="24"/>
                      <w:szCs w:val="24"/>
                    </w:rPr>
                    <w:t>Mobilisasi dini pada pasca operasi laparatomy</w:t>
                  </w:r>
                </w:p>
              </w:txbxContent>
            </v:textbox>
          </v:roundrect>
        </w:pict>
      </w:r>
    </w:p>
    <w:p w:rsidR="00E63293" w:rsidRDefault="004A1A47" w:rsidP="00F752E6">
      <w:pPr>
        <w:spacing w:after="0" w:line="480" w:lineRule="auto"/>
        <w:rPr>
          <w:rFonts w:ascii="Times New Roman" w:hAnsi="Times New Roman" w:cs="Times New Roman"/>
          <w:sz w:val="24"/>
          <w:szCs w:val="24"/>
        </w:rPr>
      </w:pPr>
      <w:r w:rsidRPr="004A1A47">
        <w:rPr>
          <w:rFonts w:ascii="Times New Roman" w:hAnsi="Times New Roman" w:cs="Times New Roman"/>
          <w:noProof/>
          <w:color w:val="000000" w:themeColor="text1"/>
          <w:sz w:val="24"/>
          <w:szCs w:val="24"/>
          <w:lang w:val="en-US"/>
        </w:rPr>
        <w:pict>
          <v:shape id="_x0000_s1048" type="#_x0000_t32" style="position:absolute;margin-left:103.6pt;margin-top:.85pt;width:42.75pt;height:0;flip:x;z-index:251680768" o:connectortype="straight">
            <v:stroke endarrow="block"/>
          </v:shape>
        </w:pict>
      </w:r>
      <w:r w:rsidRPr="004A1A47">
        <w:rPr>
          <w:rFonts w:ascii="Times New Roman" w:hAnsi="Times New Roman" w:cs="Times New Roman"/>
          <w:noProof/>
          <w:color w:val="000000" w:themeColor="text1"/>
          <w:sz w:val="24"/>
          <w:szCs w:val="24"/>
          <w:lang w:eastAsia="id-ID"/>
        </w:rPr>
        <w:pict>
          <v:shape id="_x0000_s1037" type="#_x0000_t32" style="position:absolute;margin-left:103.6pt;margin-top:13.5pt;width:42.75pt;height:.05pt;z-index:251670528" o:connectortype="straight">
            <v:stroke endarrow="block"/>
          </v:shape>
        </w:pict>
      </w:r>
      <w:r w:rsidRPr="004A1A47">
        <w:rPr>
          <w:rFonts w:ascii="Times New Roman" w:hAnsi="Times New Roman" w:cs="Times New Roman"/>
          <w:noProof/>
          <w:color w:val="000000" w:themeColor="text1"/>
          <w:sz w:val="24"/>
          <w:szCs w:val="24"/>
          <w:lang w:val="en-US"/>
        </w:rPr>
        <w:pict>
          <v:shape id="_x0000_s1046" type="#_x0000_t32" style="position:absolute;margin-left:291.05pt;margin-top:4.15pt;width:23pt;height:0;z-index:251678720" o:connectortype="straight">
            <v:stroke endarrow="block"/>
          </v:shape>
        </w:pict>
      </w:r>
    </w:p>
    <w:p w:rsidR="00E63293" w:rsidRDefault="004A1A47" w:rsidP="00F752E6">
      <w:pPr>
        <w:spacing w:after="0" w:line="480" w:lineRule="auto"/>
        <w:rPr>
          <w:rFonts w:ascii="Times New Roman" w:hAnsi="Times New Roman" w:cs="Times New Roman"/>
          <w:sz w:val="24"/>
          <w:szCs w:val="24"/>
        </w:rPr>
      </w:pPr>
      <w:r w:rsidRPr="004A1A47">
        <w:rPr>
          <w:rFonts w:ascii="Times New Roman" w:hAnsi="Times New Roman" w:cs="Times New Roman"/>
          <w:noProof/>
          <w:color w:val="000000" w:themeColor="text1"/>
          <w:sz w:val="24"/>
          <w:szCs w:val="24"/>
          <w:lang w:eastAsia="id-ID"/>
        </w:rPr>
        <w:pict>
          <v:shape id="_x0000_s1035" type="#_x0000_t32" style="position:absolute;margin-left:225.7pt;margin-top:13.5pt;width:0;height:23.95pt;flip:y;z-index:251669504" o:connectortype="straight">
            <v:stroke endarrow="block"/>
          </v:shape>
        </w:pict>
      </w:r>
    </w:p>
    <w:p w:rsidR="00E63293" w:rsidRDefault="004A1A47" w:rsidP="00F752E6">
      <w:pPr>
        <w:spacing w:after="0" w:line="480" w:lineRule="auto"/>
        <w:rPr>
          <w:rFonts w:ascii="Times New Roman" w:hAnsi="Times New Roman" w:cs="Times New Roman"/>
          <w:sz w:val="24"/>
          <w:szCs w:val="24"/>
        </w:rPr>
      </w:pPr>
      <w:r w:rsidRPr="004A1A47">
        <w:rPr>
          <w:rFonts w:ascii="Times New Roman" w:hAnsi="Times New Roman" w:cs="Times New Roman"/>
          <w:noProof/>
          <w:color w:val="000000" w:themeColor="text1"/>
          <w:sz w:val="24"/>
          <w:szCs w:val="24"/>
          <w:lang w:eastAsia="id-ID"/>
        </w:rPr>
        <w:pict>
          <v:roundrect id="_x0000_s1027" style="position:absolute;margin-left:170.75pt;margin-top:19.25pt;width:114.4pt;height:25.1pt;z-index:251662336" arcsize="10923f">
            <v:stroke dashstyle="dash"/>
            <v:textbox style="mso-next-textbox:#_x0000_s1027">
              <w:txbxContent>
                <w:p w:rsidR="00C7324E" w:rsidRPr="00B95C86" w:rsidRDefault="00C7324E" w:rsidP="00B95C86">
                  <w:pPr>
                    <w:jc w:val="center"/>
                    <w:rPr>
                      <w:rFonts w:ascii="Times New Roman" w:hAnsi="Times New Roman" w:cs="Times New Roman"/>
                      <w:sz w:val="24"/>
                      <w:szCs w:val="24"/>
                    </w:rPr>
                  </w:pPr>
                  <w:r>
                    <w:rPr>
                      <w:rFonts w:ascii="Times New Roman" w:hAnsi="Times New Roman" w:cs="Times New Roman"/>
                      <w:sz w:val="24"/>
                      <w:szCs w:val="24"/>
                    </w:rPr>
                    <w:t>Anestesi Umum</w:t>
                  </w:r>
                </w:p>
              </w:txbxContent>
            </v:textbox>
          </v:roundrect>
        </w:pict>
      </w:r>
    </w:p>
    <w:p w:rsidR="00E63293" w:rsidRDefault="00E63293" w:rsidP="00F752E6">
      <w:pPr>
        <w:spacing w:after="0" w:line="480" w:lineRule="auto"/>
        <w:rPr>
          <w:rFonts w:ascii="Times New Roman" w:hAnsi="Times New Roman" w:cs="Times New Roman"/>
          <w:sz w:val="24"/>
          <w:szCs w:val="24"/>
        </w:rPr>
      </w:pPr>
    </w:p>
    <w:p w:rsidR="006A033F" w:rsidRPr="00F752E6" w:rsidRDefault="006A033F" w:rsidP="00F752E6">
      <w:pPr>
        <w:spacing w:after="0" w:line="480" w:lineRule="auto"/>
        <w:rPr>
          <w:rFonts w:ascii="Times New Roman" w:hAnsi="Times New Roman" w:cs="Times New Roman"/>
          <w:sz w:val="24"/>
          <w:szCs w:val="24"/>
          <w:lang w:val="en-US"/>
        </w:rPr>
      </w:pPr>
    </w:p>
    <w:p w:rsidR="0019645E" w:rsidRDefault="006A033F" w:rsidP="00F752E6">
      <w:pPr>
        <w:spacing w:after="0" w:line="480" w:lineRule="auto"/>
        <w:rPr>
          <w:rFonts w:ascii="Times New Roman" w:hAnsi="Times New Roman" w:cs="Times New Roman"/>
          <w:sz w:val="24"/>
          <w:szCs w:val="24"/>
        </w:rPr>
      </w:pPr>
      <w:r>
        <w:rPr>
          <w:rFonts w:ascii="Times New Roman" w:hAnsi="Times New Roman" w:cs="Times New Roman"/>
          <w:sz w:val="24"/>
          <w:szCs w:val="24"/>
        </w:rPr>
        <w:t xml:space="preserve">Keterangan </w:t>
      </w:r>
    </w:p>
    <w:p w:rsidR="006A033F" w:rsidRDefault="004A1A47" w:rsidP="00F752E6">
      <w:pPr>
        <w:spacing w:after="0" w:line="480" w:lineRule="auto"/>
        <w:rPr>
          <w:rFonts w:ascii="Times New Roman" w:hAnsi="Times New Roman" w:cs="Times New Roman"/>
          <w:sz w:val="24"/>
          <w:szCs w:val="24"/>
        </w:rPr>
      </w:pPr>
      <w:r w:rsidRPr="004A1A47">
        <w:rPr>
          <w:rFonts w:ascii="Times New Roman" w:hAnsi="Times New Roman" w:cs="Times New Roman"/>
          <w:noProof/>
          <w:sz w:val="24"/>
          <w:szCs w:val="24"/>
          <w:lang w:eastAsia="id-ID"/>
        </w:rPr>
        <w:pict>
          <v:roundrect id="_x0000_s1039" style="position:absolute;margin-left:-13.5pt;margin-top:.2pt;width:75.1pt;height:13.1pt;z-index:251672576" arcsize="10923f">
            <v:textbox style="mso-next-textbox:#_x0000_s1039">
              <w:txbxContent>
                <w:p w:rsidR="00C7324E" w:rsidRPr="00B95C86" w:rsidRDefault="00C7324E" w:rsidP="006A033F">
                  <w:pPr>
                    <w:jc w:val="center"/>
                    <w:rPr>
                      <w:rFonts w:ascii="Times New Roman" w:hAnsi="Times New Roman" w:cs="Times New Roman"/>
                      <w:sz w:val="24"/>
                      <w:szCs w:val="24"/>
                    </w:rPr>
                  </w:pPr>
                </w:p>
              </w:txbxContent>
            </v:textbox>
          </v:roundrect>
        </w:pict>
      </w:r>
      <w:r w:rsidR="006A033F">
        <w:rPr>
          <w:rFonts w:ascii="Times New Roman" w:hAnsi="Times New Roman" w:cs="Times New Roman"/>
          <w:sz w:val="24"/>
          <w:szCs w:val="24"/>
        </w:rPr>
        <w:tab/>
      </w:r>
      <w:r w:rsidR="006A033F">
        <w:rPr>
          <w:rFonts w:ascii="Times New Roman" w:hAnsi="Times New Roman" w:cs="Times New Roman"/>
          <w:sz w:val="24"/>
          <w:szCs w:val="24"/>
        </w:rPr>
        <w:tab/>
        <w:t>:</w:t>
      </w:r>
      <w:r w:rsidR="006A033F">
        <w:rPr>
          <w:rFonts w:ascii="Times New Roman" w:hAnsi="Times New Roman" w:cs="Times New Roman"/>
          <w:sz w:val="24"/>
          <w:szCs w:val="24"/>
        </w:rPr>
        <w:tab/>
        <w:t>Diteliti</w:t>
      </w:r>
    </w:p>
    <w:p w:rsidR="006A033F" w:rsidRDefault="004A1A47" w:rsidP="00F752E6">
      <w:pPr>
        <w:spacing w:after="0" w:line="480" w:lineRule="auto"/>
        <w:rPr>
          <w:rFonts w:ascii="Times New Roman" w:hAnsi="Times New Roman" w:cs="Times New Roman"/>
          <w:sz w:val="24"/>
          <w:szCs w:val="24"/>
        </w:rPr>
      </w:pPr>
      <w:r w:rsidRPr="004A1A47">
        <w:rPr>
          <w:rFonts w:ascii="Times New Roman" w:hAnsi="Times New Roman" w:cs="Times New Roman"/>
          <w:noProof/>
          <w:sz w:val="24"/>
          <w:szCs w:val="24"/>
          <w:lang w:eastAsia="id-ID"/>
        </w:rPr>
        <w:pict>
          <v:roundrect id="_x0000_s1041" style="position:absolute;margin-left:-13.5pt;margin-top:2.4pt;width:75.1pt;height:13.1pt;z-index:251673600" arcsize="10923f">
            <v:stroke dashstyle="dash"/>
            <v:textbox style="mso-next-textbox:#_x0000_s1041">
              <w:txbxContent>
                <w:p w:rsidR="00C7324E" w:rsidRPr="00B95C86" w:rsidRDefault="00C7324E" w:rsidP="006A033F">
                  <w:pPr>
                    <w:jc w:val="center"/>
                    <w:rPr>
                      <w:rFonts w:ascii="Times New Roman" w:hAnsi="Times New Roman" w:cs="Times New Roman"/>
                      <w:sz w:val="24"/>
                      <w:szCs w:val="24"/>
                    </w:rPr>
                  </w:pPr>
                </w:p>
              </w:txbxContent>
            </v:textbox>
          </v:roundrect>
        </w:pict>
      </w:r>
      <w:r w:rsidR="006A033F">
        <w:rPr>
          <w:rFonts w:ascii="Times New Roman" w:hAnsi="Times New Roman" w:cs="Times New Roman"/>
          <w:sz w:val="24"/>
          <w:szCs w:val="24"/>
        </w:rPr>
        <w:tab/>
      </w:r>
      <w:r w:rsidR="006A033F">
        <w:rPr>
          <w:rFonts w:ascii="Times New Roman" w:hAnsi="Times New Roman" w:cs="Times New Roman"/>
          <w:sz w:val="24"/>
          <w:szCs w:val="24"/>
        </w:rPr>
        <w:tab/>
        <w:t>:</w:t>
      </w:r>
      <w:r w:rsidR="006A033F">
        <w:rPr>
          <w:rFonts w:ascii="Times New Roman" w:hAnsi="Times New Roman" w:cs="Times New Roman"/>
          <w:sz w:val="24"/>
          <w:szCs w:val="24"/>
        </w:rPr>
        <w:tab/>
        <w:t>Tidak diteliti</w:t>
      </w:r>
    </w:p>
    <w:p w:rsidR="006A033F" w:rsidRPr="003E66F1" w:rsidRDefault="004A1A47" w:rsidP="00F752E6">
      <w:pPr>
        <w:spacing w:after="0" w:line="480" w:lineRule="auto"/>
        <w:rPr>
          <w:rFonts w:ascii="Times New Roman" w:hAnsi="Times New Roman" w:cs="Times New Roman"/>
          <w:sz w:val="24"/>
          <w:szCs w:val="24"/>
          <w:lang w:val="en-US"/>
        </w:rPr>
      </w:pPr>
      <w:r w:rsidRPr="004A1A47">
        <w:rPr>
          <w:rFonts w:ascii="Times New Roman" w:hAnsi="Times New Roman" w:cs="Times New Roman"/>
          <w:noProof/>
          <w:sz w:val="24"/>
          <w:szCs w:val="24"/>
          <w:lang w:eastAsia="id-ID"/>
        </w:rPr>
        <w:pict>
          <v:shape id="_x0000_s1042" type="#_x0000_t32" style="position:absolute;margin-left:1.55pt;margin-top:8.85pt;width:46.9pt;height:0;flip:x;z-index:251674624" o:connectortype="straight">
            <v:stroke endarrow="block"/>
          </v:shape>
        </w:pict>
      </w:r>
      <w:r w:rsidR="006A033F">
        <w:rPr>
          <w:rFonts w:ascii="Times New Roman" w:hAnsi="Times New Roman" w:cs="Times New Roman"/>
          <w:sz w:val="24"/>
          <w:szCs w:val="24"/>
        </w:rPr>
        <w:tab/>
      </w:r>
      <w:r w:rsidR="006A033F">
        <w:rPr>
          <w:rFonts w:ascii="Times New Roman" w:hAnsi="Times New Roman" w:cs="Times New Roman"/>
          <w:sz w:val="24"/>
          <w:szCs w:val="24"/>
        </w:rPr>
        <w:tab/>
        <w:t>:</w:t>
      </w:r>
      <w:r w:rsidR="006A033F">
        <w:rPr>
          <w:rFonts w:ascii="Times New Roman" w:hAnsi="Times New Roman" w:cs="Times New Roman"/>
          <w:sz w:val="24"/>
          <w:szCs w:val="24"/>
        </w:rPr>
        <w:tab/>
        <w:t>Ada hubun</w:t>
      </w:r>
      <w:r w:rsidR="003E66F1">
        <w:rPr>
          <w:rFonts w:ascii="Times New Roman" w:hAnsi="Times New Roman" w:cs="Times New Roman"/>
          <w:sz w:val="24"/>
          <w:szCs w:val="24"/>
          <w:lang w:val="en-US"/>
        </w:rPr>
        <w:t>gan</w:t>
      </w:r>
    </w:p>
    <w:p w:rsidR="00F752E6" w:rsidRPr="00F752E6" w:rsidRDefault="00F752E6" w:rsidP="00F752E6">
      <w:pPr>
        <w:spacing w:after="0" w:line="480" w:lineRule="auto"/>
        <w:rPr>
          <w:rFonts w:ascii="Times New Roman" w:hAnsi="Times New Roman" w:cs="Times New Roman"/>
          <w:sz w:val="24"/>
          <w:szCs w:val="24"/>
          <w:lang w:val="en-US"/>
        </w:rPr>
      </w:pPr>
    </w:p>
    <w:p w:rsidR="00A43767" w:rsidRDefault="006A033F" w:rsidP="00F752E6">
      <w:pPr>
        <w:spacing w:after="0" w:line="480" w:lineRule="auto"/>
        <w:rPr>
          <w:rFonts w:ascii="Times New Roman" w:hAnsi="Times New Roman" w:cs="Times New Roman"/>
          <w:b/>
          <w:sz w:val="24"/>
          <w:szCs w:val="24"/>
        </w:rPr>
      </w:pPr>
      <w:r w:rsidRPr="006A033F">
        <w:rPr>
          <w:rFonts w:ascii="Times New Roman" w:hAnsi="Times New Roman" w:cs="Times New Roman"/>
          <w:b/>
          <w:sz w:val="24"/>
          <w:szCs w:val="24"/>
        </w:rPr>
        <w:lastRenderedPageBreak/>
        <w:t>2.5</w:t>
      </w:r>
      <w:r>
        <w:rPr>
          <w:rFonts w:ascii="Times New Roman" w:hAnsi="Times New Roman" w:cs="Times New Roman"/>
          <w:b/>
          <w:sz w:val="24"/>
          <w:szCs w:val="24"/>
        </w:rPr>
        <w:tab/>
      </w:r>
      <w:r w:rsidRPr="006A033F">
        <w:rPr>
          <w:rFonts w:ascii="Times New Roman" w:hAnsi="Times New Roman" w:cs="Times New Roman"/>
          <w:b/>
          <w:sz w:val="24"/>
          <w:szCs w:val="24"/>
        </w:rPr>
        <w:t>Hopitesis Penelitian</w:t>
      </w:r>
    </w:p>
    <w:p w:rsidR="006A033F" w:rsidRPr="00A43767" w:rsidRDefault="006A033F" w:rsidP="00F752E6">
      <w:pPr>
        <w:spacing w:after="0" w:line="480" w:lineRule="auto"/>
        <w:rPr>
          <w:rFonts w:ascii="Times New Roman" w:hAnsi="Times New Roman" w:cs="Times New Roman"/>
          <w:b/>
          <w:sz w:val="24"/>
          <w:szCs w:val="24"/>
        </w:rPr>
      </w:pPr>
      <w:r>
        <w:rPr>
          <w:rFonts w:ascii="Times New Roman" w:hAnsi="Times New Roman" w:cs="Times New Roman"/>
          <w:b/>
          <w:sz w:val="24"/>
          <w:szCs w:val="24"/>
        </w:rPr>
        <w:tab/>
      </w:r>
      <w:r w:rsidRPr="008E1B14">
        <w:rPr>
          <w:rFonts w:ascii="Times New Roman" w:hAnsi="Times New Roman" w:cs="Times New Roman"/>
          <w:sz w:val="24"/>
          <w:szCs w:val="24"/>
        </w:rPr>
        <w:t>H</w:t>
      </w:r>
      <w:r w:rsidRPr="008E1B14">
        <w:rPr>
          <w:rFonts w:ascii="Times New Roman" w:hAnsi="Times New Roman" w:cs="Times New Roman"/>
          <w:sz w:val="24"/>
          <w:szCs w:val="24"/>
          <w:vertAlign w:val="subscript"/>
        </w:rPr>
        <w:t>1</w:t>
      </w:r>
      <w:r w:rsidRPr="008E1B14">
        <w:rPr>
          <w:rFonts w:ascii="Times New Roman" w:hAnsi="Times New Roman" w:cs="Times New Roman"/>
          <w:sz w:val="24"/>
          <w:szCs w:val="24"/>
        </w:rPr>
        <w:tab/>
        <w:t>: Ada pengaruh mobilisasi dini terhadap peningkatan</w:t>
      </w:r>
    </w:p>
    <w:p w:rsidR="006A033F" w:rsidRPr="008E1B14" w:rsidRDefault="006A033F" w:rsidP="00F752E6">
      <w:pPr>
        <w:spacing w:after="0" w:line="480" w:lineRule="auto"/>
        <w:rPr>
          <w:rFonts w:ascii="Times New Roman" w:hAnsi="Times New Roman" w:cs="Times New Roman"/>
          <w:sz w:val="24"/>
          <w:szCs w:val="24"/>
        </w:rPr>
      </w:pPr>
      <w:r w:rsidRPr="008E1B14">
        <w:rPr>
          <w:rFonts w:ascii="Times New Roman" w:hAnsi="Times New Roman" w:cs="Times New Roman"/>
          <w:sz w:val="24"/>
          <w:szCs w:val="24"/>
        </w:rPr>
        <w:tab/>
      </w:r>
      <w:r w:rsidRPr="008E1B14">
        <w:rPr>
          <w:rFonts w:ascii="Times New Roman" w:hAnsi="Times New Roman" w:cs="Times New Roman"/>
          <w:sz w:val="24"/>
          <w:szCs w:val="24"/>
        </w:rPr>
        <w:tab/>
        <w:t xml:space="preserve">  peristaltik usus pada pasien post operasi laparatomy</w:t>
      </w:r>
    </w:p>
    <w:sectPr w:rsidR="006A033F" w:rsidRPr="008E1B14" w:rsidSect="002F1C20">
      <w:headerReference w:type="default" r:id="rId11"/>
      <w:footerReference w:type="default" r:id="rId12"/>
      <w:headerReference w:type="first" r:id="rId13"/>
      <w:footerReference w:type="first" r:id="rId14"/>
      <w:pgSz w:w="11906" w:h="16838"/>
      <w:pgMar w:top="1701" w:right="1701" w:bottom="1701" w:left="2268" w:header="706" w:footer="706" w:gutter="0"/>
      <w:pgNumType w:start="7"/>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C3BD7" w:rsidRDefault="005C3BD7" w:rsidP="00F46408">
      <w:pPr>
        <w:spacing w:after="0" w:line="240" w:lineRule="auto"/>
      </w:pPr>
      <w:r>
        <w:separator/>
      </w:r>
    </w:p>
  </w:endnote>
  <w:endnote w:type="continuationSeparator" w:id="1">
    <w:p w:rsidR="005C3BD7" w:rsidRDefault="005C3BD7" w:rsidP="00F4640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altName w:val="Calibri"/>
    <w:charset w:val="00"/>
    <w:family w:val="swiss"/>
    <w:pitch w:val="variable"/>
    <w:sig w:usb0="00000001"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2AF" w:usb1="09D77CFB" w:usb2="00000012" w:usb3="00000000" w:csb0="0008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719" w:rsidRDefault="000C5719">
    <w:pPr>
      <w:pStyle w:val="Footer"/>
      <w:jc w:val="center"/>
    </w:pPr>
  </w:p>
  <w:p w:rsidR="000C5719" w:rsidRDefault="000C571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28778"/>
      <w:docPartObj>
        <w:docPartGallery w:val="Page Numbers (Bottom of Page)"/>
        <w:docPartUnique/>
      </w:docPartObj>
    </w:sdtPr>
    <w:sdtContent>
      <w:p w:rsidR="003F0F4E" w:rsidRDefault="004A1A47">
        <w:pPr>
          <w:pStyle w:val="Footer"/>
          <w:jc w:val="center"/>
        </w:pPr>
        <w:fldSimple w:instr=" PAGE   \* MERGEFORMAT ">
          <w:r w:rsidR="002F1C20">
            <w:rPr>
              <w:noProof/>
            </w:rPr>
            <w:t>7</w:t>
          </w:r>
        </w:fldSimple>
      </w:p>
    </w:sdtContent>
  </w:sdt>
  <w:p w:rsidR="003F0F4E" w:rsidRDefault="003F0F4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C3BD7" w:rsidRDefault="005C3BD7" w:rsidP="00F46408">
      <w:pPr>
        <w:spacing w:after="0" w:line="240" w:lineRule="auto"/>
      </w:pPr>
      <w:r>
        <w:separator/>
      </w:r>
    </w:p>
  </w:footnote>
  <w:footnote w:type="continuationSeparator" w:id="1">
    <w:p w:rsidR="005C3BD7" w:rsidRDefault="005C3BD7" w:rsidP="00F4640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28781"/>
      <w:docPartObj>
        <w:docPartGallery w:val="Page Numbers (Top of Page)"/>
        <w:docPartUnique/>
      </w:docPartObj>
    </w:sdtPr>
    <w:sdtContent>
      <w:p w:rsidR="003F0F4E" w:rsidRDefault="004A1A47">
        <w:pPr>
          <w:pStyle w:val="Header"/>
          <w:jc w:val="right"/>
        </w:pPr>
        <w:fldSimple w:instr=" PAGE   \* MERGEFORMAT ">
          <w:r w:rsidR="002F1C20">
            <w:rPr>
              <w:noProof/>
            </w:rPr>
            <w:t>33</w:t>
          </w:r>
        </w:fldSimple>
      </w:p>
    </w:sdtContent>
  </w:sdt>
  <w:p w:rsidR="003F0F4E" w:rsidRDefault="003F0F4E">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719" w:rsidRDefault="000C5719">
    <w:pPr>
      <w:pStyle w:val="Header"/>
      <w:jc w:val="right"/>
    </w:pPr>
  </w:p>
  <w:p w:rsidR="000C5719" w:rsidRDefault="000C571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229BB"/>
    <w:multiLevelType w:val="hybridMultilevel"/>
    <w:tmpl w:val="2B8A92C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48644CC"/>
    <w:multiLevelType w:val="hybridMultilevel"/>
    <w:tmpl w:val="1EDA128C"/>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nsid w:val="0AA506B1"/>
    <w:multiLevelType w:val="hybridMultilevel"/>
    <w:tmpl w:val="DF22A0A0"/>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
    <w:nsid w:val="0AAB7B90"/>
    <w:multiLevelType w:val="hybridMultilevel"/>
    <w:tmpl w:val="4C1AD052"/>
    <w:lvl w:ilvl="0" w:tplc="F620D68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0BB128B1"/>
    <w:multiLevelType w:val="hybridMultilevel"/>
    <w:tmpl w:val="A2AC293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nsid w:val="0E8828EE"/>
    <w:multiLevelType w:val="hybridMultilevel"/>
    <w:tmpl w:val="D41E3F0C"/>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nsid w:val="11BD226E"/>
    <w:multiLevelType w:val="hybridMultilevel"/>
    <w:tmpl w:val="30A0B00A"/>
    <w:lvl w:ilvl="0" w:tplc="D23CE22C">
      <w:start w:val="1"/>
      <w:numFmt w:val="lowerLetter"/>
      <w:lvlText w:val="%1."/>
      <w:lvlJc w:val="left"/>
      <w:pPr>
        <w:ind w:left="1494" w:hanging="360"/>
      </w:pPr>
      <w:rPr>
        <w:rFonts w:hint="default"/>
      </w:rPr>
    </w:lvl>
    <w:lvl w:ilvl="1" w:tplc="04210019" w:tentative="1">
      <w:start w:val="1"/>
      <w:numFmt w:val="lowerLetter"/>
      <w:lvlText w:val="%2."/>
      <w:lvlJc w:val="left"/>
      <w:pPr>
        <w:ind w:left="2214" w:hanging="360"/>
      </w:pPr>
    </w:lvl>
    <w:lvl w:ilvl="2" w:tplc="0421001B" w:tentative="1">
      <w:start w:val="1"/>
      <w:numFmt w:val="lowerRoman"/>
      <w:lvlText w:val="%3."/>
      <w:lvlJc w:val="right"/>
      <w:pPr>
        <w:ind w:left="2934" w:hanging="180"/>
      </w:pPr>
    </w:lvl>
    <w:lvl w:ilvl="3" w:tplc="0421000F" w:tentative="1">
      <w:start w:val="1"/>
      <w:numFmt w:val="decimal"/>
      <w:lvlText w:val="%4."/>
      <w:lvlJc w:val="left"/>
      <w:pPr>
        <w:ind w:left="3654" w:hanging="360"/>
      </w:pPr>
    </w:lvl>
    <w:lvl w:ilvl="4" w:tplc="04210019" w:tentative="1">
      <w:start w:val="1"/>
      <w:numFmt w:val="lowerLetter"/>
      <w:lvlText w:val="%5."/>
      <w:lvlJc w:val="left"/>
      <w:pPr>
        <w:ind w:left="4374" w:hanging="360"/>
      </w:pPr>
    </w:lvl>
    <w:lvl w:ilvl="5" w:tplc="0421001B" w:tentative="1">
      <w:start w:val="1"/>
      <w:numFmt w:val="lowerRoman"/>
      <w:lvlText w:val="%6."/>
      <w:lvlJc w:val="right"/>
      <w:pPr>
        <w:ind w:left="5094" w:hanging="180"/>
      </w:pPr>
    </w:lvl>
    <w:lvl w:ilvl="6" w:tplc="0421000F" w:tentative="1">
      <w:start w:val="1"/>
      <w:numFmt w:val="decimal"/>
      <w:lvlText w:val="%7."/>
      <w:lvlJc w:val="left"/>
      <w:pPr>
        <w:ind w:left="5814" w:hanging="360"/>
      </w:pPr>
    </w:lvl>
    <w:lvl w:ilvl="7" w:tplc="04210019" w:tentative="1">
      <w:start w:val="1"/>
      <w:numFmt w:val="lowerLetter"/>
      <w:lvlText w:val="%8."/>
      <w:lvlJc w:val="left"/>
      <w:pPr>
        <w:ind w:left="6534" w:hanging="360"/>
      </w:pPr>
    </w:lvl>
    <w:lvl w:ilvl="8" w:tplc="0421001B" w:tentative="1">
      <w:start w:val="1"/>
      <w:numFmt w:val="lowerRoman"/>
      <w:lvlText w:val="%9."/>
      <w:lvlJc w:val="right"/>
      <w:pPr>
        <w:ind w:left="7254" w:hanging="180"/>
      </w:pPr>
    </w:lvl>
  </w:abstractNum>
  <w:abstractNum w:abstractNumId="7">
    <w:nsid w:val="12F2769D"/>
    <w:multiLevelType w:val="multilevel"/>
    <w:tmpl w:val="0BDA241C"/>
    <w:lvl w:ilvl="0">
      <w:start w:val="1"/>
      <w:numFmt w:val="decimal"/>
      <w:lvlText w:val="%1."/>
      <w:lvlJc w:val="left"/>
      <w:pPr>
        <w:ind w:left="1080" w:hanging="360"/>
      </w:pPr>
      <w:rPr>
        <w:rFonts w:hint="default"/>
      </w:rPr>
    </w:lvl>
    <w:lvl w:ilvl="1">
      <w:start w:val="4"/>
      <w:numFmt w:val="decimal"/>
      <w:isLgl/>
      <w:lvlText w:val="%1.%2"/>
      <w:lvlJc w:val="left"/>
      <w:pPr>
        <w:ind w:left="1260" w:hanging="54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8">
    <w:nsid w:val="17461407"/>
    <w:multiLevelType w:val="multilevel"/>
    <w:tmpl w:val="0A4419BE"/>
    <w:lvl w:ilvl="0">
      <w:start w:val="2"/>
      <w:numFmt w:val="decimal"/>
      <w:lvlText w:val="%1"/>
      <w:lvlJc w:val="left"/>
      <w:pPr>
        <w:ind w:left="480" w:hanging="480"/>
      </w:pPr>
      <w:rPr>
        <w:rFonts w:hint="default"/>
      </w:rPr>
    </w:lvl>
    <w:lvl w:ilvl="1">
      <w:start w:val="2"/>
      <w:numFmt w:val="decimal"/>
      <w:lvlText w:val="%1.%2"/>
      <w:lvlJc w:val="left"/>
      <w:pPr>
        <w:ind w:left="693" w:hanging="480"/>
      </w:pPr>
      <w:rPr>
        <w:rFonts w:hint="default"/>
      </w:rPr>
    </w:lvl>
    <w:lvl w:ilvl="2">
      <w:start w:val="3"/>
      <w:numFmt w:val="decimal"/>
      <w:lvlText w:val="%1.%2.%3"/>
      <w:lvlJc w:val="left"/>
      <w:pPr>
        <w:ind w:left="1146" w:hanging="720"/>
      </w:pPr>
      <w:rPr>
        <w:rFonts w:hint="default"/>
      </w:rPr>
    </w:lvl>
    <w:lvl w:ilvl="3">
      <w:start w:val="1"/>
      <w:numFmt w:val="decimal"/>
      <w:lvlText w:val="%1.%2.%3.%4"/>
      <w:lvlJc w:val="left"/>
      <w:pPr>
        <w:ind w:left="1359" w:hanging="72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145" w:hanging="108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2931" w:hanging="1440"/>
      </w:pPr>
      <w:rPr>
        <w:rFonts w:hint="default"/>
      </w:rPr>
    </w:lvl>
    <w:lvl w:ilvl="8">
      <w:start w:val="1"/>
      <w:numFmt w:val="decimal"/>
      <w:lvlText w:val="%1.%2.%3.%4.%5.%6.%7.%8.%9"/>
      <w:lvlJc w:val="left"/>
      <w:pPr>
        <w:ind w:left="3504" w:hanging="1800"/>
      </w:pPr>
      <w:rPr>
        <w:rFonts w:hint="default"/>
      </w:rPr>
    </w:lvl>
  </w:abstractNum>
  <w:abstractNum w:abstractNumId="9">
    <w:nsid w:val="1FF236CA"/>
    <w:multiLevelType w:val="hybridMultilevel"/>
    <w:tmpl w:val="012A274C"/>
    <w:lvl w:ilvl="0" w:tplc="069E1A2A">
      <w:start w:val="1"/>
      <w:numFmt w:val="decimal"/>
      <w:lvlText w:val="%1."/>
      <w:lvlJc w:val="left"/>
      <w:pPr>
        <w:ind w:left="720" w:hanging="360"/>
      </w:pPr>
      <w:rPr>
        <w:b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0">
    <w:nsid w:val="23C14D1E"/>
    <w:multiLevelType w:val="hybridMultilevel"/>
    <w:tmpl w:val="752206B6"/>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1">
    <w:nsid w:val="28254556"/>
    <w:multiLevelType w:val="hybridMultilevel"/>
    <w:tmpl w:val="19FE8FB2"/>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9">
      <w:start w:val="1"/>
      <w:numFmt w:val="lowerLetter"/>
      <w:lvlText w:val="%3."/>
      <w:lvlJc w:val="lef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2">
    <w:nsid w:val="29CC2CBB"/>
    <w:multiLevelType w:val="hybridMultilevel"/>
    <w:tmpl w:val="F158690A"/>
    <w:lvl w:ilvl="0" w:tplc="04210019">
      <w:start w:val="1"/>
      <w:numFmt w:val="lowerLetter"/>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13">
    <w:nsid w:val="322859E9"/>
    <w:multiLevelType w:val="hybridMultilevel"/>
    <w:tmpl w:val="84AE78CA"/>
    <w:lvl w:ilvl="0" w:tplc="0421000F">
      <w:start w:val="1"/>
      <w:numFmt w:val="decimal"/>
      <w:lvlText w:val="%1."/>
      <w:lvlJc w:val="left"/>
      <w:pPr>
        <w:ind w:left="1854" w:hanging="360"/>
      </w:pPr>
    </w:lvl>
    <w:lvl w:ilvl="1" w:tplc="04210019" w:tentative="1">
      <w:start w:val="1"/>
      <w:numFmt w:val="lowerLetter"/>
      <w:lvlText w:val="%2."/>
      <w:lvlJc w:val="left"/>
      <w:pPr>
        <w:ind w:left="2574" w:hanging="360"/>
      </w:pPr>
    </w:lvl>
    <w:lvl w:ilvl="2" w:tplc="0421001B">
      <w:start w:val="1"/>
      <w:numFmt w:val="lowerRoman"/>
      <w:lvlText w:val="%3."/>
      <w:lvlJc w:val="right"/>
      <w:pPr>
        <w:ind w:left="3294" w:hanging="180"/>
      </w:pPr>
    </w:lvl>
    <w:lvl w:ilvl="3" w:tplc="0421000F" w:tentative="1">
      <w:start w:val="1"/>
      <w:numFmt w:val="decimal"/>
      <w:lvlText w:val="%4."/>
      <w:lvlJc w:val="left"/>
      <w:pPr>
        <w:ind w:left="4014" w:hanging="360"/>
      </w:pPr>
    </w:lvl>
    <w:lvl w:ilvl="4" w:tplc="04210019" w:tentative="1">
      <w:start w:val="1"/>
      <w:numFmt w:val="lowerLetter"/>
      <w:lvlText w:val="%5."/>
      <w:lvlJc w:val="left"/>
      <w:pPr>
        <w:ind w:left="4734" w:hanging="360"/>
      </w:pPr>
    </w:lvl>
    <w:lvl w:ilvl="5" w:tplc="0421001B" w:tentative="1">
      <w:start w:val="1"/>
      <w:numFmt w:val="lowerRoman"/>
      <w:lvlText w:val="%6."/>
      <w:lvlJc w:val="right"/>
      <w:pPr>
        <w:ind w:left="5454" w:hanging="180"/>
      </w:pPr>
    </w:lvl>
    <w:lvl w:ilvl="6" w:tplc="0421000F" w:tentative="1">
      <w:start w:val="1"/>
      <w:numFmt w:val="decimal"/>
      <w:lvlText w:val="%7."/>
      <w:lvlJc w:val="left"/>
      <w:pPr>
        <w:ind w:left="6174" w:hanging="360"/>
      </w:pPr>
    </w:lvl>
    <w:lvl w:ilvl="7" w:tplc="04210019" w:tentative="1">
      <w:start w:val="1"/>
      <w:numFmt w:val="lowerLetter"/>
      <w:lvlText w:val="%8."/>
      <w:lvlJc w:val="left"/>
      <w:pPr>
        <w:ind w:left="6894" w:hanging="360"/>
      </w:pPr>
    </w:lvl>
    <w:lvl w:ilvl="8" w:tplc="0421001B" w:tentative="1">
      <w:start w:val="1"/>
      <w:numFmt w:val="lowerRoman"/>
      <w:lvlText w:val="%9."/>
      <w:lvlJc w:val="right"/>
      <w:pPr>
        <w:ind w:left="7614" w:hanging="180"/>
      </w:pPr>
    </w:lvl>
  </w:abstractNum>
  <w:abstractNum w:abstractNumId="14">
    <w:nsid w:val="3A910BFA"/>
    <w:multiLevelType w:val="hybridMultilevel"/>
    <w:tmpl w:val="3B64E854"/>
    <w:lvl w:ilvl="0" w:tplc="04210019">
      <w:start w:val="1"/>
      <w:numFmt w:val="lowerLetter"/>
      <w:lvlText w:val="%1."/>
      <w:lvlJc w:val="left"/>
      <w:pPr>
        <w:ind w:left="1287" w:hanging="360"/>
      </w:pPr>
    </w:lvl>
    <w:lvl w:ilvl="1" w:tplc="04210019" w:tentative="1">
      <w:start w:val="1"/>
      <w:numFmt w:val="lowerLetter"/>
      <w:lvlText w:val="%2."/>
      <w:lvlJc w:val="left"/>
      <w:pPr>
        <w:ind w:left="2007" w:hanging="360"/>
      </w:pPr>
    </w:lvl>
    <w:lvl w:ilvl="2" w:tplc="0421001B" w:tentative="1">
      <w:start w:val="1"/>
      <w:numFmt w:val="lowerRoman"/>
      <w:lvlText w:val="%3."/>
      <w:lvlJc w:val="right"/>
      <w:pPr>
        <w:ind w:left="2727" w:hanging="180"/>
      </w:pPr>
    </w:lvl>
    <w:lvl w:ilvl="3" w:tplc="0421000F" w:tentative="1">
      <w:start w:val="1"/>
      <w:numFmt w:val="decimal"/>
      <w:lvlText w:val="%4."/>
      <w:lvlJc w:val="left"/>
      <w:pPr>
        <w:ind w:left="3447" w:hanging="360"/>
      </w:pPr>
    </w:lvl>
    <w:lvl w:ilvl="4" w:tplc="04210019" w:tentative="1">
      <w:start w:val="1"/>
      <w:numFmt w:val="lowerLetter"/>
      <w:lvlText w:val="%5."/>
      <w:lvlJc w:val="left"/>
      <w:pPr>
        <w:ind w:left="4167" w:hanging="360"/>
      </w:pPr>
    </w:lvl>
    <w:lvl w:ilvl="5" w:tplc="0421001B" w:tentative="1">
      <w:start w:val="1"/>
      <w:numFmt w:val="lowerRoman"/>
      <w:lvlText w:val="%6."/>
      <w:lvlJc w:val="right"/>
      <w:pPr>
        <w:ind w:left="4887" w:hanging="180"/>
      </w:pPr>
    </w:lvl>
    <w:lvl w:ilvl="6" w:tplc="0421000F" w:tentative="1">
      <w:start w:val="1"/>
      <w:numFmt w:val="decimal"/>
      <w:lvlText w:val="%7."/>
      <w:lvlJc w:val="left"/>
      <w:pPr>
        <w:ind w:left="5607" w:hanging="360"/>
      </w:pPr>
    </w:lvl>
    <w:lvl w:ilvl="7" w:tplc="04210019" w:tentative="1">
      <w:start w:val="1"/>
      <w:numFmt w:val="lowerLetter"/>
      <w:lvlText w:val="%8."/>
      <w:lvlJc w:val="left"/>
      <w:pPr>
        <w:ind w:left="6327" w:hanging="360"/>
      </w:pPr>
    </w:lvl>
    <w:lvl w:ilvl="8" w:tplc="0421001B" w:tentative="1">
      <w:start w:val="1"/>
      <w:numFmt w:val="lowerRoman"/>
      <w:lvlText w:val="%9."/>
      <w:lvlJc w:val="right"/>
      <w:pPr>
        <w:ind w:left="7047" w:hanging="180"/>
      </w:pPr>
    </w:lvl>
  </w:abstractNum>
  <w:abstractNum w:abstractNumId="15">
    <w:nsid w:val="3AFD354E"/>
    <w:multiLevelType w:val="hybridMultilevel"/>
    <w:tmpl w:val="779CF78E"/>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6">
    <w:nsid w:val="3E77201A"/>
    <w:multiLevelType w:val="hybridMultilevel"/>
    <w:tmpl w:val="A2AC293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7">
    <w:nsid w:val="3F0D055C"/>
    <w:multiLevelType w:val="hybridMultilevel"/>
    <w:tmpl w:val="8C761664"/>
    <w:lvl w:ilvl="0" w:tplc="04210019">
      <w:start w:val="1"/>
      <w:numFmt w:val="lowerLetter"/>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18">
    <w:nsid w:val="40356D75"/>
    <w:multiLevelType w:val="hybridMultilevel"/>
    <w:tmpl w:val="F0FC72AA"/>
    <w:lvl w:ilvl="0" w:tplc="0421000F">
      <w:start w:val="1"/>
      <w:numFmt w:val="decimal"/>
      <w:lvlText w:val="%1."/>
      <w:lvlJc w:val="left"/>
      <w:pPr>
        <w:ind w:left="1800" w:hanging="360"/>
      </w:p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19">
    <w:nsid w:val="48F10C92"/>
    <w:multiLevelType w:val="hybridMultilevel"/>
    <w:tmpl w:val="F58A6B6C"/>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0">
    <w:nsid w:val="576460AB"/>
    <w:multiLevelType w:val="hybridMultilevel"/>
    <w:tmpl w:val="95520C04"/>
    <w:lvl w:ilvl="0" w:tplc="3B86101E">
      <w:start w:val="1"/>
      <w:numFmt w:val="lowerLetter"/>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21">
    <w:nsid w:val="59974D50"/>
    <w:multiLevelType w:val="hybridMultilevel"/>
    <w:tmpl w:val="3D7E7AB4"/>
    <w:lvl w:ilvl="0" w:tplc="E0FA615C">
      <w:start w:val="1"/>
      <w:numFmt w:val="decimal"/>
      <w:lvlText w:val="%1."/>
      <w:lvlJc w:val="left"/>
      <w:pPr>
        <w:ind w:left="720" w:hanging="360"/>
      </w:pPr>
      <w:rPr>
        <w:rFonts w:hint="default"/>
        <w:b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2">
    <w:nsid w:val="59D058A0"/>
    <w:multiLevelType w:val="hybridMultilevel"/>
    <w:tmpl w:val="A3626F14"/>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3">
    <w:nsid w:val="69A93A99"/>
    <w:multiLevelType w:val="hybridMultilevel"/>
    <w:tmpl w:val="5E1E17D2"/>
    <w:lvl w:ilvl="0" w:tplc="2C204AB8">
      <w:start w:val="1"/>
      <w:numFmt w:val="lowerLetter"/>
      <w:lvlText w:val="%1."/>
      <w:lvlJc w:val="left"/>
      <w:pPr>
        <w:ind w:left="2340" w:hanging="360"/>
      </w:pPr>
      <w:rPr>
        <w:rFonts w:hint="default"/>
      </w:rPr>
    </w:lvl>
    <w:lvl w:ilvl="1" w:tplc="04210019">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4">
    <w:nsid w:val="6EC25A11"/>
    <w:multiLevelType w:val="hybridMultilevel"/>
    <w:tmpl w:val="71D8E50C"/>
    <w:lvl w:ilvl="0" w:tplc="92F8E08A">
      <w:start w:val="1"/>
      <w:numFmt w:val="decimal"/>
      <w:lvlText w:val="%1."/>
      <w:lvlJc w:val="left"/>
      <w:pPr>
        <w:ind w:left="360" w:hanging="360"/>
      </w:pPr>
      <w:rPr>
        <w:rFonts w:hint="default"/>
        <w:b w:val="0"/>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25">
    <w:nsid w:val="713A20F5"/>
    <w:multiLevelType w:val="hybridMultilevel"/>
    <w:tmpl w:val="D4E04104"/>
    <w:lvl w:ilvl="0" w:tplc="0421000F">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nsid w:val="716B784B"/>
    <w:multiLevelType w:val="hybridMultilevel"/>
    <w:tmpl w:val="21CA8FB6"/>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7">
    <w:nsid w:val="7FAB26CC"/>
    <w:multiLevelType w:val="hybridMultilevel"/>
    <w:tmpl w:val="46BCFE5C"/>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8">
    <w:nsid w:val="7FF0743B"/>
    <w:multiLevelType w:val="hybridMultilevel"/>
    <w:tmpl w:val="8B5005D0"/>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5"/>
  </w:num>
  <w:num w:numId="2">
    <w:abstractNumId w:val="24"/>
  </w:num>
  <w:num w:numId="3">
    <w:abstractNumId w:val="8"/>
  </w:num>
  <w:num w:numId="4">
    <w:abstractNumId w:val="26"/>
  </w:num>
  <w:num w:numId="5">
    <w:abstractNumId w:val="20"/>
  </w:num>
  <w:num w:numId="6">
    <w:abstractNumId w:val="3"/>
  </w:num>
  <w:num w:numId="7">
    <w:abstractNumId w:val="7"/>
  </w:num>
  <w:num w:numId="8">
    <w:abstractNumId w:val="6"/>
  </w:num>
  <w:num w:numId="9">
    <w:abstractNumId w:val="0"/>
  </w:num>
  <w:num w:numId="10">
    <w:abstractNumId w:val="21"/>
  </w:num>
  <w:num w:numId="11">
    <w:abstractNumId w:val="9"/>
  </w:num>
  <w:num w:numId="12">
    <w:abstractNumId w:val="25"/>
  </w:num>
  <w:num w:numId="13">
    <w:abstractNumId w:val="2"/>
  </w:num>
  <w:num w:numId="14">
    <w:abstractNumId w:val="11"/>
  </w:num>
  <w:num w:numId="15">
    <w:abstractNumId w:val="13"/>
  </w:num>
  <w:num w:numId="16">
    <w:abstractNumId w:val="16"/>
  </w:num>
  <w:num w:numId="17">
    <w:abstractNumId w:val="4"/>
  </w:num>
  <w:num w:numId="18">
    <w:abstractNumId w:val="1"/>
  </w:num>
  <w:num w:numId="19">
    <w:abstractNumId w:val="27"/>
  </w:num>
  <w:num w:numId="20">
    <w:abstractNumId w:val="22"/>
  </w:num>
  <w:num w:numId="21">
    <w:abstractNumId w:val="23"/>
  </w:num>
  <w:num w:numId="22">
    <w:abstractNumId w:val="12"/>
  </w:num>
  <w:num w:numId="23">
    <w:abstractNumId w:val="17"/>
  </w:num>
  <w:num w:numId="24">
    <w:abstractNumId w:val="28"/>
  </w:num>
  <w:num w:numId="25">
    <w:abstractNumId w:val="15"/>
  </w:num>
  <w:num w:numId="26">
    <w:abstractNumId w:val="10"/>
  </w:num>
  <w:num w:numId="27">
    <w:abstractNumId w:val="19"/>
  </w:num>
  <w:num w:numId="28">
    <w:abstractNumId w:val="18"/>
  </w:num>
  <w:num w:numId="29">
    <w:abstractNumId w:val="14"/>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2651D5"/>
    <w:rsid w:val="00007636"/>
    <w:rsid w:val="00031A97"/>
    <w:rsid w:val="00041A38"/>
    <w:rsid w:val="000441C7"/>
    <w:rsid w:val="0006365C"/>
    <w:rsid w:val="000677B4"/>
    <w:rsid w:val="00081C29"/>
    <w:rsid w:val="00081E28"/>
    <w:rsid w:val="000A0500"/>
    <w:rsid w:val="000C36F4"/>
    <w:rsid w:val="000C5719"/>
    <w:rsid w:val="000D07F8"/>
    <w:rsid w:val="000D2C09"/>
    <w:rsid w:val="00104E57"/>
    <w:rsid w:val="00130F6F"/>
    <w:rsid w:val="00166798"/>
    <w:rsid w:val="00172517"/>
    <w:rsid w:val="001779C2"/>
    <w:rsid w:val="0019645E"/>
    <w:rsid w:val="001B29DE"/>
    <w:rsid w:val="001B624F"/>
    <w:rsid w:val="001C173D"/>
    <w:rsid w:val="001C3630"/>
    <w:rsid w:val="00260EF2"/>
    <w:rsid w:val="0026369B"/>
    <w:rsid w:val="002651D5"/>
    <w:rsid w:val="002768E4"/>
    <w:rsid w:val="0029331C"/>
    <w:rsid w:val="00296735"/>
    <w:rsid w:val="002B1914"/>
    <w:rsid w:val="002B3CCC"/>
    <w:rsid w:val="002C02D5"/>
    <w:rsid w:val="002D2594"/>
    <w:rsid w:val="002D3E75"/>
    <w:rsid w:val="002D569F"/>
    <w:rsid w:val="002F0872"/>
    <w:rsid w:val="002F1C20"/>
    <w:rsid w:val="002F7E28"/>
    <w:rsid w:val="0031589F"/>
    <w:rsid w:val="00332E96"/>
    <w:rsid w:val="00344B32"/>
    <w:rsid w:val="00360B17"/>
    <w:rsid w:val="0036316F"/>
    <w:rsid w:val="00370A0B"/>
    <w:rsid w:val="003B710F"/>
    <w:rsid w:val="003C0BE4"/>
    <w:rsid w:val="003E6088"/>
    <w:rsid w:val="003E66F1"/>
    <w:rsid w:val="003F0F4E"/>
    <w:rsid w:val="004139EE"/>
    <w:rsid w:val="00414A67"/>
    <w:rsid w:val="00422360"/>
    <w:rsid w:val="00423AD1"/>
    <w:rsid w:val="00435CAD"/>
    <w:rsid w:val="00447166"/>
    <w:rsid w:val="00457C3A"/>
    <w:rsid w:val="004825DE"/>
    <w:rsid w:val="00482856"/>
    <w:rsid w:val="00486414"/>
    <w:rsid w:val="004A1A47"/>
    <w:rsid w:val="004C47B0"/>
    <w:rsid w:val="004D4DE8"/>
    <w:rsid w:val="004D6713"/>
    <w:rsid w:val="005077BE"/>
    <w:rsid w:val="00516DAA"/>
    <w:rsid w:val="00521804"/>
    <w:rsid w:val="00541DDA"/>
    <w:rsid w:val="0054342A"/>
    <w:rsid w:val="00544855"/>
    <w:rsid w:val="00545026"/>
    <w:rsid w:val="005459E7"/>
    <w:rsid w:val="00594AA5"/>
    <w:rsid w:val="005974E2"/>
    <w:rsid w:val="005C3BD7"/>
    <w:rsid w:val="00616C6D"/>
    <w:rsid w:val="006269B3"/>
    <w:rsid w:val="00653103"/>
    <w:rsid w:val="0065412F"/>
    <w:rsid w:val="00655A87"/>
    <w:rsid w:val="00657D37"/>
    <w:rsid w:val="00663C7D"/>
    <w:rsid w:val="0066447E"/>
    <w:rsid w:val="00672089"/>
    <w:rsid w:val="006856CD"/>
    <w:rsid w:val="00696889"/>
    <w:rsid w:val="006A033F"/>
    <w:rsid w:val="006B650D"/>
    <w:rsid w:val="006D1CE4"/>
    <w:rsid w:val="006E0002"/>
    <w:rsid w:val="006F1405"/>
    <w:rsid w:val="006F5F42"/>
    <w:rsid w:val="006F6E7D"/>
    <w:rsid w:val="0070515A"/>
    <w:rsid w:val="00705F16"/>
    <w:rsid w:val="00724194"/>
    <w:rsid w:val="00733665"/>
    <w:rsid w:val="007471AF"/>
    <w:rsid w:val="007505ED"/>
    <w:rsid w:val="0076459E"/>
    <w:rsid w:val="0077386B"/>
    <w:rsid w:val="007952DA"/>
    <w:rsid w:val="007A65CA"/>
    <w:rsid w:val="007B67C2"/>
    <w:rsid w:val="007D0B8F"/>
    <w:rsid w:val="007D4CDE"/>
    <w:rsid w:val="007E194F"/>
    <w:rsid w:val="00813379"/>
    <w:rsid w:val="00822B02"/>
    <w:rsid w:val="00834CF5"/>
    <w:rsid w:val="00853F3C"/>
    <w:rsid w:val="00861A4C"/>
    <w:rsid w:val="00880ED0"/>
    <w:rsid w:val="00882996"/>
    <w:rsid w:val="00890F7B"/>
    <w:rsid w:val="008A0524"/>
    <w:rsid w:val="008A5F80"/>
    <w:rsid w:val="008D4711"/>
    <w:rsid w:val="008E171D"/>
    <w:rsid w:val="008E1B14"/>
    <w:rsid w:val="008E500B"/>
    <w:rsid w:val="008F0CBB"/>
    <w:rsid w:val="00903264"/>
    <w:rsid w:val="00933E7F"/>
    <w:rsid w:val="009806E0"/>
    <w:rsid w:val="009904AA"/>
    <w:rsid w:val="009919F9"/>
    <w:rsid w:val="0099242A"/>
    <w:rsid w:val="009975FA"/>
    <w:rsid w:val="009A606A"/>
    <w:rsid w:val="009B78A3"/>
    <w:rsid w:val="009C5809"/>
    <w:rsid w:val="009D1A45"/>
    <w:rsid w:val="009E2E13"/>
    <w:rsid w:val="00A01266"/>
    <w:rsid w:val="00A16429"/>
    <w:rsid w:val="00A22F2E"/>
    <w:rsid w:val="00A43767"/>
    <w:rsid w:val="00A551D0"/>
    <w:rsid w:val="00A7623C"/>
    <w:rsid w:val="00A859F2"/>
    <w:rsid w:val="00AC4924"/>
    <w:rsid w:val="00AD6F09"/>
    <w:rsid w:val="00AE2EAD"/>
    <w:rsid w:val="00AE4BCD"/>
    <w:rsid w:val="00B17E14"/>
    <w:rsid w:val="00B761B9"/>
    <w:rsid w:val="00B83250"/>
    <w:rsid w:val="00B83C60"/>
    <w:rsid w:val="00B85A8A"/>
    <w:rsid w:val="00B95C86"/>
    <w:rsid w:val="00B9677F"/>
    <w:rsid w:val="00BB67F0"/>
    <w:rsid w:val="00BC2163"/>
    <w:rsid w:val="00BE0D70"/>
    <w:rsid w:val="00BE150A"/>
    <w:rsid w:val="00BF2DDD"/>
    <w:rsid w:val="00C15B82"/>
    <w:rsid w:val="00C21525"/>
    <w:rsid w:val="00C7324E"/>
    <w:rsid w:val="00C81708"/>
    <w:rsid w:val="00C92AEC"/>
    <w:rsid w:val="00CC14D6"/>
    <w:rsid w:val="00CD522F"/>
    <w:rsid w:val="00CD5FD6"/>
    <w:rsid w:val="00D10CA3"/>
    <w:rsid w:val="00D4289F"/>
    <w:rsid w:val="00D505B1"/>
    <w:rsid w:val="00D658E8"/>
    <w:rsid w:val="00D75247"/>
    <w:rsid w:val="00DB24DB"/>
    <w:rsid w:val="00DC0562"/>
    <w:rsid w:val="00DD2FCB"/>
    <w:rsid w:val="00DD6737"/>
    <w:rsid w:val="00DF404A"/>
    <w:rsid w:val="00DF49EA"/>
    <w:rsid w:val="00E04EA5"/>
    <w:rsid w:val="00E27E64"/>
    <w:rsid w:val="00E30EB2"/>
    <w:rsid w:val="00E3397E"/>
    <w:rsid w:val="00E40B64"/>
    <w:rsid w:val="00E63293"/>
    <w:rsid w:val="00E63EE8"/>
    <w:rsid w:val="00E70CBD"/>
    <w:rsid w:val="00E81B31"/>
    <w:rsid w:val="00E829CB"/>
    <w:rsid w:val="00E85620"/>
    <w:rsid w:val="00E92E79"/>
    <w:rsid w:val="00E953C6"/>
    <w:rsid w:val="00E97926"/>
    <w:rsid w:val="00EA5567"/>
    <w:rsid w:val="00ED1CE1"/>
    <w:rsid w:val="00ED21F9"/>
    <w:rsid w:val="00EF1D89"/>
    <w:rsid w:val="00EF5EF0"/>
    <w:rsid w:val="00F01F9E"/>
    <w:rsid w:val="00F263E0"/>
    <w:rsid w:val="00F37F91"/>
    <w:rsid w:val="00F46408"/>
    <w:rsid w:val="00F74E0A"/>
    <w:rsid w:val="00F752E6"/>
    <w:rsid w:val="00F839E3"/>
    <w:rsid w:val="00FA58EE"/>
    <w:rsid w:val="00FA75A6"/>
    <w:rsid w:val="00FB0030"/>
    <w:rsid w:val="00FB2DB8"/>
    <w:rsid w:val="00FC3D71"/>
    <w:rsid w:val="00FD04A0"/>
    <w:rsid w:val="00FD1AC3"/>
    <w:rsid w:val="00FD713B"/>
    <w:rsid w:val="00FE21C9"/>
    <w:rsid w:val="00FF137B"/>
    <w:rsid w:val="00FF3C9F"/>
    <w:rsid w:val="00FF7A3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4034"/>
    <o:shapelayout v:ext="edit">
      <o:idmap v:ext="edit" data="1"/>
      <o:rules v:ext="edit">
        <o:r id="V:Rule8" type="connector" idref="#_x0000_s1042"/>
        <o:r id="V:Rule9" type="connector" idref="#_x0000_s1046"/>
        <o:r id="V:Rule10" type="connector" idref="#_x0000_s1033"/>
        <o:r id="V:Rule11" type="connector" idref="#_x0000_s1048"/>
        <o:r id="V:Rule12" type="connector" idref="#_x0000_s1035"/>
        <o:r id="V:Rule13" type="connector" idref="#_x0000_s1037"/>
        <o:r id="V:Rule14" type="connector" idref="#_x0000_s104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1A4C"/>
  </w:style>
  <w:style w:type="paragraph" w:styleId="Heading1">
    <w:name w:val="heading 1"/>
    <w:basedOn w:val="Normal"/>
    <w:next w:val="Normal"/>
    <w:link w:val="Heading1Char"/>
    <w:uiPriority w:val="9"/>
    <w:qFormat/>
    <w:rsid w:val="002651D5"/>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2651D5"/>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semiHidden/>
    <w:unhideWhenUsed/>
    <w:qFormat/>
    <w:rsid w:val="002651D5"/>
    <w:pPr>
      <w:keepNext/>
      <w:keepLines/>
      <w:spacing w:before="200" w:after="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semiHidden/>
    <w:unhideWhenUsed/>
    <w:qFormat/>
    <w:rsid w:val="002651D5"/>
    <w:pPr>
      <w:keepNext/>
      <w:keepLines/>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iPriority w:val="9"/>
    <w:semiHidden/>
    <w:unhideWhenUsed/>
    <w:qFormat/>
    <w:rsid w:val="002651D5"/>
    <w:pPr>
      <w:keepNext/>
      <w:keepLines/>
      <w:spacing w:before="200" w:after="0"/>
      <w:outlineLvl w:val="4"/>
    </w:pPr>
    <w:rPr>
      <w:rFonts w:asciiTheme="majorHAnsi" w:eastAsiaTheme="majorEastAsia" w:hAnsiTheme="majorHAnsi" w:cstheme="majorBidi"/>
      <w:color w:val="1F4D78" w:themeColor="accent1" w:themeShade="7F"/>
    </w:rPr>
  </w:style>
  <w:style w:type="paragraph" w:styleId="Heading6">
    <w:name w:val="heading 6"/>
    <w:basedOn w:val="Normal"/>
    <w:next w:val="Normal"/>
    <w:link w:val="Heading6Char"/>
    <w:uiPriority w:val="9"/>
    <w:semiHidden/>
    <w:unhideWhenUsed/>
    <w:qFormat/>
    <w:rsid w:val="002651D5"/>
    <w:pPr>
      <w:keepNext/>
      <w:keepLines/>
      <w:spacing w:before="200" w:after="0"/>
      <w:outlineLvl w:val="5"/>
    </w:pPr>
    <w:rPr>
      <w:rFonts w:asciiTheme="majorHAnsi" w:eastAsiaTheme="majorEastAsia" w:hAnsiTheme="majorHAnsi" w:cstheme="majorBidi"/>
      <w:i/>
      <w:iCs/>
      <w:color w:val="1F4D78" w:themeColor="accent1" w:themeShade="7F"/>
    </w:rPr>
  </w:style>
  <w:style w:type="paragraph" w:styleId="Heading7">
    <w:name w:val="heading 7"/>
    <w:basedOn w:val="Normal"/>
    <w:next w:val="Normal"/>
    <w:link w:val="Heading7Char"/>
    <w:uiPriority w:val="9"/>
    <w:semiHidden/>
    <w:unhideWhenUsed/>
    <w:qFormat/>
    <w:rsid w:val="002651D5"/>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2651D5"/>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2651D5"/>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51D5"/>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2651D5"/>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semiHidden/>
    <w:rsid w:val="002651D5"/>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semiHidden/>
    <w:rsid w:val="002651D5"/>
    <w:rPr>
      <w:rFonts w:asciiTheme="majorHAnsi" w:eastAsiaTheme="majorEastAsia" w:hAnsiTheme="majorHAnsi" w:cstheme="majorBidi"/>
      <w:b/>
      <w:bCs/>
      <w:i/>
      <w:iCs/>
      <w:color w:val="5B9BD5" w:themeColor="accent1"/>
    </w:rPr>
  </w:style>
  <w:style w:type="character" w:customStyle="1" w:styleId="Heading5Char">
    <w:name w:val="Heading 5 Char"/>
    <w:basedOn w:val="DefaultParagraphFont"/>
    <w:link w:val="Heading5"/>
    <w:uiPriority w:val="9"/>
    <w:semiHidden/>
    <w:rsid w:val="002651D5"/>
    <w:rPr>
      <w:rFonts w:asciiTheme="majorHAnsi" w:eastAsiaTheme="majorEastAsia" w:hAnsiTheme="majorHAnsi" w:cstheme="majorBidi"/>
      <w:color w:val="1F4D78" w:themeColor="accent1" w:themeShade="7F"/>
    </w:rPr>
  </w:style>
  <w:style w:type="character" w:customStyle="1" w:styleId="Heading6Char">
    <w:name w:val="Heading 6 Char"/>
    <w:basedOn w:val="DefaultParagraphFont"/>
    <w:link w:val="Heading6"/>
    <w:uiPriority w:val="9"/>
    <w:semiHidden/>
    <w:rsid w:val="002651D5"/>
    <w:rPr>
      <w:rFonts w:asciiTheme="majorHAnsi" w:eastAsiaTheme="majorEastAsia" w:hAnsiTheme="majorHAnsi" w:cstheme="majorBidi"/>
      <w:i/>
      <w:iCs/>
      <w:color w:val="1F4D78" w:themeColor="accent1" w:themeShade="7F"/>
    </w:rPr>
  </w:style>
  <w:style w:type="character" w:customStyle="1" w:styleId="Heading7Char">
    <w:name w:val="Heading 7 Char"/>
    <w:basedOn w:val="DefaultParagraphFont"/>
    <w:link w:val="Heading7"/>
    <w:uiPriority w:val="9"/>
    <w:semiHidden/>
    <w:rsid w:val="002651D5"/>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2651D5"/>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2651D5"/>
    <w:rPr>
      <w:rFonts w:asciiTheme="majorHAnsi" w:eastAsiaTheme="majorEastAsia" w:hAnsiTheme="majorHAnsi" w:cstheme="majorBidi"/>
      <w:i/>
      <w:iCs/>
      <w:color w:val="404040" w:themeColor="text1" w:themeTint="BF"/>
      <w:sz w:val="20"/>
      <w:szCs w:val="20"/>
    </w:rPr>
  </w:style>
  <w:style w:type="paragraph" w:styleId="ListParagraph">
    <w:name w:val="List Paragraph"/>
    <w:basedOn w:val="Normal"/>
    <w:uiPriority w:val="34"/>
    <w:qFormat/>
    <w:rsid w:val="00DC0562"/>
    <w:pPr>
      <w:ind w:left="720"/>
      <w:contextualSpacing/>
    </w:pPr>
  </w:style>
  <w:style w:type="paragraph" w:styleId="Header">
    <w:name w:val="header"/>
    <w:basedOn w:val="Normal"/>
    <w:link w:val="HeaderChar"/>
    <w:uiPriority w:val="99"/>
    <w:unhideWhenUsed/>
    <w:rsid w:val="00F464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46408"/>
  </w:style>
  <w:style w:type="paragraph" w:styleId="Footer">
    <w:name w:val="footer"/>
    <w:basedOn w:val="Normal"/>
    <w:link w:val="FooterChar"/>
    <w:uiPriority w:val="99"/>
    <w:unhideWhenUsed/>
    <w:rsid w:val="00F464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46408"/>
  </w:style>
  <w:style w:type="paragraph" w:styleId="BalloonText">
    <w:name w:val="Balloon Text"/>
    <w:basedOn w:val="Normal"/>
    <w:link w:val="BalloonTextChar"/>
    <w:uiPriority w:val="99"/>
    <w:semiHidden/>
    <w:unhideWhenUsed/>
    <w:rsid w:val="0088299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82996"/>
    <w:rPr>
      <w:rFonts w:ascii="Tahoma" w:hAnsi="Tahoma" w:cs="Tahoma"/>
      <w:sz w:val="16"/>
      <w:szCs w:val="16"/>
    </w:rPr>
  </w:style>
  <w:style w:type="character" w:customStyle="1" w:styleId="a">
    <w:name w:val="_"/>
    <w:basedOn w:val="DefaultParagraphFont"/>
    <w:rsid w:val="00B83C60"/>
  </w:style>
  <w:style w:type="character" w:customStyle="1" w:styleId="ff2">
    <w:name w:val="ff2"/>
    <w:basedOn w:val="DefaultParagraphFont"/>
    <w:rsid w:val="00B83C60"/>
  </w:style>
</w:styles>
</file>

<file path=word/webSettings.xml><?xml version="1.0" encoding="utf-8"?>
<w:webSettings xmlns:r="http://schemas.openxmlformats.org/officeDocument/2006/relationships" xmlns:w="http://schemas.openxmlformats.org/wordprocessingml/2006/main">
  <w:divs>
    <w:div w:id="205527755">
      <w:bodyDiv w:val="1"/>
      <w:marLeft w:val="0"/>
      <w:marRight w:val="0"/>
      <w:marTop w:val="0"/>
      <w:marBottom w:val="0"/>
      <w:divBdr>
        <w:top w:val="none" w:sz="0" w:space="0" w:color="auto"/>
        <w:left w:val="none" w:sz="0" w:space="0" w:color="auto"/>
        <w:bottom w:val="none" w:sz="0" w:space="0" w:color="auto"/>
        <w:right w:val="none" w:sz="0" w:space="0" w:color="auto"/>
      </w:divBdr>
      <w:divsChild>
        <w:div w:id="1218474757">
          <w:marLeft w:val="0"/>
          <w:marRight w:val="0"/>
          <w:marTop w:val="0"/>
          <w:marBottom w:val="0"/>
          <w:divBdr>
            <w:top w:val="none" w:sz="0" w:space="0" w:color="auto"/>
            <w:left w:val="none" w:sz="0" w:space="0" w:color="auto"/>
            <w:bottom w:val="none" w:sz="0" w:space="0" w:color="auto"/>
            <w:right w:val="none" w:sz="0" w:space="0" w:color="auto"/>
          </w:divBdr>
        </w:div>
        <w:div w:id="10220517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755040-B20A-4DC4-AA6A-E61AB5222D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1936</TotalTime>
  <Pages>27</Pages>
  <Words>5050</Words>
  <Characters>28790</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OPIK</dc:creator>
  <cp:lastModifiedBy>ofik</cp:lastModifiedBy>
  <cp:revision>57</cp:revision>
  <cp:lastPrinted>2016-07-25T09:41:00Z</cp:lastPrinted>
  <dcterms:created xsi:type="dcterms:W3CDTF">2015-11-04T01:09:00Z</dcterms:created>
  <dcterms:modified xsi:type="dcterms:W3CDTF">2016-08-03T01:16:00Z</dcterms:modified>
</cp:coreProperties>
</file>