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E08" w:rsidRDefault="00115C86" w:rsidP="00B27FF8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en-US" w:bidi="ar-SA"/>
        </w:rPr>
        <w:pict>
          <v:rect id="_x0000_s1026" style="position:absolute;left:0;text-align:left;margin-left:377.1pt;margin-top:-49.8pt;width:25.5pt;height:22.5pt;z-index:251658240" stroked="f"/>
        </w:pict>
      </w:r>
      <w:r w:rsidR="00830741">
        <w:rPr>
          <w:rFonts w:asciiTheme="majorBidi" w:hAnsiTheme="majorBidi" w:cstheme="majorBidi"/>
          <w:b/>
          <w:bCs/>
          <w:sz w:val="24"/>
          <w:szCs w:val="24"/>
        </w:rPr>
        <w:t>BAB V</w:t>
      </w:r>
    </w:p>
    <w:p w:rsidR="00F12E08" w:rsidRPr="00A807B8" w:rsidRDefault="00F12E08" w:rsidP="008B29AD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PENUTUP</w:t>
      </w:r>
    </w:p>
    <w:p w:rsidR="00F12E08" w:rsidRDefault="00F12E08" w:rsidP="00B27FF8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5.1</w:t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Kesimpulan</w:t>
      </w:r>
    </w:p>
    <w:p w:rsidR="00F12E08" w:rsidRDefault="00D0337F" w:rsidP="00C41D7C">
      <w:pPr>
        <w:tabs>
          <w:tab w:val="left" w:pos="567"/>
        </w:tabs>
        <w:spacing w:line="480" w:lineRule="auto"/>
        <w:ind w:left="567" w:firstLine="851"/>
        <w:jc w:val="both"/>
        <w:rPr>
          <w:sz w:val="24"/>
          <w:szCs w:val="24"/>
        </w:rPr>
      </w:pPr>
      <w:r>
        <w:rPr>
          <w:sz w:val="24"/>
          <w:szCs w:val="24"/>
        </w:rPr>
        <w:t>Berdasarkan pembahasan pada bab sebelumnya</w:t>
      </w:r>
      <w:r w:rsidR="00F12E08">
        <w:rPr>
          <w:sz w:val="24"/>
          <w:szCs w:val="24"/>
        </w:rPr>
        <w:t xml:space="preserve"> pada proses dekontaminasi yang dilakukan 30 kali observasi </w:t>
      </w:r>
      <w:r w:rsidR="00F12E08" w:rsidRPr="00EE3BFA">
        <w:rPr>
          <w:sz w:val="24"/>
          <w:szCs w:val="24"/>
        </w:rPr>
        <w:t xml:space="preserve"> di</w:t>
      </w:r>
      <w:r w:rsidR="00F12E08">
        <w:rPr>
          <w:sz w:val="24"/>
          <w:szCs w:val="24"/>
        </w:rPr>
        <w:t xml:space="preserve"> kamar bedah</w:t>
      </w:r>
      <w:r w:rsidR="00F12E08" w:rsidRPr="00EE3BFA">
        <w:rPr>
          <w:sz w:val="24"/>
          <w:szCs w:val="24"/>
        </w:rPr>
        <w:t xml:space="preserve"> </w:t>
      </w:r>
      <w:r w:rsidR="00F12E08">
        <w:rPr>
          <w:sz w:val="24"/>
          <w:szCs w:val="24"/>
        </w:rPr>
        <w:t>Rumah Sakit Lavalette Malang pada</w:t>
      </w:r>
      <w:r w:rsidR="00F12E08" w:rsidRPr="00EE3BFA">
        <w:rPr>
          <w:sz w:val="24"/>
          <w:szCs w:val="24"/>
        </w:rPr>
        <w:t xml:space="preserve"> </w:t>
      </w:r>
      <w:r w:rsidR="00F12E08">
        <w:rPr>
          <w:sz w:val="24"/>
          <w:szCs w:val="24"/>
        </w:rPr>
        <w:t xml:space="preserve">tanggal 06 – 15 juni 2016 </w:t>
      </w:r>
      <w:r w:rsidR="00F12E08" w:rsidRPr="00EE3BFA">
        <w:rPr>
          <w:sz w:val="24"/>
          <w:szCs w:val="24"/>
        </w:rPr>
        <w:t>di</w:t>
      </w:r>
      <w:r w:rsidR="00F12E08">
        <w:rPr>
          <w:sz w:val="24"/>
          <w:szCs w:val="24"/>
        </w:rPr>
        <w:t>simpulkan bahwa:</w:t>
      </w:r>
    </w:p>
    <w:p w:rsidR="00C9090E" w:rsidRPr="00C41D7C" w:rsidRDefault="00F12E08" w:rsidP="00C41D7C">
      <w:pPr>
        <w:pStyle w:val="ListParagraph"/>
        <w:numPr>
          <w:ilvl w:val="2"/>
          <w:numId w:val="6"/>
        </w:numPr>
        <w:suppressAutoHyphens w:val="0"/>
        <w:spacing w:line="480" w:lineRule="auto"/>
        <w:ind w:left="993" w:hanging="426"/>
        <w:jc w:val="both"/>
        <w:rPr>
          <w:rFonts w:asciiTheme="majorBidi" w:hAnsiTheme="majorBidi" w:cstheme="majorBidi"/>
          <w:sz w:val="24"/>
          <w:szCs w:val="24"/>
        </w:rPr>
      </w:pPr>
      <w:r w:rsidRPr="00C41D7C">
        <w:rPr>
          <w:rFonts w:asciiTheme="majorBidi" w:hAnsiTheme="majorBidi" w:cstheme="majorBidi"/>
          <w:sz w:val="24"/>
          <w:szCs w:val="24"/>
        </w:rPr>
        <w:t>Pada persiapan sebelum dekontaminasi set instrumen pasca operasi katarak</w:t>
      </w:r>
      <w:r w:rsidRPr="00C41D7C">
        <w:rPr>
          <w:rFonts w:asciiTheme="majorBidi" w:hAnsiTheme="majorBidi" w:cstheme="majorBidi"/>
          <w:sz w:val="24"/>
          <w:szCs w:val="24"/>
          <w:lang w:val="id-ID"/>
        </w:rPr>
        <w:t xml:space="preserve">, </w:t>
      </w:r>
      <w:r w:rsidR="00D0337F" w:rsidRPr="00C41D7C">
        <w:rPr>
          <w:rFonts w:asciiTheme="majorBidi" w:hAnsiTheme="majorBidi" w:cstheme="majorBidi"/>
          <w:sz w:val="24"/>
          <w:szCs w:val="24"/>
        </w:rPr>
        <w:t>keseluruhan perawat</w:t>
      </w:r>
      <w:r w:rsidRPr="00C41D7C">
        <w:rPr>
          <w:rFonts w:asciiTheme="majorBidi" w:hAnsiTheme="majorBidi" w:cstheme="majorBidi"/>
          <w:sz w:val="24"/>
          <w:szCs w:val="24"/>
          <w:lang w:val="id-ID"/>
        </w:rPr>
        <w:t xml:space="preserve"> melakukan </w:t>
      </w:r>
      <w:r w:rsidRPr="00C41D7C">
        <w:rPr>
          <w:rFonts w:asciiTheme="majorBidi" w:hAnsiTheme="majorBidi" w:cstheme="majorBidi"/>
          <w:sz w:val="24"/>
          <w:szCs w:val="24"/>
        </w:rPr>
        <w:t xml:space="preserve">persiapan dengan lengkap </w:t>
      </w:r>
      <w:r w:rsidRPr="00C41D7C">
        <w:rPr>
          <w:rFonts w:asciiTheme="majorBidi" w:hAnsiTheme="majorBidi" w:cstheme="majorBidi"/>
          <w:sz w:val="24"/>
          <w:szCs w:val="24"/>
          <w:lang w:val="id-ID"/>
        </w:rPr>
        <w:t>(</w:t>
      </w:r>
      <w:r w:rsidRPr="00C41D7C">
        <w:rPr>
          <w:rFonts w:asciiTheme="majorBidi" w:hAnsiTheme="majorBidi" w:cstheme="majorBidi"/>
          <w:sz w:val="24"/>
          <w:szCs w:val="24"/>
        </w:rPr>
        <w:t>100</w:t>
      </w:r>
      <w:r w:rsidRPr="00C41D7C">
        <w:rPr>
          <w:rFonts w:asciiTheme="majorBidi" w:hAnsiTheme="majorBidi" w:cstheme="majorBidi"/>
          <w:sz w:val="24"/>
          <w:szCs w:val="24"/>
          <w:lang w:val="id-ID"/>
        </w:rPr>
        <w:t>%).</w:t>
      </w:r>
    </w:p>
    <w:p w:rsidR="00F12E08" w:rsidRPr="00C9090E" w:rsidRDefault="00F12E08" w:rsidP="00C41D7C">
      <w:pPr>
        <w:pStyle w:val="ListParagraph"/>
        <w:numPr>
          <w:ilvl w:val="2"/>
          <w:numId w:val="6"/>
        </w:numPr>
        <w:suppressAutoHyphens w:val="0"/>
        <w:spacing w:line="480" w:lineRule="auto"/>
        <w:ind w:left="993" w:hanging="426"/>
        <w:jc w:val="both"/>
        <w:rPr>
          <w:rFonts w:asciiTheme="majorBidi" w:hAnsiTheme="majorBidi" w:cstheme="majorBidi"/>
          <w:sz w:val="24"/>
          <w:szCs w:val="24"/>
        </w:rPr>
      </w:pPr>
      <w:r w:rsidRPr="00C9090E">
        <w:rPr>
          <w:rFonts w:asciiTheme="majorBidi" w:hAnsiTheme="majorBidi" w:cstheme="majorBidi"/>
          <w:sz w:val="24"/>
          <w:szCs w:val="24"/>
        </w:rPr>
        <w:t xml:space="preserve">Pada </w:t>
      </w:r>
      <w:r w:rsidRPr="00C9090E">
        <w:rPr>
          <w:sz w:val="24"/>
          <w:szCs w:val="24"/>
          <w:lang w:val="id-ID"/>
        </w:rPr>
        <w:t xml:space="preserve">Prosedur dekontaminasi </w:t>
      </w:r>
      <w:r w:rsidRPr="00C9090E">
        <w:rPr>
          <w:sz w:val="24"/>
          <w:lang w:val="id-ID"/>
        </w:rPr>
        <w:t>didapatkan bahwa</w:t>
      </w:r>
      <w:r w:rsidR="00D0337F" w:rsidRPr="00C9090E">
        <w:rPr>
          <w:sz w:val="24"/>
        </w:rPr>
        <w:t xml:space="preserve"> leb</w:t>
      </w:r>
      <w:r w:rsidR="00AA7C80">
        <w:rPr>
          <w:sz w:val="24"/>
        </w:rPr>
        <w:t xml:space="preserve">ih dari separuh </w:t>
      </w:r>
      <w:r w:rsidR="00D0337F" w:rsidRPr="00C9090E">
        <w:rPr>
          <w:sz w:val="24"/>
          <w:szCs w:val="24"/>
          <w:lang w:val="id-ID"/>
        </w:rPr>
        <w:t>P</w:t>
      </w:r>
      <w:r w:rsidR="00D0337F" w:rsidRPr="00C9090E">
        <w:rPr>
          <w:sz w:val="24"/>
          <w:szCs w:val="24"/>
        </w:rPr>
        <w:t>roses</w:t>
      </w:r>
      <w:r w:rsidRPr="00C9090E">
        <w:rPr>
          <w:sz w:val="24"/>
          <w:szCs w:val="24"/>
          <w:lang w:val="id-ID"/>
        </w:rPr>
        <w:t xml:space="preserve"> dekontaminasi </w:t>
      </w:r>
      <w:r w:rsidR="00AA7C80">
        <w:rPr>
          <w:sz w:val="24"/>
          <w:szCs w:val="24"/>
        </w:rPr>
        <w:t xml:space="preserve">dilakukan </w:t>
      </w:r>
      <w:r w:rsidR="00D0337F" w:rsidRPr="00C9090E">
        <w:rPr>
          <w:sz w:val="24"/>
          <w:szCs w:val="24"/>
        </w:rPr>
        <w:t xml:space="preserve">dengan </w:t>
      </w:r>
      <w:r w:rsidR="00D0337F" w:rsidRPr="00C9090E">
        <w:rPr>
          <w:sz w:val="24"/>
          <w:szCs w:val="24"/>
          <w:lang w:val="id-ID"/>
        </w:rPr>
        <w:t>tep</w:t>
      </w:r>
      <w:r w:rsidR="00D0337F" w:rsidRPr="00C9090E">
        <w:rPr>
          <w:sz w:val="24"/>
          <w:szCs w:val="24"/>
        </w:rPr>
        <w:t>at</w:t>
      </w:r>
      <w:r w:rsidR="00AA7C80">
        <w:rPr>
          <w:sz w:val="24"/>
          <w:szCs w:val="24"/>
        </w:rPr>
        <w:t xml:space="preserve"> (70%)</w:t>
      </w:r>
      <w:r w:rsidR="00D0337F" w:rsidRPr="00C9090E">
        <w:rPr>
          <w:sz w:val="24"/>
          <w:szCs w:val="24"/>
        </w:rPr>
        <w:t xml:space="preserve">. </w:t>
      </w:r>
      <w:r w:rsidR="00C97F5E">
        <w:rPr>
          <w:sz w:val="24"/>
          <w:szCs w:val="24"/>
          <w:lang w:val="id-ID"/>
        </w:rPr>
        <w:t>Ke</w:t>
      </w:r>
      <w:r w:rsidRPr="00C9090E">
        <w:rPr>
          <w:sz w:val="24"/>
          <w:szCs w:val="24"/>
          <w:lang w:val="id-ID"/>
        </w:rPr>
        <w:t>tidak tepatan diperoleh karena kurang patuh terhadap pemakaian Alat Pelindung Diri (APD</w:t>
      </w:r>
      <w:r w:rsidRPr="00C9090E">
        <w:rPr>
          <w:sz w:val="24"/>
          <w:szCs w:val="24"/>
        </w:rPr>
        <w:t>) yaitu schort dan kacamata google</w:t>
      </w:r>
      <w:r w:rsidR="00EC3B4A">
        <w:rPr>
          <w:sz w:val="24"/>
          <w:szCs w:val="24"/>
        </w:rPr>
        <w:t>, hal ini sangat penting dalam proses dekontaminasi karena tujuan utama dekontaminasi adalah melindungi pasien dan petugas dari kontaminasi terhadap kuman/ bakteri. Bila tidak menggunakan schort dan kacamata google akan berakibat bila terpercik cairan dekontaminan tentu akan mengiritasi mata petugas yang bersangkutan.</w:t>
      </w:r>
    </w:p>
    <w:p w:rsidR="00C9090E" w:rsidRPr="00C9090E" w:rsidRDefault="00C9090E" w:rsidP="00C41D7C">
      <w:pPr>
        <w:pStyle w:val="ListParagraph"/>
        <w:suppressAutoHyphens w:val="0"/>
        <w:jc w:val="both"/>
        <w:rPr>
          <w:rFonts w:asciiTheme="majorBidi" w:hAnsiTheme="majorBidi" w:cstheme="majorBidi"/>
          <w:sz w:val="24"/>
          <w:szCs w:val="24"/>
        </w:rPr>
      </w:pPr>
    </w:p>
    <w:p w:rsidR="00F12E08" w:rsidRDefault="00F12E08" w:rsidP="00B27FF8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5.2</w:t>
      </w:r>
      <w:r>
        <w:rPr>
          <w:rFonts w:asciiTheme="majorBidi" w:hAnsiTheme="majorBidi" w:cstheme="majorBidi"/>
          <w:b/>
          <w:bCs/>
          <w:sz w:val="24"/>
          <w:szCs w:val="24"/>
        </w:rPr>
        <w:tab/>
        <w:t xml:space="preserve">Saran </w:t>
      </w:r>
    </w:p>
    <w:p w:rsidR="00F12E08" w:rsidRDefault="00D0337F" w:rsidP="00C41D7C">
      <w:pPr>
        <w:pStyle w:val="ListParagraph"/>
        <w:spacing w:line="480" w:lineRule="auto"/>
        <w:ind w:left="567" w:firstLine="851"/>
        <w:jc w:val="both"/>
        <w:rPr>
          <w:sz w:val="24"/>
          <w:szCs w:val="24"/>
        </w:rPr>
      </w:pPr>
      <w:r>
        <w:rPr>
          <w:sz w:val="24"/>
          <w:szCs w:val="24"/>
        </w:rPr>
        <w:t>Berdasarkan</w:t>
      </w:r>
      <w:r w:rsidR="00F12E08" w:rsidRPr="00EE3BFA">
        <w:rPr>
          <w:sz w:val="24"/>
          <w:szCs w:val="24"/>
        </w:rPr>
        <w:t xml:space="preserve"> kesimpulan penelitian, maka peneliti akan menyampaikan beberapa saran, antara lain:</w:t>
      </w:r>
    </w:p>
    <w:p w:rsidR="00F12E08" w:rsidRPr="00C41D7C" w:rsidRDefault="00F12E08" w:rsidP="00C41D7C">
      <w:pPr>
        <w:pStyle w:val="ListParagraph"/>
        <w:numPr>
          <w:ilvl w:val="0"/>
          <w:numId w:val="7"/>
        </w:numPr>
        <w:suppressAutoHyphens w:val="0"/>
        <w:spacing w:line="480" w:lineRule="auto"/>
        <w:ind w:left="993" w:hanging="426"/>
        <w:jc w:val="both"/>
        <w:rPr>
          <w:sz w:val="24"/>
          <w:szCs w:val="24"/>
        </w:rPr>
      </w:pPr>
      <w:r w:rsidRPr="00C41D7C">
        <w:rPr>
          <w:sz w:val="24"/>
          <w:szCs w:val="24"/>
        </w:rPr>
        <w:t>Bagi Responden</w:t>
      </w:r>
    </w:p>
    <w:p w:rsidR="00AA7C80" w:rsidRPr="002E1E0D" w:rsidRDefault="008B29AD" w:rsidP="002E1E0D">
      <w:pPr>
        <w:pStyle w:val="ListParagraph"/>
        <w:tabs>
          <w:tab w:val="left" w:pos="1134"/>
        </w:tabs>
        <w:spacing w:line="480" w:lineRule="auto"/>
        <w:ind w:left="993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US" w:bidi="ar-SA"/>
        </w:rPr>
        <w:pict>
          <v:rect id="_x0000_s1027" style="position:absolute;left:0;text-align:left;margin-left:170.1pt;margin-top:55.4pt;width:30pt;height:27pt;z-index:251659264" stroked="f">
            <v:textbox style="mso-next-textbox:#_x0000_s1027">
              <w:txbxContent>
                <w:p w:rsidR="009D3866" w:rsidRPr="009D3866" w:rsidRDefault="0040762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39</w:t>
                  </w:r>
                </w:p>
              </w:txbxContent>
            </v:textbox>
          </v:rect>
        </w:pict>
      </w:r>
      <w:r w:rsidR="00F12E08">
        <w:rPr>
          <w:sz w:val="24"/>
          <w:szCs w:val="24"/>
        </w:rPr>
        <w:t xml:space="preserve">Dari hasil penelitian ini, didapatkan bahwa ada ketidaktepatan responden dalam melakukan dekontaminasi instrumen operasi pasca </w:t>
      </w:r>
      <w:r w:rsidR="00F12E08">
        <w:rPr>
          <w:sz w:val="24"/>
          <w:szCs w:val="24"/>
        </w:rPr>
        <w:lastRenderedPageBreak/>
        <w:t xml:space="preserve">operasi katarak maka perlu kepatuhan dalam pelaksanaan prosedur dekontaminasi dengan baik dan benar yang meliputi pemakaian APD sesuai dengan </w:t>
      </w:r>
      <w:r w:rsidR="00F12E08">
        <w:rPr>
          <w:i/>
          <w:iCs/>
          <w:sz w:val="24"/>
          <w:szCs w:val="24"/>
          <w:lang w:val="id-ID"/>
        </w:rPr>
        <w:t xml:space="preserve">standart </w:t>
      </w:r>
      <w:r w:rsidR="00F12E08" w:rsidRPr="00FF0546">
        <w:rPr>
          <w:i/>
          <w:iCs/>
          <w:sz w:val="24"/>
          <w:szCs w:val="24"/>
          <w:lang w:val="id-ID"/>
        </w:rPr>
        <w:t>operating  prosedure</w:t>
      </w:r>
      <w:r w:rsidR="00F12E08">
        <w:rPr>
          <w:i/>
          <w:iCs/>
          <w:sz w:val="24"/>
          <w:szCs w:val="24"/>
          <w:lang w:val="id-ID"/>
        </w:rPr>
        <w:t xml:space="preserve"> (SOP)</w:t>
      </w:r>
      <w:r w:rsidR="00F12E08">
        <w:rPr>
          <w:sz w:val="24"/>
          <w:szCs w:val="24"/>
        </w:rPr>
        <w:t>.</w:t>
      </w:r>
    </w:p>
    <w:p w:rsidR="00F12E08" w:rsidRDefault="00F12E08" w:rsidP="00C41D7C">
      <w:pPr>
        <w:pStyle w:val="ListParagraph"/>
        <w:numPr>
          <w:ilvl w:val="0"/>
          <w:numId w:val="7"/>
        </w:numPr>
        <w:suppressAutoHyphens w:val="0"/>
        <w:spacing w:line="480" w:lineRule="auto"/>
        <w:ind w:left="993" w:hanging="426"/>
        <w:jc w:val="both"/>
        <w:rPr>
          <w:rFonts w:asciiTheme="majorBidi" w:hAnsiTheme="majorBidi" w:cstheme="majorBidi"/>
          <w:sz w:val="24"/>
          <w:szCs w:val="24"/>
        </w:rPr>
      </w:pPr>
      <w:r w:rsidRPr="00316862">
        <w:rPr>
          <w:rFonts w:asciiTheme="majorBidi" w:hAnsiTheme="majorBidi" w:cstheme="majorBidi"/>
          <w:sz w:val="24"/>
          <w:szCs w:val="24"/>
        </w:rPr>
        <w:t>Bagi rumah sakit</w:t>
      </w:r>
    </w:p>
    <w:p w:rsidR="00F12E08" w:rsidRPr="005E687E" w:rsidRDefault="00F12E08" w:rsidP="00C41D7C">
      <w:pPr>
        <w:pStyle w:val="ListParagraph"/>
        <w:tabs>
          <w:tab w:val="left" w:pos="1134"/>
        </w:tabs>
        <w:spacing w:line="480" w:lineRule="auto"/>
        <w:ind w:left="993"/>
        <w:jc w:val="both"/>
        <w:rPr>
          <w:b/>
          <w:sz w:val="24"/>
          <w:szCs w:val="24"/>
        </w:rPr>
      </w:pPr>
      <w:r>
        <w:rPr>
          <w:sz w:val="24"/>
          <w:szCs w:val="24"/>
        </w:rPr>
        <w:t>P</w:t>
      </w:r>
      <w:r>
        <w:rPr>
          <w:sz w:val="24"/>
          <w:szCs w:val="24"/>
          <w:lang w:val="id-ID"/>
        </w:rPr>
        <w:t xml:space="preserve">erlu adanya </w:t>
      </w:r>
      <w:r w:rsidRPr="0050758E">
        <w:rPr>
          <w:sz w:val="24"/>
          <w:szCs w:val="24"/>
          <w:lang w:val="id-ID"/>
        </w:rPr>
        <w:t>p</w:t>
      </w:r>
      <w:r w:rsidRPr="0050758E">
        <w:rPr>
          <w:sz w:val="24"/>
          <w:szCs w:val="24"/>
        </w:rPr>
        <w:t>enambahan fasilitas dalam jumlah persiapan alat dalam menunjang proses dekontaminasi instrumen bedah</w:t>
      </w:r>
      <w:r>
        <w:rPr>
          <w:sz w:val="24"/>
          <w:szCs w:val="24"/>
          <w:lang w:val="id-ID"/>
        </w:rPr>
        <w:t xml:space="preserve">, pengawasan yang berkesinambungan serta perlu adanya penetapan </w:t>
      </w:r>
      <w:r w:rsidRPr="0050758E">
        <w:rPr>
          <w:sz w:val="24"/>
          <w:szCs w:val="24"/>
          <w:lang w:val="id-ID"/>
        </w:rPr>
        <w:t xml:space="preserve">SOP </w:t>
      </w:r>
      <w:r w:rsidRPr="0050758E">
        <w:rPr>
          <w:sz w:val="24"/>
          <w:szCs w:val="24"/>
        </w:rPr>
        <w:t xml:space="preserve">(Standar Operasional Prosedur) </w:t>
      </w:r>
      <w:r w:rsidRPr="0050758E">
        <w:rPr>
          <w:sz w:val="24"/>
          <w:szCs w:val="24"/>
          <w:lang w:val="id-ID"/>
        </w:rPr>
        <w:t xml:space="preserve">dekontaminasi </w:t>
      </w:r>
      <w:r>
        <w:rPr>
          <w:sz w:val="24"/>
          <w:szCs w:val="24"/>
        </w:rPr>
        <w:t xml:space="preserve">khusus instrumen bedah mata </w:t>
      </w:r>
      <w:r w:rsidRPr="0050758E">
        <w:rPr>
          <w:sz w:val="24"/>
          <w:szCs w:val="24"/>
          <w:lang w:val="id-ID"/>
        </w:rPr>
        <w:t>agar dapat dijadikan acuan prosedur dekontaminasi dengan benar</w:t>
      </w:r>
      <w:r>
        <w:rPr>
          <w:sz w:val="24"/>
          <w:szCs w:val="24"/>
          <w:lang w:val="id-ID"/>
        </w:rPr>
        <w:t>.</w:t>
      </w:r>
    </w:p>
    <w:p w:rsidR="00F12E08" w:rsidRDefault="00F12E08" w:rsidP="00C41D7C">
      <w:pPr>
        <w:pStyle w:val="ListParagraph"/>
        <w:numPr>
          <w:ilvl w:val="0"/>
          <w:numId w:val="7"/>
        </w:numPr>
        <w:suppressAutoHyphens w:val="0"/>
        <w:spacing w:line="480" w:lineRule="auto"/>
        <w:ind w:left="993" w:hanging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Bagi peneliti selanjutnya</w:t>
      </w:r>
    </w:p>
    <w:p w:rsidR="00F12E08" w:rsidRPr="00CC4CDA" w:rsidRDefault="00F12E08" w:rsidP="00C41D7C">
      <w:pPr>
        <w:spacing w:line="480" w:lineRule="auto"/>
        <w:ind w:left="99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Dapat dijadikan sumber referensi untuk penelitian selanjutnya mengenai factor – factor yang mempengaruhi proses dekontaminasi instrumen katarak.</w:t>
      </w:r>
    </w:p>
    <w:p w:rsidR="00F12E08" w:rsidRPr="000C0E58" w:rsidRDefault="00F12E08" w:rsidP="00B27FF8">
      <w:pPr>
        <w:suppressAutoHyphens w:val="0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12E08" w:rsidRDefault="00F12E08" w:rsidP="00B27FF8">
      <w:pPr>
        <w:spacing w:line="480" w:lineRule="auto"/>
        <w:jc w:val="both"/>
      </w:pPr>
    </w:p>
    <w:p w:rsidR="00235A14" w:rsidRDefault="00235A14" w:rsidP="00B27FF8">
      <w:pPr>
        <w:spacing w:line="480" w:lineRule="auto"/>
      </w:pPr>
    </w:p>
    <w:sectPr w:rsidR="00235A14" w:rsidSect="0040762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701" w:bottom="1701" w:left="2268" w:header="709" w:footer="709" w:gutter="0"/>
      <w:pgNumType w:start="39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27E" w:rsidRDefault="009F527E" w:rsidP="009E5BF7">
      <w:r>
        <w:separator/>
      </w:r>
    </w:p>
  </w:endnote>
  <w:endnote w:type="continuationSeparator" w:id="1">
    <w:p w:rsidR="009F527E" w:rsidRDefault="009F527E" w:rsidP="009E5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866" w:rsidRDefault="009D3866">
    <w:pPr>
      <w:pStyle w:val="Footer"/>
      <w:jc w:val="right"/>
    </w:pPr>
  </w:p>
  <w:p w:rsidR="009D3866" w:rsidRPr="009D3866" w:rsidRDefault="009D3866">
    <w:pPr>
      <w:pStyle w:val="Footer"/>
      <w:rPr>
        <w:rFonts w:cs="Times New Roman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64B" w:rsidRDefault="009F527E">
    <w:pPr>
      <w:pStyle w:val="Footer"/>
      <w:jc w:val="center"/>
    </w:pPr>
  </w:p>
  <w:p w:rsidR="000D164B" w:rsidRDefault="009F52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27E" w:rsidRDefault="009F527E" w:rsidP="009E5BF7">
      <w:r>
        <w:separator/>
      </w:r>
    </w:p>
  </w:footnote>
  <w:footnote w:type="continuationSeparator" w:id="1">
    <w:p w:rsidR="009F527E" w:rsidRDefault="009F527E" w:rsidP="009E5B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64B" w:rsidRDefault="009F527E">
    <w:pPr>
      <w:pStyle w:val="Header"/>
      <w:jc w:val="right"/>
    </w:pPr>
  </w:p>
  <w:p w:rsidR="000D164B" w:rsidRDefault="0002390D" w:rsidP="009D3866">
    <w:pPr>
      <w:pStyle w:val="Header"/>
      <w:jc w:val="right"/>
    </w:pPr>
    <w:r>
      <w:t>40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138470"/>
      <w:docPartObj>
        <w:docPartGallery w:val="Page Numbers (Top of Page)"/>
        <w:docPartUnique/>
      </w:docPartObj>
    </w:sdtPr>
    <w:sdtContent>
      <w:p w:rsidR="0040762E" w:rsidRDefault="00115C86">
        <w:pPr>
          <w:pStyle w:val="Header"/>
          <w:jc w:val="right"/>
        </w:pPr>
        <w:fldSimple w:instr=" PAGE   \* MERGEFORMAT ">
          <w:r w:rsidR="00830741">
            <w:rPr>
              <w:noProof/>
            </w:rPr>
            <w:t>39</w:t>
          </w:r>
        </w:fldSimple>
      </w:p>
    </w:sdtContent>
  </w:sdt>
  <w:p w:rsidR="00465E33" w:rsidRDefault="00465E3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23F7"/>
    <w:multiLevelType w:val="hybridMultilevel"/>
    <w:tmpl w:val="A264500E"/>
    <w:lvl w:ilvl="0" w:tplc="CA12B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FE2F60"/>
    <w:multiLevelType w:val="hybridMultilevel"/>
    <w:tmpl w:val="55307FAA"/>
    <w:lvl w:ilvl="0" w:tplc="3CAAA3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DC56C6E"/>
    <w:multiLevelType w:val="multilevel"/>
    <w:tmpl w:val="277E6D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5763A5B"/>
    <w:multiLevelType w:val="hybridMultilevel"/>
    <w:tmpl w:val="F6AAA1F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0F">
      <w:start w:val="1"/>
      <w:numFmt w:val="decimal"/>
      <w:lvlText w:val="%3."/>
      <w:lvlJc w:val="lef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90182"/>
    <w:multiLevelType w:val="multilevel"/>
    <w:tmpl w:val="69C0568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Theme="majorBidi" w:eastAsia="Times New Roman" w:hAnsiTheme="majorBidi" w:cstheme="majorBid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A167599"/>
    <w:multiLevelType w:val="multilevel"/>
    <w:tmpl w:val="60340D5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587600C9"/>
    <w:multiLevelType w:val="hybridMultilevel"/>
    <w:tmpl w:val="8294C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2E08"/>
    <w:rsid w:val="0002390D"/>
    <w:rsid w:val="00115C86"/>
    <w:rsid w:val="00145796"/>
    <w:rsid w:val="00235A14"/>
    <w:rsid w:val="002E1E0D"/>
    <w:rsid w:val="00324D78"/>
    <w:rsid w:val="00336421"/>
    <w:rsid w:val="00342BBC"/>
    <w:rsid w:val="0040762E"/>
    <w:rsid w:val="00465E33"/>
    <w:rsid w:val="004E26D3"/>
    <w:rsid w:val="00580439"/>
    <w:rsid w:val="00590717"/>
    <w:rsid w:val="00684366"/>
    <w:rsid w:val="00703216"/>
    <w:rsid w:val="0075296C"/>
    <w:rsid w:val="00783FFD"/>
    <w:rsid w:val="007D2176"/>
    <w:rsid w:val="0082444C"/>
    <w:rsid w:val="00830741"/>
    <w:rsid w:val="00851B2E"/>
    <w:rsid w:val="008920CF"/>
    <w:rsid w:val="00893AD5"/>
    <w:rsid w:val="008B29AD"/>
    <w:rsid w:val="00930287"/>
    <w:rsid w:val="009D3866"/>
    <w:rsid w:val="009E5BF7"/>
    <w:rsid w:val="009F527E"/>
    <w:rsid w:val="00AA7C80"/>
    <w:rsid w:val="00B27FF8"/>
    <w:rsid w:val="00C41D7C"/>
    <w:rsid w:val="00C9090E"/>
    <w:rsid w:val="00C97F5E"/>
    <w:rsid w:val="00D0337F"/>
    <w:rsid w:val="00D87A0C"/>
    <w:rsid w:val="00DF2915"/>
    <w:rsid w:val="00EC3B4A"/>
    <w:rsid w:val="00EF2E5D"/>
    <w:rsid w:val="00F12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E08"/>
    <w:pPr>
      <w:suppressAutoHyphens/>
      <w:spacing w:after="0" w:line="240" w:lineRule="auto"/>
    </w:pPr>
    <w:rPr>
      <w:rFonts w:ascii="Times New Roman" w:eastAsia="Times New Roman" w:hAnsi="Times New Roman" w:cs="Arial Unicode MS"/>
      <w:color w:val="000000"/>
      <w:sz w:val="20"/>
      <w:szCs w:val="20"/>
      <w:lang w:eastAsia="ml-IN" w:bidi="ml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12E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2E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E08"/>
    <w:rPr>
      <w:rFonts w:ascii="Times New Roman" w:eastAsia="Times New Roman" w:hAnsi="Times New Roman" w:cs="Arial Unicode MS"/>
      <w:color w:val="000000"/>
      <w:sz w:val="20"/>
      <w:szCs w:val="20"/>
      <w:lang w:eastAsia="ml-IN" w:bidi="ml-IN"/>
    </w:rPr>
  </w:style>
  <w:style w:type="paragraph" w:styleId="Footer">
    <w:name w:val="footer"/>
    <w:basedOn w:val="Normal"/>
    <w:link w:val="FooterChar"/>
    <w:uiPriority w:val="99"/>
    <w:unhideWhenUsed/>
    <w:rsid w:val="00F12E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E08"/>
    <w:rPr>
      <w:rFonts w:ascii="Times New Roman" w:eastAsia="Times New Roman" w:hAnsi="Times New Roman" w:cs="Arial Unicode MS"/>
      <w:color w:val="000000"/>
      <w:sz w:val="20"/>
      <w:szCs w:val="20"/>
      <w:lang w:eastAsia="ml-IN" w:bidi="ml-IN"/>
    </w:rPr>
  </w:style>
  <w:style w:type="table" w:styleId="TableGrid">
    <w:name w:val="Table Grid"/>
    <w:basedOn w:val="TableNormal"/>
    <w:uiPriority w:val="59"/>
    <w:rsid w:val="00F12E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2E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E08"/>
    <w:rPr>
      <w:rFonts w:ascii="Tahoma" w:eastAsia="Times New Roman" w:hAnsi="Tahoma" w:cs="Tahoma"/>
      <w:color w:val="000000"/>
      <w:sz w:val="16"/>
      <w:szCs w:val="16"/>
      <w:lang w:eastAsia="ml-IN" w:bidi="ml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2016-08-09T02:06:00Z</cp:lastPrinted>
  <dcterms:created xsi:type="dcterms:W3CDTF">2016-07-20T22:36:00Z</dcterms:created>
  <dcterms:modified xsi:type="dcterms:W3CDTF">2016-08-09T02:10:00Z</dcterms:modified>
</cp:coreProperties>
</file>