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51" w:rsidRPr="00425EC4" w:rsidRDefault="008B62CB" w:rsidP="00C1469E">
      <w:pPr>
        <w:spacing w:before="0" w:beforeAutospacing="0" w:after="0" w:afterAutospacing="0" w:line="480" w:lineRule="auto"/>
        <w:jc w:val="center"/>
        <w:rPr>
          <w:rFonts w:ascii="Times New Roman" w:eastAsia="Calibri" w:hAnsi="Times New Roman"/>
          <w:b/>
        </w:rPr>
      </w:pPr>
      <w:bookmarkStart w:id="0" w:name="_GoBack"/>
      <w:bookmarkEnd w:id="0"/>
      <w:r>
        <w:rPr>
          <w:rFonts w:ascii="Times New Roman" w:eastAsia="Calibri" w:hAnsi="Times New Roman"/>
          <w:b/>
          <w:noProof/>
        </w:rPr>
        <mc:AlternateContent>
          <mc:Choice Requires="wps">
            <w:drawing>
              <wp:anchor distT="45720" distB="45720" distL="114300" distR="114300" simplePos="0" relativeHeight="251635712" behindDoc="0" locked="0" layoutInCell="1" allowOverlap="1">
                <wp:simplePos x="0" y="0"/>
                <wp:positionH relativeFrom="column">
                  <wp:posOffset>5059045</wp:posOffset>
                </wp:positionH>
                <wp:positionV relativeFrom="paragraph">
                  <wp:posOffset>-985520</wp:posOffset>
                </wp:positionV>
                <wp:extent cx="421640" cy="5099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509905"/>
                        </a:xfrm>
                        <a:prstGeom prst="rect">
                          <a:avLst/>
                        </a:prstGeom>
                        <a:solidFill>
                          <a:srgbClr val="FFFFFF"/>
                        </a:solidFill>
                        <a:ln w="9525">
                          <a:noFill/>
                          <a:miter lim="800000"/>
                          <a:headEnd/>
                          <a:tailEnd/>
                        </a:ln>
                      </wps:spPr>
                      <wps:txbx>
                        <w:txbxContent>
                          <w:p w:rsidR="00400F39" w:rsidRDefault="00400F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35pt;margin-top:-77.6pt;width:33.2pt;height:40.1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" stroked="f">
                <v:textbox>
                  <w:txbxContent>
                    <w:p w:rsidR="00400F39" w:rsidRDefault="00400F39"/>
                  </w:txbxContent>
                </v:textbox>
                <w10:wrap type="square"/>
              </v:shape>
            </w:pict>
          </mc:Fallback>
        </mc:AlternateContent>
      </w:r>
      <w:r w:rsidR="00A01CFE">
        <w:rPr>
          <w:rFonts w:ascii="Times New Roman" w:eastAsia="Calibri" w:hAnsi="Times New Roman"/>
          <w:b/>
        </w:rPr>
        <w:t>BAB I</w:t>
      </w:r>
    </w:p>
    <w:p w:rsidR="001B5451" w:rsidRPr="00425EC4" w:rsidRDefault="001B5451" w:rsidP="00C1469E">
      <w:pPr>
        <w:spacing w:before="0" w:beforeAutospacing="0" w:after="0" w:afterAutospacing="0" w:line="480" w:lineRule="auto"/>
        <w:jc w:val="center"/>
        <w:rPr>
          <w:rFonts w:ascii="Times New Roman" w:eastAsia="Calibri" w:hAnsi="Times New Roman"/>
          <w:b/>
        </w:rPr>
      </w:pPr>
      <w:r w:rsidRPr="00425EC4">
        <w:rPr>
          <w:rFonts w:ascii="Times New Roman" w:eastAsia="Calibri" w:hAnsi="Times New Roman"/>
          <w:b/>
        </w:rPr>
        <w:t>PENDAHULUAN</w:t>
      </w:r>
    </w:p>
    <w:p w:rsidR="00E53D69" w:rsidRPr="00425EC4" w:rsidRDefault="00E53D69" w:rsidP="00C1469E">
      <w:pPr>
        <w:spacing w:before="0" w:beforeAutospacing="0" w:after="0" w:afterAutospacing="0" w:line="480" w:lineRule="auto"/>
        <w:ind w:firstLine="720"/>
        <w:jc w:val="center"/>
        <w:rPr>
          <w:rFonts w:ascii="Times New Roman" w:eastAsia="Calibri" w:hAnsi="Times New Roman"/>
          <w:b/>
        </w:rPr>
      </w:pPr>
    </w:p>
    <w:p w:rsidR="001B5451" w:rsidRPr="00425EC4" w:rsidRDefault="001B5451" w:rsidP="00977FA5">
      <w:pPr>
        <w:pStyle w:val="ListParagraph"/>
        <w:numPr>
          <w:ilvl w:val="1"/>
          <w:numId w:val="9"/>
        </w:numPr>
        <w:spacing w:after="0" w:line="480" w:lineRule="auto"/>
        <w:rPr>
          <w:rFonts w:ascii="Times New Roman" w:eastAsia="Calibri" w:hAnsi="Times New Roman"/>
          <w:b/>
          <w:sz w:val="24"/>
          <w:szCs w:val="24"/>
        </w:rPr>
      </w:pPr>
      <w:r w:rsidRPr="00425EC4">
        <w:rPr>
          <w:rFonts w:ascii="Times New Roman" w:eastAsia="Calibri" w:hAnsi="Times New Roman"/>
          <w:b/>
          <w:sz w:val="24"/>
          <w:szCs w:val="24"/>
        </w:rPr>
        <w:t>Latar Belakang</w:t>
      </w:r>
    </w:p>
    <w:p w:rsidR="00561A9D" w:rsidRPr="00425EC4" w:rsidRDefault="008E4798" w:rsidP="00C1469E">
      <w:pPr>
        <w:spacing w:before="0" w:beforeAutospacing="0" w:after="0" w:afterAutospacing="0" w:line="480" w:lineRule="auto"/>
        <w:ind w:firstLine="720"/>
        <w:jc w:val="both"/>
        <w:rPr>
          <w:rFonts w:ascii="Times New Roman" w:eastAsia="Calibri" w:hAnsi="Times New Roman"/>
        </w:rPr>
      </w:pPr>
      <w:r w:rsidRPr="00425EC4">
        <w:rPr>
          <w:rFonts w:ascii="Times New Roman" w:eastAsia="Calibri" w:hAnsi="Times New Roman"/>
        </w:rPr>
        <w:t>Lapara</w:t>
      </w:r>
      <w:r w:rsidR="00561A9D" w:rsidRPr="00425EC4">
        <w:rPr>
          <w:rFonts w:ascii="Times New Roman" w:eastAsia="Calibri" w:hAnsi="Times New Roman"/>
        </w:rPr>
        <w:t>tomi merupakan salah satu prosedur pembedahan mayor dengan cara melakukan penyayatan pada lapisan dinding abdomen untuk mendapatkan organ dalam abdomen yang mengalami masalah, misalnya kanker, pendarahan, obstruksi, dan perforasi (Sjamsuhidajat</w:t>
      </w:r>
      <w:r w:rsidRPr="00425EC4">
        <w:rPr>
          <w:rFonts w:ascii="Times New Roman" w:eastAsia="Calibri" w:hAnsi="Times New Roman"/>
        </w:rPr>
        <w:t>, 201</w:t>
      </w:r>
      <w:r w:rsidR="00940F5E">
        <w:rPr>
          <w:rFonts w:ascii="Times New Roman" w:eastAsia="Calibri" w:hAnsi="Times New Roman"/>
          <w:lang w:val="en-US"/>
        </w:rPr>
        <w:t>2</w:t>
      </w:r>
      <w:r w:rsidRPr="00425EC4">
        <w:rPr>
          <w:rFonts w:ascii="Times New Roman" w:eastAsia="Calibri" w:hAnsi="Times New Roman"/>
        </w:rPr>
        <w:t>). Lapara</w:t>
      </w:r>
      <w:r w:rsidR="00561A9D" w:rsidRPr="00425EC4">
        <w:rPr>
          <w:rFonts w:ascii="Times New Roman" w:eastAsia="Calibri" w:hAnsi="Times New Roman"/>
        </w:rPr>
        <w:t xml:space="preserve">tomi merupakan salah satu tindakan bedah abdomen  yang  berisiko 4,46 kali terjadinya komplikasi infeksi pasca operasi dibanding tindakan bedah lainnya  (Haryanti,  et al, 2013). Berdasarkan data yang diperoleh dari  </w:t>
      </w:r>
      <w:r w:rsidR="00561A9D" w:rsidRPr="00425EC4">
        <w:rPr>
          <w:rFonts w:ascii="Times New Roman" w:eastAsia="Calibri" w:hAnsi="Times New Roman"/>
          <w:i/>
        </w:rPr>
        <w:t>World Health Organization</w:t>
      </w:r>
      <w:r w:rsidR="00561A9D" w:rsidRPr="00425EC4">
        <w:rPr>
          <w:rFonts w:ascii="Times New Roman" w:eastAsia="Calibri" w:hAnsi="Times New Roman"/>
        </w:rPr>
        <w:t xml:space="preserve">  (WHO) jumlah pasien dengan tindakan operasi mencapai angka peningkatan yang sangat signifikan dari tahun ke tahun. Tercatat di tahun 2011 terdapat 140 juta pasien di seluruh rumah sakit di dunia, sedangkan pada tahun 2012 data mengalami peningkatan sebesar 148 juta jiwa, sedangkan untuk di Indonesia pada tahun 2012 mencapai 1,2 juta jiwa (Sartika, 2013</w:t>
      </w:r>
      <w:r w:rsidR="00B85349">
        <w:rPr>
          <w:rFonts w:ascii="Times New Roman" w:eastAsia="Calibri" w:hAnsi="Times New Roman"/>
          <w:lang w:val="en-US"/>
        </w:rPr>
        <w:t xml:space="preserve"> dalam Hamdayani, 2017</w:t>
      </w:r>
      <w:r w:rsidR="00561A9D" w:rsidRPr="00425EC4">
        <w:rPr>
          <w:rFonts w:ascii="Times New Roman" w:eastAsia="Calibri" w:hAnsi="Times New Roman"/>
        </w:rPr>
        <w:t xml:space="preserve">). </w:t>
      </w:r>
    </w:p>
    <w:p w:rsidR="00561A9D" w:rsidRPr="00425EC4" w:rsidRDefault="008B62CB" w:rsidP="00C1469E">
      <w:pPr>
        <w:spacing w:before="0" w:beforeAutospacing="0" w:after="0" w:afterAutospacing="0" w:line="480" w:lineRule="auto"/>
        <w:ind w:firstLine="720"/>
        <w:jc w:val="both"/>
        <w:rPr>
          <w:rFonts w:ascii="Times New Roman" w:eastAsia="Calibri" w:hAnsi="Times New Roman"/>
        </w:rPr>
      </w:pPr>
      <w:r>
        <w:rPr>
          <w:rFonts w:ascii="Times New Roman" w:eastAsia="Calibri" w:hAnsi="Times New Roman"/>
          <w:b/>
          <w:noProof/>
        </w:rPr>
        <mc:AlternateContent>
          <mc:Choice Requires="wps">
            <w:drawing>
              <wp:anchor distT="45720" distB="45720" distL="114300" distR="114300" simplePos="0" relativeHeight="251682816" behindDoc="0" locked="0" layoutInCell="1" allowOverlap="1">
                <wp:simplePos x="0" y="0"/>
                <wp:positionH relativeFrom="column">
                  <wp:posOffset>2353310</wp:posOffset>
                </wp:positionH>
                <wp:positionV relativeFrom="paragraph">
                  <wp:posOffset>2241550</wp:posOffset>
                </wp:positionV>
                <wp:extent cx="568325" cy="509905"/>
                <wp:effectExtent l="0" t="0" r="3175"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509905"/>
                        </a:xfrm>
                        <a:prstGeom prst="rect">
                          <a:avLst/>
                        </a:prstGeom>
                        <a:solidFill>
                          <a:srgbClr val="FFFFFF"/>
                        </a:solidFill>
                        <a:ln w="9525">
                          <a:noFill/>
                          <a:miter lim="800000"/>
                          <a:headEnd/>
                          <a:tailEnd/>
                        </a:ln>
                      </wps:spPr>
                      <wps:txbx>
                        <w:txbxContent>
                          <w:p w:rsidR="00400F39" w:rsidRPr="00400F39" w:rsidRDefault="00400F39" w:rsidP="00400F39">
                            <w:pPr>
                              <w:jc w:val="center"/>
                              <w:rPr>
                                <w:rFonts w:ascii="Times New Roman" w:hAnsi="Times New Roman"/>
                                <w:lang w:val="en-US"/>
                              </w:rPr>
                            </w:pPr>
                            <w:r w:rsidRPr="00400F39">
                              <w:rPr>
                                <w:rFonts w:ascii="Times New Roman" w:hAnsi="Times New Roman"/>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3pt;margin-top:176.5pt;width:44.75pt;height:40.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" stroked="f">
                <v:textbox>
                  <w:txbxContent>
                    <w:p w:rsidR="00400F39" w:rsidRPr="00400F39" w:rsidRDefault="00400F39" w:rsidP="00400F39">
                      <w:pPr>
                        <w:jc w:val="center"/>
                        <w:rPr>
                          <w:rFonts w:ascii="Times New Roman" w:hAnsi="Times New Roman"/>
                          <w:lang w:val="en-US"/>
                        </w:rPr>
                      </w:pPr>
                      <w:r w:rsidRPr="00400F39">
                        <w:rPr>
                          <w:rFonts w:ascii="Times New Roman" w:hAnsi="Times New Roman"/>
                          <w:lang w:val="en-US"/>
                        </w:rPr>
                        <w:t>1</w:t>
                      </w:r>
                    </w:p>
                  </w:txbxContent>
                </v:textbox>
                <w10:wrap type="square"/>
              </v:shape>
            </w:pict>
          </mc:Fallback>
        </mc:AlternateContent>
      </w:r>
      <w:r w:rsidR="00561A9D" w:rsidRPr="00425EC4">
        <w:rPr>
          <w:rFonts w:ascii="Times New Roman" w:hAnsi="Times New Roman"/>
        </w:rPr>
        <w:t xml:space="preserve">Salah satu pembedahan yang mempunyai angka prevalensi yang cukup tinggi adalah laparatomi. Laparatomi merupakan tindakan dengan memotong pada dinding abdomen seperti caesarean section sampai membuka selaput perut. Laporan Depkes RI (2007) </w:t>
      </w:r>
      <w:r w:rsidR="003256FD">
        <w:rPr>
          <w:rFonts w:ascii="Times New Roman" w:hAnsi="Times New Roman"/>
          <w:lang w:val="en-US"/>
        </w:rPr>
        <w:t xml:space="preserve">dalam Rustianawati </w:t>
      </w:r>
      <w:r w:rsidR="00115D62">
        <w:rPr>
          <w:rFonts w:ascii="Times New Roman" w:hAnsi="Times New Roman"/>
          <w:lang w:val="en-US"/>
        </w:rPr>
        <w:t xml:space="preserve"> et. all. (2013) </w:t>
      </w:r>
      <w:r w:rsidR="00561A9D" w:rsidRPr="00425EC4">
        <w:rPr>
          <w:rFonts w:ascii="Times New Roman" w:hAnsi="Times New Roman"/>
        </w:rPr>
        <w:t xml:space="preserve">menyatakan laparatomi meningkat dari 162 pada tahun 2005 menjadi 983 kasus pada tahun 2006 dan 1.281 kasus pada tahun 2007. </w:t>
      </w:r>
      <w:r w:rsidR="00F05894" w:rsidRPr="00425EC4">
        <w:rPr>
          <w:rFonts w:ascii="Times New Roman" w:hAnsi="Times New Roman"/>
        </w:rPr>
        <w:t xml:space="preserve"> Hal ini akan berdampak pada terjadinya komplikasi pada pasien post operasi </w:t>
      </w:r>
      <w:r w:rsidR="00F05894" w:rsidRPr="00425EC4">
        <w:rPr>
          <w:rFonts w:ascii="Times New Roman" w:hAnsi="Times New Roman"/>
        </w:rPr>
        <w:lastRenderedPageBreak/>
        <w:t xml:space="preserve">laparatomi. </w:t>
      </w:r>
      <w:r w:rsidR="00561A9D" w:rsidRPr="00425EC4">
        <w:rPr>
          <w:rFonts w:ascii="Times New Roman" w:eastAsia="Calibri" w:hAnsi="Times New Roman"/>
        </w:rPr>
        <w:t xml:space="preserve">Komplikasi yang sering ditemukan pada pasien post operasi laparatomi berupa ventilasi paru tidak adekuat, gangguan kardiovaskuler (hipertensi, aritmia jantung), gangguan keseimbangan cairan dan elektrolit, dan gangguan rasa nyaman dan kecelakaan. </w:t>
      </w:r>
      <w:r w:rsidR="00561A9D" w:rsidRPr="00425EC4">
        <w:rPr>
          <w:rFonts w:ascii="Times New Roman" w:hAnsi="Times New Roman"/>
        </w:rPr>
        <w:t>Post operasi laparatomi yang tidak mendapatkan perawatan maksimal setelah pasca bedah dapat memperlambat penyembuhan dan menimbulkan komplikasi (Depkes, 2010</w:t>
      </w:r>
      <w:r w:rsidR="00115D62">
        <w:rPr>
          <w:rFonts w:ascii="Times New Roman" w:hAnsi="Times New Roman"/>
          <w:lang w:val="en-US"/>
        </w:rPr>
        <w:t xml:space="preserve"> dalam Rustianawati  et. all. 2013</w:t>
      </w:r>
      <w:r w:rsidR="00561A9D" w:rsidRPr="00425EC4">
        <w:rPr>
          <w:rFonts w:ascii="Times New Roman" w:hAnsi="Times New Roman"/>
        </w:rPr>
        <w:t>)</w:t>
      </w:r>
      <w:r w:rsidR="00561A9D" w:rsidRPr="00425EC4">
        <w:rPr>
          <w:rFonts w:ascii="Times New Roman" w:eastAsia="Calibri" w:hAnsi="Times New Roman"/>
        </w:rPr>
        <w:t>.</w:t>
      </w:r>
    </w:p>
    <w:p w:rsidR="00287A76" w:rsidRPr="00425EC4" w:rsidRDefault="00F05894" w:rsidP="00C1469E">
      <w:pPr>
        <w:spacing w:before="0" w:beforeAutospacing="0" w:after="0" w:afterAutospacing="0" w:line="480" w:lineRule="auto"/>
        <w:ind w:firstLine="720"/>
        <w:jc w:val="both"/>
        <w:rPr>
          <w:rFonts w:ascii="Times New Roman" w:eastAsia="Calibri" w:hAnsi="Times New Roman"/>
        </w:rPr>
      </w:pPr>
      <w:r w:rsidRPr="00425EC4">
        <w:rPr>
          <w:rFonts w:ascii="Times New Roman" w:eastAsia="Calibri" w:hAnsi="Times New Roman"/>
        </w:rPr>
        <w:t>Dalam rangka membantu</w:t>
      </w:r>
      <w:r w:rsidR="00287A76" w:rsidRPr="00425EC4">
        <w:rPr>
          <w:rFonts w:ascii="Times New Roman" w:eastAsia="Calibri" w:hAnsi="Times New Roman"/>
        </w:rPr>
        <w:t xml:space="preserve"> mencegah terjadinya komplikasi, maka pentingnya dilakukan mobilisasi dini. </w:t>
      </w:r>
      <w:r w:rsidR="00260975" w:rsidRPr="00425EC4">
        <w:rPr>
          <w:rFonts w:ascii="Times New Roman" w:eastAsia="Calibri" w:hAnsi="Times New Roman"/>
        </w:rPr>
        <w:t xml:space="preserve">Mobilisasi dini yaitu proses aktivitas yang dilakukan post pembedahan dimulai dari latihan ringan di tempat tidur (latihan pernafasan, latihan batuk efektif dan menggerakkan tungkai) sampai dengan pasien bisa turun dari atas tempat tidur, berjalan ke kamar mandi dan berjalan ke luar kamar (Smeltzer, 2002). </w:t>
      </w:r>
      <w:r w:rsidR="00287A76" w:rsidRPr="00425EC4">
        <w:rPr>
          <w:rFonts w:ascii="Times New Roman" w:eastAsia="Calibri" w:hAnsi="Times New Roman"/>
        </w:rPr>
        <w:t xml:space="preserve">Mobilisasi merupakan suatu kebutuhan dasar manusia yang diperlukan oleh individu untuk melakukan aktivitas sehari-hari yang berupa peregerakkan sendi, sikap, gaya berjalan, latihan maupun kemampuan aktivitas </w:t>
      </w:r>
      <w:sdt>
        <w:sdtPr>
          <w:rPr>
            <w:rFonts w:ascii="Times New Roman" w:eastAsia="Calibri" w:hAnsi="Times New Roman"/>
          </w:rPr>
          <w:id w:val="-1757272506"/>
          <w:citation/>
        </w:sdtPr>
        <w:sdtEndPr/>
        <w:sdtContent>
          <w:r w:rsidR="0001266A" w:rsidRPr="00425EC4">
            <w:rPr>
              <w:rFonts w:ascii="Times New Roman" w:eastAsia="Calibri" w:hAnsi="Times New Roman"/>
            </w:rPr>
            <w:fldChar w:fldCharType="begin"/>
          </w:r>
          <w:r w:rsidR="00287A76" w:rsidRPr="00425EC4">
            <w:rPr>
              <w:rFonts w:ascii="Times New Roman" w:eastAsia="Calibri" w:hAnsi="Times New Roman"/>
            </w:rPr>
            <w:instrText xml:space="preserve"> CITATION Per061 \l 1057 </w:instrText>
          </w:r>
          <w:r w:rsidR="0001266A" w:rsidRPr="00425EC4">
            <w:rPr>
              <w:rFonts w:ascii="Times New Roman" w:eastAsia="Calibri" w:hAnsi="Times New Roman"/>
            </w:rPr>
            <w:fldChar w:fldCharType="separate"/>
          </w:r>
          <w:r w:rsidR="00287A76" w:rsidRPr="00425EC4">
            <w:rPr>
              <w:rFonts w:ascii="Times New Roman" w:eastAsia="Calibri" w:hAnsi="Times New Roman"/>
              <w:noProof/>
            </w:rPr>
            <w:t>(Perry&amp;Potter, 2006)</w:t>
          </w:r>
          <w:r w:rsidR="0001266A" w:rsidRPr="00425EC4">
            <w:rPr>
              <w:rFonts w:ascii="Times New Roman" w:eastAsia="Calibri" w:hAnsi="Times New Roman"/>
            </w:rPr>
            <w:fldChar w:fldCharType="end"/>
          </w:r>
        </w:sdtContent>
      </w:sdt>
      <w:r w:rsidR="00287A76" w:rsidRPr="00425EC4">
        <w:rPr>
          <w:rFonts w:ascii="Times New Roman" w:eastAsia="Calibri" w:hAnsi="Times New Roman"/>
        </w:rPr>
        <w:t xml:space="preserve">. Pelaksanaan mobilisasi dini secara bertahap membantu penyembuhan pasien, menurut </w:t>
      </w:r>
      <w:r w:rsidR="000F664C">
        <w:rPr>
          <w:rFonts w:ascii="Times New Roman" w:eastAsia="Calibri" w:hAnsi="Times New Roman"/>
          <w:lang w:val="en-US"/>
        </w:rPr>
        <w:t>S</w:t>
      </w:r>
      <w:r w:rsidR="00287A76" w:rsidRPr="00425EC4">
        <w:rPr>
          <w:rFonts w:ascii="Times New Roman" w:eastAsia="Calibri" w:hAnsi="Times New Roman"/>
        </w:rPr>
        <w:t xml:space="preserve">iregar (2009) </w:t>
      </w:r>
      <w:r w:rsidR="00E7183C">
        <w:rPr>
          <w:rFonts w:ascii="Times New Roman" w:eastAsia="Calibri" w:hAnsi="Times New Roman"/>
          <w:lang w:val="en-US"/>
        </w:rPr>
        <w:t xml:space="preserve">dalam Ratmiwasi et. all. (2017), </w:t>
      </w:r>
      <w:r w:rsidR="00287A76" w:rsidRPr="00425EC4">
        <w:rPr>
          <w:rFonts w:ascii="Times New Roman" w:eastAsia="Calibri" w:hAnsi="Times New Roman"/>
        </w:rPr>
        <w:t xml:space="preserve">mobilisasi yang dilakukan segera mungkin dapat mempercepat proses pemulihan kondisi tubuh. Tujuan dilakukan mobilisasi dini diharapkan memperbaiki aliran darah sehingga tidak akan terjadi penurunan curah jantung yang terlihat dari tekanan darah </w:t>
      </w:r>
      <w:sdt>
        <w:sdtPr>
          <w:rPr>
            <w:rFonts w:ascii="Times New Roman" w:eastAsia="Calibri" w:hAnsi="Times New Roman"/>
            <w:b/>
          </w:rPr>
          <w:id w:val="1422687452"/>
          <w:citation/>
        </w:sdtPr>
        <w:sdtEndPr/>
        <w:sdtContent>
          <w:r w:rsidR="0001266A" w:rsidRPr="00425EC4">
            <w:rPr>
              <w:rFonts w:ascii="Times New Roman" w:eastAsia="Calibri" w:hAnsi="Times New Roman"/>
              <w:b/>
            </w:rPr>
            <w:fldChar w:fldCharType="begin"/>
          </w:r>
          <w:r w:rsidR="00287A76" w:rsidRPr="00425EC4">
            <w:rPr>
              <w:rFonts w:ascii="Times New Roman" w:eastAsia="Calibri" w:hAnsi="Times New Roman"/>
              <w:b/>
            </w:rPr>
            <w:instrText xml:space="preserve"> CITATION Per061 \l 1057 </w:instrText>
          </w:r>
          <w:r w:rsidR="0001266A" w:rsidRPr="00425EC4">
            <w:rPr>
              <w:rFonts w:ascii="Times New Roman" w:eastAsia="Calibri" w:hAnsi="Times New Roman"/>
              <w:b/>
            </w:rPr>
            <w:fldChar w:fldCharType="separate"/>
          </w:r>
          <w:r w:rsidR="00287A76" w:rsidRPr="00425EC4">
            <w:rPr>
              <w:rFonts w:ascii="Times New Roman" w:eastAsia="Calibri" w:hAnsi="Times New Roman"/>
              <w:noProof/>
            </w:rPr>
            <w:t>(Perry&amp;Potter, 2006)</w:t>
          </w:r>
          <w:r w:rsidR="0001266A" w:rsidRPr="00425EC4">
            <w:rPr>
              <w:rFonts w:ascii="Times New Roman" w:eastAsia="Calibri" w:hAnsi="Times New Roman"/>
              <w:b/>
            </w:rPr>
            <w:fldChar w:fldCharType="end"/>
          </w:r>
        </w:sdtContent>
      </w:sdt>
      <w:r w:rsidR="00287A76" w:rsidRPr="00425EC4">
        <w:rPr>
          <w:rFonts w:ascii="Times New Roman" w:eastAsia="Calibri" w:hAnsi="Times New Roman"/>
          <w:b/>
        </w:rPr>
        <w:t>.</w:t>
      </w:r>
    </w:p>
    <w:p w:rsidR="001465A2" w:rsidRPr="00425EC4" w:rsidRDefault="001465A2" w:rsidP="00C1469E">
      <w:pPr>
        <w:pStyle w:val="ListParagraph"/>
        <w:spacing w:after="0" w:line="480" w:lineRule="auto"/>
        <w:ind w:left="0" w:firstLine="720"/>
        <w:jc w:val="both"/>
        <w:rPr>
          <w:rFonts w:ascii="Times New Roman" w:hAnsi="Times New Roman" w:cs="Times New Roman"/>
          <w:sz w:val="24"/>
          <w:szCs w:val="24"/>
        </w:rPr>
      </w:pPr>
      <w:r w:rsidRPr="00425EC4">
        <w:rPr>
          <w:rFonts w:ascii="Times New Roman" w:hAnsi="Times New Roman" w:cs="Times New Roman"/>
          <w:sz w:val="24"/>
          <w:szCs w:val="24"/>
          <w:lang w:val="en-US"/>
        </w:rPr>
        <w:t>Berdasarkan penelitian yang dilakukan oleh Anggra</w:t>
      </w:r>
      <w:r w:rsidR="00E7183C">
        <w:rPr>
          <w:rFonts w:ascii="Times New Roman" w:hAnsi="Times New Roman" w:cs="Times New Roman"/>
          <w:sz w:val="24"/>
          <w:szCs w:val="24"/>
          <w:lang w:val="en-US"/>
        </w:rPr>
        <w:t>i</w:t>
      </w:r>
      <w:r w:rsidRPr="00425EC4">
        <w:rPr>
          <w:rFonts w:ascii="Times New Roman" w:hAnsi="Times New Roman" w:cs="Times New Roman"/>
          <w:sz w:val="24"/>
          <w:szCs w:val="24"/>
          <w:lang w:val="en-US"/>
        </w:rPr>
        <w:t xml:space="preserve">ni, </w:t>
      </w:r>
      <w:r w:rsidR="00E7183C">
        <w:rPr>
          <w:rFonts w:ascii="Times New Roman" w:hAnsi="Times New Roman" w:cs="Times New Roman"/>
          <w:sz w:val="24"/>
          <w:szCs w:val="24"/>
          <w:lang w:val="en-US"/>
        </w:rPr>
        <w:t>(</w:t>
      </w:r>
      <w:r w:rsidRPr="00425EC4">
        <w:rPr>
          <w:rFonts w:ascii="Times New Roman" w:hAnsi="Times New Roman" w:cs="Times New Roman"/>
          <w:sz w:val="24"/>
          <w:szCs w:val="24"/>
          <w:lang w:val="en-US"/>
        </w:rPr>
        <w:t>2013</w:t>
      </w:r>
      <w:r w:rsidR="00E7183C">
        <w:rPr>
          <w:rFonts w:ascii="Times New Roman" w:hAnsi="Times New Roman" w:cs="Times New Roman"/>
          <w:sz w:val="24"/>
          <w:szCs w:val="24"/>
          <w:lang w:val="en-US"/>
        </w:rPr>
        <w:t>)</w:t>
      </w:r>
      <w:r w:rsidRPr="00425EC4">
        <w:rPr>
          <w:rFonts w:ascii="Times New Roman" w:hAnsi="Times New Roman" w:cs="Times New Roman"/>
          <w:sz w:val="24"/>
          <w:szCs w:val="24"/>
        </w:rPr>
        <w:t>dengan judul “</w:t>
      </w:r>
      <w:r w:rsidRPr="00425EC4">
        <w:rPr>
          <w:rFonts w:ascii="Times New Roman" w:hAnsi="Times New Roman" w:cs="Times New Roman"/>
          <w:sz w:val="24"/>
          <w:szCs w:val="24"/>
          <w:lang w:val="en-US"/>
        </w:rPr>
        <w:t>Pengaruh Mobilisasi Dini terhadap keberhasilan penyembuhan luka pada pasien pasca operasi di RS PKU Muhammadiyah Yogyakarta” didapat</w:t>
      </w:r>
      <w:r w:rsidR="00EE2F41" w:rsidRPr="00425EC4">
        <w:rPr>
          <w:rFonts w:ascii="Times New Roman" w:hAnsi="Times New Roman" w:cs="Times New Roman"/>
          <w:sz w:val="24"/>
          <w:szCs w:val="24"/>
          <w:lang w:val="en-US"/>
        </w:rPr>
        <w:t xml:space="preserve">kanhasil </w:t>
      </w:r>
      <w:r w:rsidR="00A1592E" w:rsidRPr="00425EC4">
        <w:rPr>
          <w:rFonts w:ascii="Times New Roman" w:hAnsi="Times New Roman" w:cs="Times New Roman"/>
          <w:sz w:val="24"/>
          <w:szCs w:val="24"/>
        </w:rPr>
        <w:t xml:space="preserve">(60%) </w:t>
      </w:r>
      <w:r w:rsidR="00A1592E" w:rsidRPr="00425EC4">
        <w:rPr>
          <w:rFonts w:ascii="Times New Roman" w:hAnsi="Times New Roman" w:cs="Times New Roman"/>
          <w:sz w:val="24"/>
          <w:szCs w:val="24"/>
        </w:rPr>
        <w:lastRenderedPageBreak/>
        <w:t>dengan luka ope</w:t>
      </w:r>
      <w:r w:rsidRPr="00425EC4">
        <w:rPr>
          <w:rFonts w:ascii="Times New Roman" w:hAnsi="Times New Roman" w:cs="Times New Roman"/>
          <w:sz w:val="24"/>
          <w:szCs w:val="24"/>
        </w:rPr>
        <w:t>rasi masih belum kering dan</w:t>
      </w:r>
      <w:r w:rsidR="00260975" w:rsidRPr="00425EC4">
        <w:rPr>
          <w:rFonts w:ascii="Times New Roman" w:hAnsi="Times New Roman" w:cs="Times New Roman"/>
          <w:sz w:val="24"/>
          <w:szCs w:val="24"/>
        </w:rPr>
        <w:t xml:space="preserve"> (40%) dengan ko</w:t>
      </w:r>
      <w:r w:rsidRPr="00425EC4">
        <w:rPr>
          <w:rFonts w:ascii="Times New Roman" w:hAnsi="Times New Roman" w:cs="Times New Roman"/>
          <w:sz w:val="24"/>
          <w:szCs w:val="24"/>
        </w:rPr>
        <w:t>ndisi luka yang sudah kering.</w:t>
      </w:r>
      <w:r w:rsidR="00260975" w:rsidRPr="00425EC4">
        <w:rPr>
          <w:rFonts w:ascii="Times New Roman" w:hAnsi="Times New Roman" w:cs="Times New Roman"/>
          <w:sz w:val="24"/>
          <w:szCs w:val="24"/>
        </w:rPr>
        <w:t xml:space="preserve"> (38%) melakukan mobilisasi dini sesu</w:t>
      </w:r>
      <w:r w:rsidRPr="00425EC4">
        <w:rPr>
          <w:rFonts w:ascii="Times New Roman" w:hAnsi="Times New Roman" w:cs="Times New Roman"/>
          <w:sz w:val="24"/>
          <w:szCs w:val="24"/>
        </w:rPr>
        <w:t>ai deng</w:t>
      </w:r>
      <w:r w:rsidR="00EE2F41" w:rsidRPr="00425EC4">
        <w:rPr>
          <w:rFonts w:ascii="Times New Roman" w:hAnsi="Times New Roman" w:cs="Times New Roman"/>
          <w:sz w:val="24"/>
          <w:szCs w:val="24"/>
        </w:rPr>
        <w:t xml:space="preserve">an anjuran </w:t>
      </w:r>
      <w:r w:rsidRPr="00425EC4">
        <w:rPr>
          <w:rFonts w:ascii="Times New Roman" w:hAnsi="Times New Roman" w:cs="Times New Roman"/>
          <w:sz w:val="24"/>
          <w:szCs w:val="24"/>
        </w:rPr>
        <w:t>perawat dan</w:t>
      </w:r>
      <w:r w:rsidR="00260975" w:rsidRPr="00425EC4">
        <w:rPr>
          <w:rFonts w:ascii="Times New Roman" w:hAnsi="Times New Roman" w:cs="Times New Roman"/>
          <w:sz w:val="24"/>
          <w:szCs w:val="24"/>
        </w:rPr>
        <w:t>(62%) tidak melakukan mobilisasi sesua</w:t>
      </w:r>
      <w:r w:rsidRPr="00425EC4">
        <w:rPr>
          <w:rFonts w:ascii="Times New Roman" w:hAnsi="Times New Roman" w:cs="Times New Roman"/>
          <w:sz w:val="24"/>
          <w:szCs w:val="24"/>
        </w:rPr>
        <w:t>i dengan anjuran perawat.</w:t>
      </w:r>
    </w:p>
    <w:p w:rsidR="00260975" w:rsidRPr="00425EC4" w:rsidRDefault="001465A2" w:rsidP="00C1469E">
      <w:pPr>
        <w:pStyle w:val="ListParagraph"/>
        <w:spacing w:after="0" w:line="480" w:lineRule="auto"/>
        <w:ind w:left="0" w:firstLine="720"/>
        <w:jc w:val="both"/>
        <w:rPr>
          <w:rFonts w:ascii="Times New Roman" w:hAnsi="Times New Roman" w:cs="Times New Roman"/>
          <w:sz w:val="24"/>
          <w:szCs w:val="24"/>
        </w:rPr>
      </w:pPr>
      <w:r w:rsidRPr="00425EC4">
        <w:rPr>
          <w:rFonts w:ascii="Times New Roman" w:hAnsi="Times New Roman" w:cs="Times New Roman"/>
          <w:sz w:val="24"/>
          <w:szCs w:val="24"/>
          <w:lang w:val="en-US"/>
        </w:rPr>
        <w:t>Berdasarkan penelitianyang dilakukan oleh Sundari, 2014 dengan judul “Pengaruh Penyuluhan Mobilisasi Dini Terhadap Pengetahuan tentang Mobilisasi Dini Ibu Post Operasi Sectio Caesa</w:t>
      </w:r>
      <w:r w:rsidR="003E2CDF" w:rsidRPr="00425EC4">
        <w:rPr>
          <w:rFonts w:ascii="Times New Roman" w:hAnsi="Times New Roman" w:cs="Times New Roman"/>
          <w:sz w:val="24"/>
          <w:szCs w:val="24"/>
          <w:lang w:val="en-US"/>
        </w:rPr>
        <w:t>rea (SC) di RS PKU Muhammadiyah”</w:t>
      </w:r>
      <w:r w:rsidR="008E4798" w:rsidRPr="00425EC4">
        <w:rPr>
          <w:rFonts w:ascii="Times New Roman" w:hAnsi="Times New Roman" w:cs="Times New Roman"/>
          <w:sz w:val="24"/>
          <w:szCs w:val="24"/>
        </w:rPr>
        <w:t xml:space="preserve"> men</w:t>
      </w:r>
      <w:r w:rsidR="00260975" w:rsidRPr="00425EC4">
        <w:rPr>
          <w:rFonts w:ascii="Times New Roman" w:hAnsi="Times New Roman" w:cs="Times New Roman"/>
          <w:sz w:val="24"/>
          <w:szCs w:val="24"/>
        </w:rPr>
        <w:t xml:space="preserve">dapatkan hasil diperoleh jumlah ibu bersalin secara Sectio Caesarea pada tahun 2013 terdapat 264, jumlah ini meningkat dibandingkan dengan tahun 2012 yaitu 247. </w:t>
      </w:r>
    </w:p>
    <w:p w:rsidR="00EE2F41" w:rsidRPr="00425EC4" w:rsidRDefault="001B5451" w:rsidP="00C1469E">
      <w:pPr>
        <w:spacing w:before="0" w:beforeAutospacing="0" w:after="0" w:afterAutospacing="0" w:line="480" w:lineRule="auto"/>
        <w:ind w:firstLine="720"/>
        <w:jc w:val="both"/>
        <w:rPr>
          <w:rFonts w:ascii="Times New Roman" w:eastAsia="Calibri" w:hAnsi="Times New Roman"/>
          <w:color w:val="000000"/>
        </w:rPr>
      </w:pPr>
      <w:r w:rsidRPr="00425EC4">
        <w:rPr>
          <w:rFonts w:ascii="Times New Roman" w:eastAsia="Calibri" w:hAnsi="Times New Roman"/>
          <w:color w:val="000000"/>
        </w:rPr>
        <w:t>Pendidikan kesehatan (</w:t>
      </w:r>
      <w:r w:rsidRPr="00425EC4">
        <w:rPr>
          <w:rFonts w:ascii="Times New Roman" w:eastAsia="Calibri" w:hAnsi="Times New Roman"/>
          <w:i/>
          <w:color w:val="000000"/>
        </w:rPr>
        <w:t>health teaching</w:t>
      </w:r>
      <w:r w:rsidRPr="00425EC4">
        <w:rPr>
          <w:rFonts w:ascii="Times New Roman" w:eastAsia="Calibri" w:hAnsi="Times New Roman"/>
          <w:color w:val="000000"/>
        </w:rPr>
        <w:t xml:space="preserve">) merupakan bentuk kegiatan dan pelayanan keperawatan yang dilakukan di rumah sakit </w:t>
      </w:r>
      <w:r w:rsidR="00901D53" w:rsidRPr="00425EC4">
        <w:rPr>
          <w:rFonts w:ascii="Times New Roman" w:eastAsia="Calibri" w:hAnsi="Times New Roman"/>
          <w:color w:val="000000"/>
        </w:rPr>
        <w:t>ataupun diluar rumah s</w:t>
      </w:r>
      <w:r w:rsidRPr="00425EC4">
        <w:rPr>
          <w:rFonts w:ascii="Times New Roman" w:eastAsia="Calibri" w:hAnsi="Times New Roman"/>
          <w:color w:val="000000"/>
        </w:rPr>
        <w:t>akit (non klinik) yang dapat dilakukan ditempat ibadah, pusat kesehatan ibu dan anak, tempat layanan publik, tempat penampungan, organisasi masyarakat, organisasi pemeliharaan kesehatan (asuransi), sekolah, panti lanjut usia (werda), dan u</w:t>
      </w:r>
      <w:r w:rsidR="00901D53" w:rsidRPr="00425EC4">
        <w:rPr>
          <w:rFonts w:ascii="Times New Roman" w:eastAsia="Calibri" w:hAnsi="Times New Roman"/>
          <w:color w:val="000000"/>
        </w:rPr>
        <w:t xml:space="preserve">nit kesehatan bergerak (mobile). </w:t>
      </w:r>
      <w:r w:rsidRPr="00425EC4">
        <w:rPr>
          <w:rFonts w:ascii="Times New Roman" w:eastAsia="Calibri" w:hAnsi="Times New Roman"/>
          <w:color w:val="000000"/>
        </w:rPr>
        <w:t>Pendidikan kesehatan pada dasarnya meningkatkan derajat kesehatan (kesejahteraaan) dan menurunkan ketergantungan serta memberikan kesempatan pada individu, keluarga, kelompok, dan komunitas untuk mengaktualisasikan dirinya dalam mempertahankan keadaan sehat yang optimal. Pendidikan kesehatan tidak hanya memberikan informasi saja, tetapi yang penting adalah menciptakan kegiatan yang dapat memandirikan seseorang untuk mengambil keputusan terhadap masalah kesehatan yang dihadapi (Nursalam, 2008).</w:t>
      </w:r>
    </w:p>
    <w:p w:rsidR="00E53D69" w:rsidRDefault="001B5451" w:rsidP="00EE2F41">
      <w:pPr>
        <w:spacing w:before="0" w:beforeAutospacing="0" w:after="0" w:afterAutospacing="0" w:line="480" w:lineRule="auto"/>
        <w:ind w:firstLine="720"/>
        <w:jc w:val="both"/>
        <w:rPr>
          <w:rFonts w:ascii="Times New Roman" w:eastAsia="Calibri" w:hAnsi="Times New Roman"/>
          <w:color w:val="000000"/>
        </w:rPr>
      </w:pPr>
      <w:r w:rsidRPr="00425EC4">
        <w:rPr>
          <w:rFonts w:ascii="Times New Roman" w:eastAsia="Calibri" w:hAnsi="Times New Roman"/>
          <w:color w:val="000000"/>
        </w:rPr>
        <w:lastRenderedPageBreak/>
        <w:t xml:space="preserve">Berdasarkan latar belakang diatas dapat disimpulkan bahawa peneliti mengambil judul “ Pengaruh pendidikan kesehatan tentang mobilisasi dini terhadap </w:t>
      </w:r>
      <w:r w:rsidR="002806FC">
        <w:rPr>
          <w:rFonts w:ascii="Times New Roman" w:eastAsia="Calibri" w:hAnsi="Times New Roman"/>
          <w:color w:val="000000"/>
          <w:lang w:val="en-US"/>
        </w:rPr>
        <w:t xml:space="preserve">kemampuan </w:t>
      </w:r>
      <w:r w:rsidRPr="00425EC4">
        <w:rPr>
          <w:rFonts w:ascii="Times New Roman" w:eastAsia="Calibri" w:hAnsi="Times New Roman"/>
          <w:color w:val="000000"/>
        </w:rPr>
        <w:t>mobilisasi pada pasien post operasi laparatomi “.</w:t>
      </w:r>
    </w:p>
    <w:p w:rsidR="00DD0801" w:rsidRPr="00425EC4" w:rsidRDefault="00DD0801" w:rsidP="00EE2F41">
      <w:pPr>
        <w:spacing w:before="0" w:beforeAutospacing="0" w:after="0" w:afterAutospacing="0" w:line="480" w:lineRule="auto"/>
        <w:ind w:firstLine="720"/>
        <w:jc w:val="both"/>
        <w:rPr>
          <w:rFonts w:ascii="Times New Roman" w:eastAsia="Calibri" w:hAnsi="Times New Roman"/>
          <w:color w:val="000000"/>
        </w:rPr>
      </w:pPr>
    </w:p>
    <w:p w:rsidR="00E53D69" w:rsidRPr="00425EC4" w:rsidRDefault="00E53D69" w:rsidP="00977FA5">
      <w:pPr>
        <w:pStyle w:val="ListParagraph"/>
        <w:numPr>
          <w:ilvl w:val="1"/>
          <w:numId w:val="9"/>
        </w:numPr>
        <w:spacing w:after="0" w:line="480" w:lineRule="auto"/>
        <w:rPr>
          <w:rFonts w:ascii="Times New Roman" w:eastAsia="Calibri" w:hAnsi="Times New Roman"/>
          <w:b/>
          <w:color w:val="000000"/>
          <w:sz w:val="24"/>
          <w:szCs w:val="24"/>
        </w:rPr>
      </w:pPr>
      <w:r w:rsidRPr="00425EC4">
        <w:rPr>
          <w:rFonts w:ascii="Times New Roman" w:eastAsia="Calibri" w:hAnsi="Times New Roman"/>
          <w:b/>
          <w:sz w:val="24"/>
          <w:szCs w:val="24"/>
        </w:rPr>
        <w:t>Rumusan</w:t>
      </w:r>
      <w:r w:rsidRPr="00425EC4">
        <w:rPr>
          <w:rFonts w:ascii="Times New Roman" w:hAnsi="Times New Roman"/>
          <w:b/>
          <w:sz w:val="24"/>
          <w:szCs w:val="24"/>
        </w:rPr>
        <w:t xml:space="preserve"> Masalah </w:t>
      </w:r>
    </w:p>
    <w:p w:rsidR="00901D53" w:rsidRPr="00425EC4" w:rsidRDefault="003E2CDF" w:rsidP="00CC0E62">
      <w:pPr>
        <w:pStyle w:val="ListParagraph"/>
        <w:spacing w:after="0" w:line="480" w:lineRule="auto"/>
        <w:ind w:left="0" w:firstLine="709"/>
        <w:jc w:val="both"/>
        <w:rPr>
          <w:rFonts w:ascii="Times New Roman" w:hAnsi="Times New Roman" w:cs="Times New Roman"/>
          <w:sz w:val="24"/>
          <w:szCs w:val="24"/>
        </w:rPr>
      </w:pPr>
      <w:r w:rsidRPr="00425EC4">
        <w:rPr>
          <w:rFonts w:ascii="Times New Roman" w:hAnsi="Times New Roman" w:cs="Times New Roman"/>
          <w:sz w:val="24"/>
          <w:szCs w:val="24"/>
        </w:rPr>
        <w:t xml:space="preserve"> “Apaka</w:t>
      </w:r>
      <w:r w:rsidR="0028399F" w:rsidRPr="00425EC4">
        <w:rPr>
          <w:rFonts w:ascii="Times New Roman" w:hAnsi="Times New Roman" w:cs="Times New Roman"/>
          <w:sz w:val="24"/>
          <w:szCs w:val="24"/>
        </w:rPr>
        <w:t>h ada pengaruh</w:t>
      </w:r>
      <w:r w:rsidRPr="00425EC4">
        <w:rPr>
          <w:rFonts w:ascii="Times New Roman" w:hAnsi="Times New Roman" w:cs="Times New Roman"/>
          <w:sz w:val="24"/>
          <w:szCs w:val="24"/>
        </w:rPr>
        <w:t xml:space="preserve"> pendidikan kesehatan tentang mobilisasi dini </w:t>
      </w:r>
      <w:r w:rsidR="0028399F" w:rsidRPr="00425EC4">
        <w:rPr>
          <w:rFonts w:ascii="Times New Roman" w:hAnsi="Times New Roman" w:cs="Times New Roman"/>
          <w:sz w:val="24"/>
          <w:szCs w:val="24"/>
        </w:rPr>
        <w:t xml:space="preserve">terhadap kemampuan mobilisasi dini </w:t>
      </w:r>
      <w:r w:rsidRPr="00425EC4">
        <w:rPr>
          <w:rFonts w:ascii="Times New Roman" w:hAnsi="Times New Roman" w:cs="Times New Roman"/>
          <w:sz w:val="24"/>
          <w:szCs w:val="24"/>
        </w:rPr>
        <w:t>pada pasien post operasi laparatomi?”</w:t>
      </w:r>
      <w:r w:rsidRPr="00425EC4">
        <w:rPr>
          <w:rFonts w:ascii="Times New Roman" w:hAnsi="Times New Roman" w:cs="Times New Roman"/>
          <w:sz w:val="24"/>
          <w:szCs w:val="24"/>
          <w:lang w:val="en-US"/>
        </w:rPr>
        <w:t>.</w:t>
      </w:r>
    </w:p>
    <w:p w:rsidR="00FF449A" w:rsidRPr="00425EC4" w:rsidRDefault="00FF449A" w:rsidP="00FF449A">
      <w:pPr>
        <w:pStyle w:val="ListParagraph"/>
        <w:tabs>
          <w:tab w:val="left" w:pos="0"/>
        </w:tabs>
        <w:spacing w:after="0" w:line="480" w:lineRule="auto"/>
        <w:ind w:left="360"/>
        <w:jc w:val="both"/>
        <w:rPr>
          <w:rFonts w:ascii="Times New Roman" w:hAnsi="Times New Roman" w:cs="Times New Roman"/>
          <w:b/>
          <w:sz w:val="24"/>
          <w:szCs w:val="24"/>
        </w:rPr>
      </w:pPr>
    </w:p>
    <w:p w:rsidR="00E53D69" w:rsidRPr="00425EC4" w:rsidRDefault="00E53D69" w:rsidP="00C1469E">
      <w:pPr>
        <w:pStyle w:val="ListParagraph"/>
        <w:numPr>
          <w:ilvl w:val="1"/>
          <w:numId w:val="8"/>
        </w:numPr>
        <w:tabs>
          <w:tab w:val="left" w:pos="0"/>
        </w:tabs>
        <w:spacing w:after="0" w:line="480" w:lineRule="auto"/>
        <w:jc w:val="both"/>
        <w:rPr>
          <w:rFonts w:ascii="Times New Roman" w:hAnsi="Times New Roman" w:cs="Times New Roman"/>
          <w:b/>
          <w:sz w:val="24"/>
          <w:szCs w:val="24"/>
        </w:rPr>
      </w:pPr>
      <w:r w:rsidRPr="00425EC4">
        <w:rPr>
          <w:rFonts w:ascii="Times New Roman" w:hAnsi="Times New Roman" w:cs="Times New Roman"/>
          <w:b/>
          <w:sz w:val="24"/>
          <w:szCs w:val="24"/>
        </w:rPr>
        <w:t>Tujuan Penelitian</w:t>
      </w:r>
    </w:p>
    <w:p w:rsidR="00E53D69" w:rsidRPr="00425EC4" w:rsidRDefault="00E53D69" w:rsidP="009903D9">
      <w:pPr>
        <w:pStyle w:val="ListParagraph"/>
        <w:numPr>
          <w:ilvl w:val="2"/>
          <w:numId w:val="8"/>
        </w:numPr>
        <w:spacing w:after="0" w:line="480" w:lineRule="auto"/>
        <w:jc w:val="both"/>
        <w:rPr>
          <w:rFonts w:ascii="Times New Roman" w:hAnsi="Times New Roman" w:cs="Times New Roman"/>
          <w:b/>
          <w:sz w:val="24"/>
          <w:szCs w:val="24"/>
        </w:rPr>
      </w:pPr>
      <w:r w:rsidRPr="00425EC4">
        <w:rPr>
          <w:rFonts w:ascii="Times New Roman" w:hAnsi="Times New Roman" w:cs="Times New Roman"/>
          <w:b/>
          <w:sz w:val="24"/>
          <w:szCs w:val="24"/>
        </w:rPr>
        <w:t xml:space="preserve">Tujuan Umum </w:t>
      </w:r>
    </w:p>
    <w:p w:rsidR="00E53D69" w:rsidRPr="00425EC4" w:rsidRDefault="00E53D69" w:rsidP="00C1469E">
      <w:pPr>
        <w:pStyle w:val="ListParagraph"/>
        <w:spacing w:after="0" w:line="480" w:lineRule="auto"/>
        <w:ind w:left="0" w:firstLine="720"/>
        <w:jc w:val="both"/>
        <w:rPr>
          <w:rFonts w:ascii="Times New Roman" w:hAnsi="Times New Roman" w:cs="Times New Roman"/>
          <w:sz w:val="24"/>
          <w:szCs w:val="24"/>
        </w:rPr>
      </w:pPr>
      <w:r w:rsidRPr="00425EC4">
        <w:rPr>
          <w:rFonts w:ascii="Times New Roman" w:hAnsi="Times New Roman" w:cs="Times New Roman"/>
          <w:sz w:val="24"/>
          <w:szCs w:val="24"/>
        </w:rPr>
        <w:t xml:space="preserve">Mengetahui pengaruh pendidikan kesehatan tentang  mobilisasi dini terhadap </w:t>
      </w:r>
      <w:r w:rsidR="00ED09DD">
        <w:rPr>
          <w:rFonts w:ascii="Times New Roman" w:hAnsi="Times New Roman" w:cs="Times New Roman"/>
          <w:sz w:val="24"/>
          <w:szCs w:val="24"/>
          <w:lang w:val="en-US"/>
        </w:rPr>
        <w:t xml:space="preserve">kemampuan </w:t>
      </w:r>
      <w:r w:rsidRPr="00425EC4">
        <w:rPr>
          <w:rFonts w:ascii="Times New Roman" w:hAnsi="Times New Roman" w:cs="Times New Roman"/>
          <w:sz w:val="24"/>
          <w:szCs w:val="24"/>
        </w:rPr>
        <w:t xml:space="preserve">mobilisasi </w:t>
      </w:r>
      <w:r w:rsidR="00F5291E">
        <w:rPr>
          <w:rFonts w:ascii="Times New Roman" w:hAnsi="Times New Roman" w:cs="Times New Roman"/>
          <w:sz w:val="24"/>
          <w:szCs w:val="24"/>
          <w:lang w:val="en-US"/>
        </w:rPr>
        <w:t xml:space="preserve">dini </w:t>
      </w:r>
      <w:r w:rsidR="009A3F98">
        <w:rPr>
          <w:rFonts w:ascii="Times New Roman" w:hAnsi="Times New Roman" w:cs="Times New Roman"/>
          <w:sz w:val="24"/>
          <w:szCs w:val="24"/>
          <w:lang w:val="en-US"/>
        </w:rPr>
        <w:t xml:space="preserve">pada </w:t>
      </w:r>
      <w:r w:rsidRPr="00425EC4">
        <w:rPr>
          <w:rFonts w:ascii="Times New Roman" w:hAnsi="Times New Roman" w:cs="Times New Roman"/>
          <w:sz w:val="24"/>
          <w:szCs w:val="24"/>
        </w:rPr>
        <w:t xml:space="preserve">pasien post operasi laparatomi. </w:t>
      </w:r>
    </w:p>
    <w:p w:rsidR="00425EC4" w:rsidRPr="00425EC4" w:rsidRDefault="00E53D69" w:rsidP="00425EC4">
      <w:pPr>
        <w:pStyle w:val="ListParagraph"/>
        <w:numPr>
          <w:ilvl w:val="2"/>
          <w:numId w:val="8"/>
        </w:numPr>
        <w:spacing w:after="0" w:line="480" w:lineRule="auto"/>
        <w:jc w:val="both"/>
        <w:rPr>
          <w:rFonts w:ascii="Times New Roman" w:hAnsi="Times New Roman" w:cs="Times New Roman"/>
          <w:b/>
          <w:sz w:val="24"/>
          <w:szCs w:val="24"/>
        </w:rPr>
      </w:pPr>
      <w:r w:rsidRPr="00425EC4">
        <w:rPr>
          <w:rFonts w:ascii="Times New Roman" w:hAnsi="Times New Roman" w:cs="Times New Roman"/>
          <w:b/>
          <w:sz w:val="24"/>
          <w:szCs w:val="24"/>
        </w:rPr>
        <w:t xml:space="preserve">Tujuan Khusus </w:t>
      </w:r>
    </w:p>
    <w:p w:rsidR="00E53D69" w:rsidRPr="00425EC4" w:rsidRDefault="00E53D69" w:rsidP="00425EC4">
      <w:pPr>
        <w:pStyle w:val="ListParagraph"/>
        <w:numPr>
          <w:ilvl w:val="3"/>
          <w:numId w:val="4"/>
        </w:numPr>
        <w:spacing w:after="0" w:line="480" w:lineRule="auto"/>
        <w:jc w:val="both"/>
        <w:rPr>
          <w:rFonts w:ascii="Times New Roman" w:hAnsi="Times New Roman" w:cs="Times New Roman"/>
          <w:sz w:val="24"/>
          <w:szCs w:val="24"/>
        </w:rPr>
      </w:pPr>
      <w:r w:rsidRPr="00425EC4">
        <w:rPr>
          <w:rFonts w:ascii="Times New Roman" w:hAnsi="Times New Roman"/>
          <w:sz w:val="24"/>
          <w:szCs w:val="24"/>
        </w:rPr>
        <w:t xml:space="preserve">Mengidentifikasi </w:t>
      </w:r>
      <w:r w:rsidR="002E5B3C" w:rsidRPr="00425EC4">
        <w:rPr>
          <w:rFonts w:ascii="Times New Roman" w:hAnsi="Times New Roman"/>
          <w:sz w:val="24"/>
          <w:szCs w:val="24"/>
        </w:rPr>
        <w:t>kemampuan</w:t>
      </w:r>
      <w:r w:rsidR="005E048E">
        <w:rPr>
          <w:rFonts w:ascii="Times New Roman" w:hAnsi="Times New Roman"/>
          <w:sz w:val="24"/>
          <w:szCs w:val="24"/>
          <w:lang w:val="en-US"/>
        </w:rPr>
        <w:t xml:space="preserve"> </w:t>
      </w:r>
      <w:r w:rsidRPr="00425EC4">
        <w:rPr>
          <w:rFonts w:ascii="Times New Roman" w:hAnsi="Times New Roman"/>
          <w:sz w:val="24"/>
          <w:szCs w:val="24"/>
        </w:rPr>
        <w:t>mobilisasi dini sebelum diberikan pen</w:t>
      </w:r>
      <w:r w:rsidR="0028399F" w:rsidRPr="00425EC4">
        <w:rPr>
          <w:rFonts w:ascii="Times New Roman" w:hAnsi="Times New Roman"/>
          <w:sz w:val="24"/>
          <w:szCs w:val="24"/>
        </w:rPr>
        <w:t>didik</w:t>
      </w:r>
      <w:r w:rsidR="000430A6" w:rsidRPr="00425EC4">
        <w:rPr>
          <w:rFonts w:ascii="Times New Roman" w:hAnsi="Times New Roman"/>
          <w:sz w:val="24"/>
          <w:szCs w:val="24"/>
        </w:rPr>
        <w:t xml:space="preserve">an kesehatan pada pasien </w:t>
      </w:r>
      <w:r w:rsidR="006306D6">
        <w:rPr>
          <w:rFonts w:ascii="Times New Roman" w:hAnsi="Times New Roman"/>
          <w:sz w:val="24"/>
          <w:szCs w:val="24"/>
          <w:lang w:val="en-US"/>
        </w:rPr>
        <w:t xml:space="preserve">post </w:t>
      </w:r>
      <w:r w:rsidRPr="00425EC4">
        <w:rPr>
          <w:rFonts w:ascii="Times New Roman" w:hAnsi="Times New Roman"/>
          <w:sz w:val="24"/>
          <w:szCs w:val="24"/>
        </w:rPr>
        <w:t xml:space="preserve">operasi laparatomi. </w:t>
      </w:r>
    </w:p>
    <w:p w:rsidR="00E53D69" w:rsidRPr="00425EC4" w:rsidRDefault="00E53D69" w:rsidP="00425EC4">
      <w:pPr>
        <w:pStyle w:val="ListParagraph"/>
        <w:numPr>
          <w:ilvl w:val="3"/>
          <w:numId w:val="4"/>
        </w:numPr>
        <w:spacing w:after="0" w:line="480" w:lineRule="auto"/>
        <w:jc w:val="both"/>
        <w:rPr>
          <w:rFonts w:ascii="Times New Roman" w:hAnsi="Times New Roman" w:cs="Times New Roman"/>
          <w:sz w:val="24"/>
          <w:szCs w:val="24"/>
        </w:rPr>
      </w:pPr>
      <w:r w:rsidRPr="00425EC4">
        <w:rPr>
          <w:rFonts w:ascii="Times New Roman" w:hAnsi="Times New Roman" w:cs="Times New Roman"/>
          <w:sz w:val="24"/>
          <w:szCs w:val="24"/>
        </w:rPr>
        <w:t xml:space="preserve">Mengidentifikasi </w:t>
      </w:r>
      <w:r w:rsidR="002E5B3C" w:rsidRPr="00425EC4">
        <w:rPr>
          <w:rFonts w:ascii="Times New Roman" w:hAnsi="Times New Roman" w:cs="Times New Roman"/>
          <w:sz w:val="24"/>
          <w:szCs w:val="24"/>
        </w:rPr>
        <w:t xml:space="preserve">kemampuan </w:t>
      </w:r>
      <w:r w:rsidRPr="00425EC4">
        <w:rPr>
          <w:rFonts w:ascii="Times New Roman" w:hAnsi="Times New Roman" w:cs="Times New Roman"/>
          <w:sz w:val="24"/>
          <w:szCs w:val="24"/>
        </w:rPr>
        <w:t xml:space="preserve">mobilisasi dini sesudah diberikan pendidikan kesehatan pada pasien post operasi laparatomi. </w:t>
      </w:r>
    </w:p>
    <w:p w:rsidR="00E53D69" w:rsidRPr="00425EC4" w:rsidRDefault="00E53D69" w:rsidP="00425EC4">
      <w:pPr>
        <w:pStyle w:val="ListParagraph"/>
        <w:numPr>
          <w:ilvl w:val="3"/>
          <w:numId w:val="4"/>
        </w:numPr>
        <w:spacing w:after="0" w:line="480" w:lineRule="auto"/>
        <w:jc w:val="both"/>
        <w:rPr>
          <w:rFonts w:ascii="Times New Roman" w:hAnsi="Times New Roman" w:cs="Times New Roman"/>
          <w:sz w:val="24"/>
          <w:szCs w:val="24"/>
        </w:rPr>
      </w:pPr>
      <w:r w:rsidRPr="00425EC4">
        <w:rPr>
          <w:rFonts w:ascii="Times New Roman" w:hAnsi="Times New Roman" w:cs="Times New Roman"/>
          <w:sz w:val="24"/>
          <w:szCs w:val="24"/>
        </w:rPr>
        <w:t>Menganalisis pengaruh</w:t>
      </w:r>
      <w:r w:rsidR="00A1592E" w:rsidRPr="00425EC4">
        <w:rPr>
          <w:rFonts w:ascii="Times New Roman" w:hAnsi="Times New Roman" w:cs="Times New Roman"/>
          <w:sz w:val="24"/>
          <w:szCs w:val="24"/>
        </w:rPr>
        <w:t xml:space="preserve"> pendidikan kesehatan tentang</w:t>
      </w:r>
      <w:r w:rsidRPr="00425EC4">
        <w:rPr>
          <w:rFonts w:ascii="Times New Roman" w:hAnsi="Times New Roman" w:cs="Times New Roman"/>
          <w:sz w:val="24"/>
          <w:szCs w:val="24"/>
        </w:rPr>
        <w:t xml:space="preserve"> mobilisasi dini</w:t>
      </w:r>
      <w:r w:rsidR="00A1592E" w:rsidRPr="00425EC4">
        <w:rPr>
          <w:rFonts w:ascii="Times New Roman" w:hAnsi="Times New Roman" w:cs="Times New Roman"/>
          <w:sz w:val="24"/>
          <w:szCs w:val="24"/>
        </w:rPr>
        <w:t xml:space="preserve"> terhadap </w:t>
      </w:r>
      <w:r w:rsidR="002E5B3C" w:rsidRPr="00425EC4">
        <w:rPr>
          <w:rFonts w:ascii="Times New Roman" w:hAnsi="Times New Roman" w:cs="Times New Roman"/>
          <w:sz w:val="24"/>
          <w:szCs w:val="24"/>
        </w:rPr>
        <w:t xml:space="preserve">kemampuan </w:t>
      </w:r>
      <w:r w:rsidR="00A1592E" w:rsidRPr="00425EC4">
        <w:rPr>
          <w:rFonts w:ascii="Times New Roman" w:hAnsi="Times New Roman" w:cs="Times New Roman"/>
          <w:sz w:val="24"/>
          <w:szCs w:val="24"/>
        </w:rPr>
        <w:t>mobilisasi</w:t>
      </w:r>
      <w:r w:rsidR="001A2599">
        <w:rPr>
          <w:rFonts w:ascii="Times New Roman" w:hAnsi="Times New Roman" w:cs="Times New Roman"/>
          <w:sz w:val="24"/>
          <w:szCs w:val="24"/>
          <w:lang w:val="en-US"/>
        </w:rPr>
        <w:t xml:space="preserve">dini </w:t>
      </w:r>
      <w:r w:rsidRPr="00425EC4">
        <w:rPr>
          <w:rFonts w:ascii="Times New Roman" w:hAnsi="Times New Roman" w:cs="Times New Roman"/>
          <w:sz w:val="24"/>
          <w:szCs w:val="24"/>
        </w:rPr>
        <w:t xml:space="preserve">pada pasien post operasi laparatomi. </w:t>
      </w:r>
    </w:p>
    <w:p w:rsidR="00425EC4" w:rsidRDefault="00425EC4" w:rsidP="00425EC4">
      <w:pPr>
        <w:pStyle w:val="ListParagraph"/>
        <w:tabs>
          <w:tab w:val="left" w:pos="284"/>
        </w:tabs>
        <w:spacing w:after="0" w:line="240" w:lineRule="auto"/>
        <w:ind w:left="709"/>
        <w:jc w:val="both"/>
        <w:rPr>
          <w:rFonts w:ascii="Times New Roman" w:hAnsi="Times New Roman" w:cs="Times New Roman"/>
          <w:b/>
          <w:sz w:val="24"/>
          <w:szCs w:val="24"/>
        </w:rPr>
      </w:pPr>
    </w:p>
    <w:p w:rsidR="004900AC" w:rsidRDefault="004900AC">
      <w:pPr>
        <w:spacing w:before="0" w:beforeAutospacing="0" w:after="200" w:afterAutospacing="0" w:line="276" w:lineRule="auto"/>
        <w:rPr>
          <w:rFonts w:ascii="Times New Roman" w:eastAsiaTheme="minorHAnsi" w:hAnsi="Times New Roman"/>
          <w:b/>
          <w:lang w:eastAsia="en-US"/>
        </w:rPr>
      </w:pPr>
      <w:r>
        <w:rPr>
          <w:rFonts w:ascii="Times New Roman" w:hAnsi="Times New Roman"/>
          <w:b/>
        </w:rPr>
        <w:br w:type="page"/>
      </w:r>
    </w:p>
    <w:p w:rsidR="00E53D69" w:rsidRPr="00425EC4" w:rsidRDefault="00E53D69" w:rsidP="007E7449">
      <w:pPr>
        <w:pStyle w:val="ListParagraph"/>
        <w:numPr>
          <w:ilvl w:val="1"/>
          <w:numId w:val="4"/>
        </w:numPr>
        <w:spacing w:after="0" w:line="480" w:lineRule="auto"/>
        <w:ind w:left="426" w:hanging="426"/>
        <w:jc w:val="both"/>
        <w:rPr>
          <w:rFonts w:ascii="Times New Roman" w:hAnsi="Times New Roman" w:cs="Times New Roman"/>
          <w:b/>
          <w:sz w:val="24"/>
          <w:szCs w:val="24"/>
        </w:rPr>
      </w:pPr>
      <w:r w:rsidRPr="00425EC4">
        <w:rPr>
          <w:rFonts w:ascii="Times New Roman" w:hAnsi="Times New Roman" w:cs="Times New Roman"/>
          <w:b/>
          <w:sz w:val="24"/>
          <w:szCs w:val="24"/>
        </w:rPr>
        <w:lastRenderedPageBreak/>
        <w:t>Manfaat Penelitian</w:t>
      </w:r>
    </w:p>
    <w:p w:rsidR="00E53D69" w:rsidRPr="00425EC4" w:rsidRDefault="00E53D69" w:rsidP="00C1469E">
      <w:pPr>
        <w:pStyle w:val="ListParagraph"/>
        <w:numPr>
          <w:ilvl w:val="2"/>
          <w:numId w:val="6"/>
        </w:numPr>
        <w:spacing w:after="0" w:line="480" w:lineRule="auto"/>
        <w:jc w:val="both"/>
        <w:rPr>
          <w:rFonts w:ascii="Times New Roman" w:hAnsi="Times New Roman" w:cs="Times New Roman"/>
          <w:b/>
          <w:sz w:val="24"/>
          <w:szCs w:val="24"/>
        </w:rPr>
      </w:pPr>
      <w:r w:rsidRPr="00425EC4">
        <w:rPr>
          <w:rFonts w:ascii="Times New Roman" w:hAnsi="Times New Roman" w:cs="Times New Roman"/>
          <w:b/>
          <w:sz w:val="24"/>
          <w:szCs w:val="24"/>
        </w:rPr>
        <w:t xml:space="preserve">Secara Teoritis </w:t>
      </w:r>
    </w:p>
    <w:p w:rsidR="00E53D69" w:rsidRPr="00425EC4" w:rsidRDefault="00E53D69" w:rsidP="007268C6">
      <w:pPr>
        <w:pStyle w:val="ListParagraph"/>
        <w:spacing w:after="0" w:line="480" w:lineRule="auto"/>
        <w:ind w:left="0" w:firstLine="709"/>
        <w:jc w:val="both"/>
        <w:rPr>
          <w:rFonts w:ascii="Times New Roman" w:hAnsi="Times New Roman" w:cs="Times New Roman"/>
          <w:sz w:val="24"/>
          <w:szCs w:val="24"/>
        </w:rPr>
      </w:pPr>
      <w:r w:rsidRPr="00425EC4">
        <w:rPr>
          <w:rFonts w:ascii="Times New Roman" w:hAnsi="Times New Roman" w:cs="Times New Roman"/>
          <w:sz w:val="24"/>
          <w:szCs w:val="24"/>
        </w:rPr>
        <w:t xml:space="preserve">Dengan diberikan pendidikan kesehatan mobilisasi dini tentang </w:t>
      </w:r>
      <w:r w:rsidR="002E5B3C" w:rsidRPr="00425EC4">
        <w:rPr>
          <w:rFonts w:ascii="Times New Roman" w:hAnsi="Times New Roman" w:cs="Times New Roman"/>
          <w:sz w:val="24"/>
          <w:szCs w:val="24"/>
        </w:rPr>
        <w:t xml:space="preserve">kemampuan </w:t>
      </w:r>
      <w:r w:rsidRPr="00425EC4">
        <w:rPr>
          <w:rFonts w:ascii="Times New Roman" w:hAnsi="Times New Roman" w:cs="Times New Roman"/>
          <w:sz w:val="24"/>
          <w:szCs w:val="24"/>
        </w:rPr>
        <w:t xml:space="preserve">mobilisasi pada pasien post operasi laparatomi didapatkan  pasien dapat melakukan mobilisasi dengan baik dan benar sesuai dengan pendidikan kesehatan. </w:t>
      </w:r>
    </w:p>
    <w:p w:rsidR="00E53D69" w:rsidRPr="00425EC4" w:rsidRDefault="00E53D69" w:rsidP="008803A3">
      <w:pPr>
        <w:pStyle w:val="ListParagraph"/>
        <w:numPr>
          <w:ilvl w:val="2"/>
          <w:numId w:val="2"/>
        </w:numPr>
        <w:spacing w:after="0" w:line="480" w:lineRule="auto"/>
        <w:rPr>
          <w:rFonts w:ascii="Times New Roman" w:hAnsi="Times New Roman" w:cs="Times New Roman"/>
          <w:sz w:val="24"/>
          <w:szCs w:val="24"/>
        </w:rPr>
      </w:pPr>
      <w:r w:rsidRPr="00425EC4">
        <w:rPr>
          <w:rFonts w:ascii="Times New Roman" w:hAnsi="Times New Roman" w:cs="Times New Roman"/>
          <w:b/>
          <w:sz w:val="24"/>
          <w:szCs w:val="24"/>
        </w:rPr>
        <w:t xml:space="preserve">Secara Praktis </w:t>
      </w:r>
    </w:p>
    <w:p w:rsidR="008803A3" w:rsidRDefault="008803A3" w:rsidP="008803A3">
      <w:pPr>
        <w:pStyle w:val="ListParagraph"/>
        <w:numPr>
          <w:ilvl w:val="3"/>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Bagi Pendidikan </w:t>
      </w:r>
    </w:p>
    <w:p w:rsidR="00E53D69" w:rsidRPr="008803A3" w:rsidRDefault="00E53D69" w:rsidP="008803A3">
      <w:pPr>
        <w:spacing w:before="0" w:beforeAutospacing="0" w:after="0" w:afterAutospacing="0" w:line="480" w:lineRule="auto"/>
        <w:ind w:firstLine="567"/>
        <w:jc w:val="both"/>
        <w:rPr>
          <w:rFonts w:ascii="Times New Roman" w:hAnsi="Times New Roman"/>
        </w:rPr>
      </w:pPr>
      <w:r w:rsidRPr="008803A3">
        <w:rPr>
          <w:rFonts w:ascii="Times New Roman" w:hAnsi="Times New Roman"/>
        </w:rPr>
        <w:t xml:space="preserve">Hasil penelitian ini dapat digunakan sebagai tambahan informasi bagi pendidikan keperawatan mengenai pengaruh pendidikan kesehatan tentang  mobilisasi dini terhadap </w:t>
      </w:r>
      <w:r w:rsidR="002E5B3C" w:rsidRPr="008803A3">
        <w:rPr>
          <w:rFonts w:ascii="Times New Roman" w:hAnsi="Times New Roman"/>
        </w:rPr>
        <w:t xml:space="preserve">kemampuan </w:t>
      </w:r>
      <w:r w:rsidRPr="008803A3">
        <w:rPr>
          <w:rFonts w:ascii="Times New Roman" w:hAnsi="Times New Roman"/>
        </w:rPr>
        <w:t xml:space="preserve">mobilisasi pada pasien post operasi laparatomi. </w:t>
      </w:r>
    </w:p>
    <w:p w:rsidR="00551D58" w:rsidRDefault="00E53D69" w:rsidP="008803A3">
      <w:pPr>
        <w:pStyle w:val="ListParagraph"/>
        <w:numPr>
          <w:ilvl w:val="3"/>
          <w:numId w:val="10"/>
        </w:numPr>
        <w:spacing w:after="0" w:line="480" w:lineRule="auto"/>
        <w:jc w:val="both"/>
        <w:rPr>
          <w:rFonts w:ascii="Times New Roman" w:hAnsi="Times New Roman" w:cs="Times New Roman"/>
          <w:sz w:val="24"/>
          <w:szCs w:val="24"/>
        </w:rPr>
      </w:pPr>
      <w:r w:rsidRPr="007268C6">
        <w:rPr>
          <w:rFonts w:ascii="Times New Roman" w:hAnsi="Times New Roman" w:cs="Times New Roman"/>
          <w:sz w:val="24"/>
          <w:szCs w:val="24"/>
        </w:rPr>
        <w:t xml:space="preserve">Bagi Peneliti </w:t>
      </w:r>
    </w:p>
    <w:p w:rsidR="00E53D69" w:rsidRPr="008803A3" w:rsidRDefault="00E53D69" w:rsidP="008803A3">
      <w:pPr>
        <w:spacing w:before="0" w:beforeAutospacing="0" w:after="0" w:afterAutospacing="0" w:line="480" w:lineRule="auto"/>
        <w:ind w:firstLine="567"/>
        <w:jc w:val="both"/>
        <w:rPr>
          <w:rFonts w:ascii="Times New Roman" w:hAnsi="Times New Roman"/>
        </w:rPr>
      </w:pPr>
      <w:r w:rsidRPr="008803A3">
        <w:rPr>
          <w:rFonts w:ascii="Times New Roman" w:hAnsi="Times New Roman"/>
        </w:rPr>
        <w:t xml:space="preserve">Hasil penelitian ini dapat menambah wawasan ilmu atau bahan rerferensi mengenai penelitian pengaruh pendidikan kesehatan tentang mobilisasi dini terhadap </w:t>
      </w:r>
      <w:r w:rsidR="002E5B3C" w:rsidRPr="008803A3">
        <w:rPr>
          <w:rFonts w:ascii="Times New Roman" w:hAnsi="Times New Roman"/>
        </w:rPr>
        <w:t xml:space="preserve">kemampuan </w:t>
      </w:r>
      <w:r w:rsidRPr="008803A3">
        <w:rPr>
          <w:rFonts w:ascii="Times New Roman" w:hAnsi="Times New Roman"/>
        </w:rPr>
        <w:t xml:space="preserve">mobilisasi pada pasien post operasi laparatomi. </w:t>
      </w:r>
    </w:p>
    <w:p w:rsidR="00551D58" w:rsidRDefault="00E53D69" w:rsidP="008803A3">
      <w:pPr>
        <w:pStyle w:val="ListParagraph"/>
        <w:numPr>
          <w:ilvl w:val="3"/>
          <w:numId w:val="10"/>
        </w:numPr>
        <w:spacing w:after="0" w:line="480" w:lineRule="auto"/>
        <w:jc w:val="both"/>
        <w:rPr>
          <w:rFonts w:ascii="Times New Roman" w:hAnsi="Times New Roman" w:cs="Times New Roman"/>
          <w:sz w:val="24"/>
          <w:szCs w:val="24"/>
        </w:rPr>
      </w:pPr>
      <w:r w:rsidRPr="007268C6">
        <w:rPr>
          <w:rFonts w:ascii="Times New Roman" w:hAnsi="Times New Roman" w:cs="Times New Roman"/>
          <w:sz w:val="24"/>
          <w:szCs w:val="24"/>
        </w:rPr>
        <w:t xml:space="preserve">Bagi Institusi Rumah Sakit </w:t>
      </w:r>
    </w:p>
    <w:p w:rsidR="00561A9D" w:rsidRPr="008803A3" w:rsidRDefault="00E53D69" w:rsidP="008803A3">
      <w:pPr>
        <w:spacing w:before="0" w:beforeAutospacing="0" w:after="0" w:afterAutospacing="0" w:line="480" w:lineRule="auto"/>
        <w:ind w:firstLine="567"/>
        <w:jc w:val="both"/>
        <w:rPr>
          <w:rFonts w:ascii="Times New Roman" w:hAnsi="Times New Roman"/>
        </w:rPr>
      </w:pPr>
      <w:r w:rsidRPr="008803A3">
        <w:rPr>
          <w:rFonts w:ascii="Times New Roman" w:hAnsi="Times New Roman"/>
        </w:rPr>
        <w:t xml:space="preserve">Sebagai masukan kepada Rumah Sakit untuk meningkatkan layanan tentang pendidikan kesehatan tentang mobilisasi dini terhadap </w:t>
      </w:r>
      <w:r w:rsidR="002E5B3C" w:rsidRPr="008803A3">
        <w:rPr>
          <w:rFonts w:ascii="Times New Roman" w:hAnsi="Times New Roman"/>
        </w:rPr>
        <w:t xml:space="preserve">kemampuan </w:t>
      </w:r>
      <w:r w:rsidRPr="008803A3">
        <w:rPr>
          <w:rFonts w:ascii="Times New Roman" w:hAnsi="Times New Roman"/>
        </w:rPr>
        <w:t>mobilisasi pada pasien post operasi laparatomi</w:t>
      </w:r>
      <w:r w:rsidR="00687ACA" w:rsidRPr="008803A3">
        <w:rPr>
          <w:rFonts w:ascii="Times New Roman" w:hAnsi="Times New Roman"/>
        </w:rPr>
        <w:t>.</w:t>
      </w:r>
    </w:p>
    <w:p w:rsidR="00355B84" w:rsidRPr="00425EC4" w:rsidRDefault="00355B84" w:rsidP="00C1469E">
      <w:pPr>
        <w:spacing w:before="0" w:beforeAutospacing="0" w:after="0" w:afterAutospacing="0" w:line="480" w:lineRule="auto"/>
        <w:jc w:val="both"/>
      </w:pPr>
    </w:p>
    <w:sectPr w:rsidR="00355B84" w:rsidRPr="00425EC4" w:rsidSect="009D6BEB">
      <w:headerReference w:type="default" r:id="rId9"/>
      <w:footerReference w:type="default" r:id="rId10"/>
      <w:pgSz w:w="12242" w:h="15842" w:code="1"/>
      <w:pgMar w:top="1701" w:right="1701" w:bottom="1701" w:left="2268"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0E9" w:rsidRDefault="007440E9" w:rsidP="00687ACA">
      <w:pPr>
        <w:spacing w:before="0" w:after="0" w:line="240" w:lineRule="auto"/>
      </w:pPr>
      <w:r>
        <w:separator/>
      </w:r>
    </w:p>
  </w:endnote>
  <w:endnote w:type="continuationSeparator" w:id="0">
    <w:p w:rsidR="007440E9" w:rsidRDefault="007440E9" w:rsidP="0068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CA" w:rsidRPr="00687ACA" w:rsidRDefault="00687ACA">
    <w:pPr>
      <w:pStyle w:val="Footer"/>
      <w:jc w:val="right"/>
      <w:rPr>
        <w:rFonts w:ascii="Times New Roman" w:hAnsi="Times New Roman"/>
      </w:rPr>
    </w:pPr>
  </w:p>
  <w:p w:rsidR="00687ACA" w:rsidRDefault="00687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0E9" w:rsidRDefault="007440E9" w:rsidP="00687ACA">
      <w:pPr>
        <w:spacing w:before="0" w:after="0" w:line="240" w:lineRule="auto"/>
      </w:pPr>
      <w:r>
        <w:separator/>
      </w:r>
    </w:p>
  </w:footnote>
  <w:footnote w:type="continuationSeparator" w:id="0">
    <w:p w:rsidR="007440E9" w:rsidRDefault="007440E9" w:rsidP="00687AC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563457"/>
      <w:docPartObj>
        <w:docPartGallery w:val="Page Numbers (Top of Page)"/>
        <w:docPartUnique/>
      </w:docPartObj>
    </w:sdtPr>
    <w:sdtEndPr>
      <w:rPr>
        <w:rFonts w:ascii="Times New Roman" w:hAnsi="Times New Roman"/>
        <w:noProof/>
      </w:rPr>
    </w:sdtEndPr>
    <w:sdtContent>
      <w:p w:rsidR="00400F39" w:rsidRPr="00400F39" w:rsidRDefault="0001266A">
        <w:pPr>
          <w:pStyle w:val="Header"/>
          <w:jc w:val="right"/>
          <w:rPr>
            <w:rFonts w:ascii="Times New Roman" w:hAnsi="Times New Roman"/>
          </w:rPr>
        </w:pPr>
        <w:r w:rsidRPr="00400F39">
          <w:rPr>
            <w:rFonts w:ascii="Times New Roman" w:hAnsi="Times New Roman"/>
          </w:rPr>
          <w:fldChar w:fldCharType="begin"/>
        </w:r>
        <w:r w:rsidR="00400F39" w:rsidRPr="00400F39">
          <w:rPr>
            <w:rFonts w:ascii="Times New Roman" w:hAnsi="Times New Roman"/>
          </w:rPr>
          <w:instrText xml:space="preserve"> PAGE   \* MERGEFORMAT </w:instrText>
        </w:r>
        <w:r w:rsidRPr="00400F39">
          <w:rPr>
            <w:rFonts w:ascii="Times New Roman" w:hAnsi="Times New Roman"/>
          </w:rPr>
          <w:fldChar w:fldCharType="separate"/>
        </w:r>
        <w:r w:rsidR="008B62CB">
          <w:rPr>
            <w:rFonts w:ascii="Times New Roman" w:hAnsi="Times New Roman"/>
            <w:noProof/>
          </w:rPr>
          <w:t>1</w:t>
        </w:r>
        <w:r w:rsidRPr="00400F39">
          <w:rPr>
            <w:rFonts w:ascii="Times New Roman" w:hAnsi="Times New Roman"/>
            <w:noProof/>
          </w:rPr>
          <w:fldChar w:fldCharType="end"/>
        </w:r>
      </w:p>
    </w:sdtContent>
  </w:sdt>
  <w:p w:rsidR="00400F39" w:rsidRDefault="00400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AFA"/>
    <w:multiLevelType w:val="multilevel"/>
    <w:tmpl w:val="B2C608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107C4B"/>
    <w:multiLevelType w:val="multilevel"/>
    <w:tmpl w:val="1A021F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66401"/>
    <w:multiLevelType w:val="multilevel"/>
    <w:tmpl w:val="72C0AA1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A51437"/>
    <w:multiLevelType w:val="multilevel"/>
    <w:tmpl w:val="86A28B58"/>
    <w:lvl w:ilvl="0">
      <w:start w:val="1"/>
      <w:numFmt w:val="decimal"/>
      <w:lvlText w:val="%1"/>
      <w:lvlJc w:val="left"/>
      <w:pPr>
        <w:ind w:left="660" w:hanging="660"/>
      </w:pPr>
      <w:rPr>
        <w:rFonts w:hint="default"/>
        <w:b w:val="0"/>
      </w:rPr>
    </w:lvl>
    <w:lvl w:ilvl="1">
      <w:start w:val="3"/>
      <w:numFmt w:val="decimal"/>
      <w:lvlText w:val="%1.%2"/>
      <w:lvlJc w:val="left"/>
      <w:pPr>
        <w:ind w:left="660" w:hanging="660"/>
      </w:pPr>
      <w:rPr>
        <w:rFonts w:hint="default"/>
        <w:b/>
      </w:rPr>
    </w:lvl>
    <w:lvl w:ilvl="2">
      <w:start w:val="2"/>
      <w:numFmt w:val="decimal"/>
      <w:lvlText w:val="%1.%2.%3"/>
      <w:lvlJc w:val="left"/>
      <w:pPr>
        <w:ind w:left="720" w:hanging="720"/>
      </w:pPr>
      <w:rPr>
        <w:rFonts w:hint="default"/>
        <w:b w:val="0"/>
      </w:rPr>
    </w:lvl>
    <w:lvl w:ilvl="3">
      <w:start w:val="1"/>
      <w:numFmt w:val="decimal"/>
      <w:lvlText w:val="%4."/>
      <w:lvlJc w:val="left"/>
      <w:pPr>
        <w:ind w:left="720" w:hanging="720"/>
      </w:pPr>
      <w:rPr>
        <w:rFonts w:hint="default"/>
        <w:b w:val="0"/>
        <w:i w:val="0"/>
        <w:sz w:val="24"/>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328F449C"/>
    <w:multiLevelType w:val="multilevel"/>
    <w:tmpl w:val="B3B47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6B7069"/>
    <w:multiLevelType w:val="multilevel"/>
    <w:tmpl w:val="6F2EAD58"/>
    <w:lvl w:ilvl="0">
      <w:start w:val="1"/>
      <w:numFmt w:val="decimal"/>
      <w:lvlText w:val="%1"/>
      <w:lvlJc w:val="left"/>
      <w:pPr>
        <w:ind w:left="660" w:hanging="660"/>
      </w:pPr>
      <w:rPr>
        <w:rFonts w:hint="default"/>
        <w:b w:val="0"/>
      </w:rPr>
    </w:lvl>
    <w:lvl w:ilvl="1">
      <w:start w:val="4"/>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60C00039"/>
    <w:multiLevelType w:val="multilevel"/>
    <w:tmpl w:val="6068D2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CA374F0"/>
    <w:multiLevelType w:val="multilevel"/>
    <w:tmpl w:val="DAF0DA20"/>
    <w:lvl w:ilvl="0">
      <w:start w:val="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D3F49BF"/>
    <w:multiLevelType w:val="multilevel"/>
    <w:tmpl w:val="8DCAE710"/>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7D09207B"/>
    <w:multiLevelType w:val="multilevel"/>
    <w:tmpl w:val="7FD6C4CC"/>
    <w:lvl w:ilvl="0">
      <w:start w:val="1"/>
      <w:numFmt w:val="decimal"/>
      <w:lvlText w:val="%1"/>
      <w:lvlJc w:val="left"/>
      <w:pPr>
        <w:ind w:left="660" w:hanging="660"/>
      </w:pPr>
      <w:rPr>
        <w:rFonts w:hint="default"/>
        <w:b w:val="0"/>
      </w:rPr>
    </w:lvl>
    <w:lvl w:ilvl="1">
      <w:start w:val="4"/>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7"/>
  </w:num>
  <w:num w:numId="3">
    <w:abstractNumId w:val="9"/>
  </w:num>
  <w:num w:numId="4">
    <w:abstractNumId w:val="8"/>
  </w:num>
  <w:num w:numId="5">
    <w:abstractNumId w:val="3"/>
  </w:num>
  <w:num w:numId="6">
    <w:abstractNumId w:val="2"/>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9D"/>
    <w:rsid w:val="0001266A"/>
    <w:rsid w:val="0002350F"/>
    <w:rsid w:val="000430A6"/>
    <w:rsid w:val="000844FB"/>
    <w:rsid w:val="000E33D3"/>
    <w:rsid w:val="000F664C"/>
    <w:rsid w:val="00115D62"/>
    <w:rsid w:val="001465A2"/>
    <w:rsid w:val="00160209"/>
    <w:rsid w:val="001A2599"/>
    <w:rsid w:val="001B5451"/>
    <w:rsid w:val="0020077A"/>
    <w:rsid w:val="002104DF"/>
    <w:rsid w:val="00240078"/>
    <w:rsid w:val="00260975"/>
    <w:rsid w:val="00274ECF"/>
    <w:rsid w:val="002806FC"/>
    <w:rsid w:val="0028399F"/>
    <w:rsid w:val="00287A76"/>
    <w:rsid w:val="002D742C"/>
    <w:rsid w:val="002E5B3C"/>
    <w:rsid w:val="003256FD"/>
    <w:rsid w:val="0033658C"/>
    <w:rsid w:val="00355B84"/>
    <w:rsid w:val="003A2601"/>
    <w:rsid w:val="003B74A1"/>
    <w:rsid w:val="003E2CDF"/>
    <w:rsid w:val="00400F39"/>
    <w:rsid w:val="00425EC4"/>
    <w:rsid w:val="004900AC"/>
    <w:rsid w:val="00551D58"/>
    <w:rsid w:val="00561A9D"/>
    <w:rsid w:val="00590906"/>
    <w:rsid w:val="00597709"/>
    <w:rsid w:val="005C7646"/>
    <w:rsid w:val="005E048E"/>
    <w:rsid w:val="006306D6"/>
    <w:rsid w:val="00687ACA"/>
    <w:rsid w:val="006B64E2"/>
    <w:rsid w:val="006C72F3"/>
    <w:rsid w:val="007268C6"/>
    <w:rsid w:val="007440E9"/>
    <w:rsid w:val="007D1A19"/>
    <w:rsid w:val="007E7449"/>
    <w:rsid w:val="008368DA"/>
    <w:rsid w:val="008708B7"/>
    <w:rsid w:val="008803A3"/>
    <w:rsid w:val="008834EF"/>
    <w:rsid w:val="00883719"/>
    <w:rsid w:val="008947E7"/>
    <w:rsid w:val="008B62CB"/>
    <w:rsid w:val="008C3238"/>
    <w:rsid w:val="008E4798"/>
    <w:rsid w:val="00901D53"/>
    <w:rsid w:val="00911A50"/>
    <w:rsid w:val="0093670C"/>
    <w:rsid w:val="00940F5E"/>
    <w:rsid w:val="00945D3E"/>
    <w:rsid w:val="00977FA5"/>
    <w:rsid w:val="009903D9"/>
    <w:rsid w:val="009A1EE9"/>
    <w:rsid w:val="009A3F98"/>
    <w:rsid w:val="009D6BEB"/>
    <w:rsid w:val="00A01CFE"/>
    <w:rsid w:val="00A1592E"/>
    <w:rsid w:val="00B10651"/>
    <w:rsid w:val="00B85349"/>
    <w:rsid w:val="00C11DBB"/>
    <w:rsid w:val="00C1469E"/>
    <w:rsid w:val="00CC0E62"/>
    <w:rsid w:val="00D016D9"/>
    <w:rsid w:val="00D25670"/>
    <w:rsid w:val="00DD0801"/>
    <w:rsid w:val="00E53D69"/>
    <w:rsid w:val="00E65AC7"/>
    <w:rsid w:val="00E70C88"/>
    <w:rsid w:val="00E7183C"/>
    <w:rsid w:val="00ED09DD"/>
    <w:rsid w:val="00EE2F41"/>
    <w:rsid w:val="00F041B9"/>
    <w:rsid w:val="00F05894"/>
    <w:rsid w:val="00F44930"/>
    <w:rsid w:val="00F5291E"/>
    <w:rsid w:val="00FF44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9D"/>
    <w:pPr>
      <w:spacing w:before="100" w:beforeAutospacing="1" w:after="100" w:afterAutospacing="1" w:line="273" w:lineRule="auto"/>
    </w:pPr>
    <w:rPr>
      <w:rFonts w:ascii="Calibri" w:eastAsia="Times New Roman" w:hAnsi="Calibri"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6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6D9"/>
    <w:rPr>
      <w:rFonts w:ascii="Tahoma" w:eastAsia="Times New Roman" w:hAnsi="Tahoma" w:cs="Tahoma"/>
      <w:sz w:val="16"/>
      <w:szCs w:val="16"/>
      <w:lang w:eastAsia="id-ID"/>
    </w:rPr>
  </w:style>
  <w:style w:type="paragraph" w:styleId="ListParagraph">
    <w:name w:val="List Paragraph"/>
    <w:basedOn w:val="Normal"/>
    <w:uiPriority w:val="34"/>
    <w:qFormat/>
    <w:rsid w:val="00260975"/>
    <w:pPr>
      <w:spacing w:before="0" w:beforeAutospacing="0" w:after="200" w:afterAutospacing="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687AC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87ACA"/>
    <w:rPr>
      <w:rFonts w:ascii="Calibri" w:eastAsia="Times New Roman" w:hAnsi="Calibri" w:cs="Times New Roman"/>
      <w:sz w:val="24"/>
      <w:szCs w:val="24"/>
      <w:lang w:eastAsia="id-ID"/>
    </w:rPr>
  </w:style>
  <w:style w:type="paragraph" w:styleId="Footer">
    <w:name w:val="footer"/>
    <w:basedOn w:val="Normal"/>
    <w:link w:val="FooterChar"/>
    <w:uiPriority w:val="99"/>
    <w:unhideWhenUsed/>
    <w:rsid w:val="00687AC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87ACA"/>
    <w:rPr>
      <w:rFonts w:ascii="Calibri" w:eastAsia="Times New Roman" w:hAnsi="Calibri"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9D"/>
    <w:pPr>
      <w:spacing w:before="100" w:beforeAutospacing="1" w:after="100" w:afterAutospacing="1" w:line="273" w:lineRule="auto"/>
    </w:pPr>
    <w:rPr>
      <w:rFonts w:ascii="Calibri" w:eastAsia="Times New Roman" w:hAnsi="Calibri"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6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6D9"/>
    <w:rPr>
      <w:rFonts w:ascii="Tahoma" w:eastAsia="Times New Roman" w:hAnsi="Tahoma" w:cs="Tahoma"/>
      <w:sz w:val="16"/>
      <w:szCs w:val="16"/>
      <w:lang w:eastAsia="id-ID"/>
    </w:rPr>
  </w:style>
  <w:style w:type="paragraph" w:styleId="ListParagraph">
    <w:name w:val="List Paragraph"/>
    <w:basedOn w:val="Normal"/>
    <w:uiPriority w:val="34"/>
    <w:qFormat/>
    <w:rsid w:val="00260975"/>
    <w:pPr>
      <w:spacing w:before="0" w:beforeAutospacing="0" w:after="200" w:afterAutospacing="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687AC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87ACA"/>
    <w:rPr>
      <w:rFonts w:ascii="Calibri" w:eastAsia="Times New Roman" w:hAnsi="Calibri" w:cs="Times New Roman"/>
      <w:sz w:val="24"/>
      <w:szCs w:val="24"/>
      <w:lang w:eastAsia="id-ID"/>
    </w:rPr>
  </w:style>
  <w:style w:type="paragraph" w:styleId="Footer">
    <w:name w:val="footer"/>
    <w:basedOn w:val="Normal"/>
    <w:link w:val="FooterChar"/>
    <w:uiPriority w:val="99"/>
    <w:unhideWhenUsed/>
    <w:rsid w:val="00687AC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87ACA"/>
    <w:rPr>
      <w:rFonts w:ascii="Calibri" w:eastAsia="Times New Roman" w:hAnsi="Calibri"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8960">
      <w:bodyDiv w:val="1"/>
      <w:marLeft w:val="0"/>
      <w:marRight w:val="0"/>
      <w:marTop w:val="0"/>
      <w:marBottom w:val="0"/>
      <w:divBdr>
        <w:top w:val="none" w:sz="0" w:space="0" w:color="auto"/>
        <w:left w:val="none" w:sz="0" w:space="0" w:color="auto"/>
        <w:bottom w:val="none" w:sz="0" w:space="0" w:color="auto"/>
        <w:right w:val="none" w:sz="0" w:space="0" w:color="auto"/>
      </w:divBdr>
    </w:div>
    <w:div w:id="727268470">
      <w:bodyDiv w:val="1"/>
      <w:marLeft w:val="0"/>
      <w:marRight w:val="0"/>
      <w:marTop w:val="0"/>
      <w:marBottom w:val="0"/>
      <w:divBdr>
        <w:top w:val="none" w:sz="0" w:space="0" w:color="auto"/>
        <w:left w:val="none" w:sz="0" w:space="0" w:color="auto"/>
        <w:bottom w:val="none" w:sz="0" w:space="0" w:color="auto"/>
        <w:right w:val="none" w:sz="0" w:space="0" w:color="auto"/>
      </w:divBdr>
    </w:div>
    <w:div w:id="932053612">
      <w:bodyDiv w:val="1"/>
      <w:marLeft w:val="0"/>
      <w:marRight w:val="0"/>
      <w:marTop w:val="0"/>
      <w:marBottom w:val="0"/>
      <w:divBdr>
        <w:top w:val="none" w:sz="0" w:space="0" w:color="auto"/>
        <w:left w:val="none" w:sz="0" w:space="0" w:color="auto"/>
        <w:bottom w:val="none" w:sz="0" w:space="0" w:color="auto"/>
        <w:right w:val="none" w:sz="0" w:space="0" w:color="auto"/>
      </w:divBdr>
    </w:div>
    <w:div w:id="19658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Per061</b:Tag>
    <b:SourceType>Book</b:SourceType>
    <b:Guid>{F944E13B-00F9-459E-B70D-A88F95579FE7}</b:Guid>
    <b:Author>
      <b:Author>
        <b:NameList>
          <b:Person>
            <b:Last>Perry&amp;Potter</b:Last>
            <b:First>P.</b:First>
            <b:Middle>A.</b:Middle>
          </b:Person>
        </b:NameList>
      </b:Author>
    </b:Author>
    <b:Title>Buku Ajar Fundamental Keperawatan : Konsep. Proses, dan Praktik</b:Title>
    <b:Year>2006</b:Year>
    <b:City>Jakarta </b:City>
    <b:Publisher>EGC</b:Publisher>
    <b:RefOrder>8</b:RefOrder>
  </b:Source>
</b:Sources>
</file>

<file path=customXml/itemProps1.xml><?xml version="1.0" encoding="utf-8"?>
<ds:datastoreItem xmlns:ds="http://schemas.openxmlformats.org/officeDocument/2006/customXml" ds:itemID="{83BDB8BF-338D-41C4-9729-CA8E634F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cp:lastPrinted>2019-01-10T03:04:00Z</cp:lastPrinted>
  <dcterms:created xsi:type="dcterms:W3CDTF">2020-07-14T14:55:00Z</dcterms:created>
  <dcterms:modified xsi:type="dcterms:W3CDTF">2020-07-14T14:55:00Z</dcterms:modified>
</cp:coreProperties>
</file>