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261" w:rsidRDefault="000B5853" w:rsidP="00B53ED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3</w:t>
      </w:r>
    </w:p>
    <w:p w:rsidR="000B5853" w:rsidRDefault="000B5853" w:rsidP="00B53ED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METODE PENULISAN</w:t>
      </w:r>
    </w:p>
    <w:p w:rsidR="000B5853" w:rsidRDefault="000B5853" w:rsidP="00B53EDD">
      <w:pPr>
        <w:pStyle w:val="ListParagraph"/>
        <w:numPr>
          <w:ilvl w:val="0"/>
          <w:numId w:val="2"/>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Model Asuhan Kebidanan</w:t>
      </w:r>
    </w:p>
    <w:p w:rsidR="003021D4" w:rsidRDefault="000B5853" w:rsidP="00B53EDD">
      <w:pPr>
        <w:pStyle w:val="ListParagraph"/>
        <w:spacing w:line="480" w:lineRule="auto"/>
        <w:ind w:left="567" w:firstLine="397"/>
        <w:jc w:val="both"/>
        <w:rPr>
          <w:rFonts w:ascii="Times New Roman" w:hAnsi="Times New Roman" w:cs="Times New Roman"/>
          <w:sz w:val="24"/>
          <w:szCs w:val="24"/>
        </w:rPr>
      </w:pPr>
      <w:r>
        <w:rPr>
          <w:rFonts w:ascii="Times New Roman" w:hAnsi="Times New Roman" w:cs="Times New Roman"/>
          <w:sz w:val="24"/>
          <w:szCs w:val="24"/>
        </w:rPr>
        <w:t>Asuhan kebidanan yang dilakukan sesuai dengan Keputusan Menteri Kesehatan RI nomor 938 tahun 2007 (Kepmenkes No.938/Menkes/SK/VI</w:t>
      </w:r>
      <w:r w:rsidR="006301E7">
        <w:rPr>
          <w:rFonts w:ascii="Times New Roman" w:hAnsi="Times New Roman" w:cs="Times New Roman"/>
          <w:sz w:val="24"/>
          <w:szCs w:val="24"/>
        </w:rPr>
        <w:t>II/2007) yang kerangka pikirnya mengacu pada manajemen asuhan kebidanan menurut Hellen Varney, 1997</w:t>
      </w:r>
      <w:r w:rsidR="00A07643">
        <w:rPr>
          <w:rFonts w:ascii="Times New Roman" w:hAnsi="Times New Roman" w:cs="Times New Roman"/>
          <w:sz w:val="24"/>
          <w:szCs w:val="24"/>
        </w:rPr>
        <w:t xml:space="preserve"> dimana fokus permasalahannya dijabarkan melalui pendekatan manajemen asuhan kebidanan antara lain pengkajian, ientifikasi diagnosa dan masalah aktual, identifikasi dan diagnosa potensial, kebutuhan segera, intervensi, implementasi, dan evaluasi dengan meninjau studi kasus yang dilakukan di lapangan.</w:t>
      </w:r>
    </w:p>
    <w:p w:rsidR="00B53EDD" w:rsidRDefault="00B53EDD" w:rsidP="00B53EDD">
      <w:pPr>
        <w:pStyle w:val="ListParagraph"/>
        <w:spacing w:line="480" w:lineRule="auto"/>
        <w:ind w:left="567" w:firstLine="397"/>
        <w:jc w:val="both"/>
        <w:rPr>
          <w:rFonts w:ascii="Times New Roman" w:hAnsi="Times New Roman" w:cs="Times New Roman"/>
          <w:sz w:val="24"/>
          <w:szCs w:val="24"/>
        </w:rPr>
      </w:pPr>
    </w:p>
    <w:p w:rsidR="00B53EDD" w:rsidRDefault="00B53EDD" w:rsidP="00B53EDD">
      <w:pPr>
        <w:pStyle w:val="ListParagraph"/>
        <w:spacing w:line="480" w:lineRule="auto"/>
        <w:ind w:left="567" w:firstLine="397"/>
        <w:jc w:val="both"/>
        <w:rPr>
          <w:rFonts w:ascii="Times New Roman" w:hAnsi="Times New Roman" w:cs="Times New Roman"/>
          <w:sz w:val="24"/>
          <w:szCs w:val="24"/>
        </w:rPr>
      </w:pPr>
    </w:p>
    <w:p w:rsidR="00B53EDD" w:rsidRDefault="00B53EDD" w:rsidP="00B53EDD">
      <w:pPr>
        <w:pStyle w:val="ListParagraph"/>
        <w:spacing w:line="480" w:lineRule="auto"/>
        <w:ind w:left="567" w:firstLine="397"/>
        <w:jc w:val="both"/>
        <w:rPr>
          <w:rFonts w:ascii="Times New Roman" w:hAnsi="Times New Roman" w:cs="Times New Roman"/>
          <w:sz w:val="24"/>
          <w:szCs w:val="24"/>
        </w:rPr>
      </w:pPr>
    </w:p>
    <w:p w:rsidR="00B53EDD" w:rsidRDefault="00B53EDD" w:rsidP="00B53EDD">
      <w:pPr>
        <w:pStyle w:val="ListParagraph"/>
        <w:spacing w:line="480" w:lineRule="auto"/>
        <w:ind w:left="567" w:firstLine="397"/>
        <w:jc w:val="both"/>
        <w:rPr>
          <w:rFonts w:ascii="Times New Roman" w:hAnsi="Times New Roman" w:cs="Times New Roman"/>
          <w:sz w:val="24"/>
          <w:szCs w:val="24"/>
        </w:rPr>
      </w:pPr>
    </w:p>
    <w:p w:rsidR="00B53EDD" w:rsidRDefault="00B53EDD" w:rsidP="00B53EDD">
      <w:pPr>
        <w:pStyle w:val="ListParagraph"/>
        <w:spacing w:line="480" w:lineRule="auto"/>
        <w:ind w:left="567" w:firstLine="397"/>
        <w:jc w:val="both"/>
        <w:rPr>
          <w:rFonts w:ascii="Times New Roman" w:hAnsi="Times New Roman" w:cs="Times New Roman"/>
          <w:sz w:val="24"/>
          <w:szCs w:val="24"/>
        </w:rPr>
      </w:pPr>
    </w:p>
    <w:p w:rsidR="00B53EDD" w:rsidRDefault="00B53EDD" w:rsidP="00B53EDD">
      <w:pPr>
        <w:pStyle w:val="ListParagraph"/>
        <w:spacing w:line="480" w:lineRule="auto"/>
        <w:ind w:left="567" w:firstLine="397"/>
        <w:jc w:val="both"/>
        <w:rPr>
          <w:rFonts w:ascii="Times New Roman" w:hAnsi="Times New Roman" w:cs="Times New Roman"/>
          <w:sz w:val="24"/>
          <w:szCs w:val="24"/>
        </w:rPr>
      </w:pPr>
    </w:p>
    <w:p w:rsidR="00B53EDD" w:rsidRDefault="00B53EDD" w:rsidP="00B53EDD">
      <w:pPr>
        <w:pStyle w:val="ListParagraph"/>
        <w:spacing w:line="480" w:lineRule="auto"/>
        <w:ind w:left="567" w:firstLine="397"/>
        <w:jc w:val="both"/>
        <w:rPr>
          <w:rFonts w:ascii="Times New Roman" w:hAnsi="Times New Roman" w:cs="Times New Roman"/>
          <w:sz w:val="24"/>
          <w:szCs w:val="24"/>
        </w:rPr>
      </w:pPr>
    </w:p>
    <w:p w:rsidR="00B53EDD" w:rsidRDefault="00B53EDD" w:rsidP="00B53EDD">
      <w:pPr>
        <w:pStyle w:val="ListParagraph"/>
        <w:spacing w:line="480" w:lineRule="auto"/>
        <w:ind w:left="567" w:firstLine="397"/>
        <w:jc w:val="both"/>
        <w:rPr>
          <w:rFonts w:ascii="Times New Roman" w:hAnsi="Times New Roman" w:cs="Times New Roman"/>
          <w:sz w:val="24"/>
          <w:szCs w:val="24"/>
        </w:rPr>
      </w:pPr>
    </w:p>
    <w:p w:rsidR="00B53EDD" w:rsidRDefault="00B53EDD" w:rsidP="00A07643">
      <w:pPr>
        <w:spacing w:line="480" w:lineRule="auto"/>
        <w:jc w:val="both"/>
        <w:rPr>
          <w:rFonts w:ascii="Times New Roman" w:hAnsi="Times New Roman" w:cs="Times New Roman"/>
          <w:sz w:val="24"/>
          <w:szCs w:val="24"/>
        </w:rPr>
      </w:pPr>
    </w:p>
    <w:p w:rsidR="00A07643" w:rsidRPr="00A07643" w:rsidRDefault="00A07643" w:rsidP="00A07643">
      <w:pPr>
        <w:spacing w:line="480" w:lineRule="auto"/>
        <w:jc w:val="both"/>
        <w:rPr>
          <w:rFonts w:ascii="Times New Roman" w:hAnsi="Times New Roman" w:cs="Times New Roman"/>
          <w:sz w:val="24"/>
          <w:szCs w:val="24"/>
        </w:rPr>
      </w:pPr>
    </w:p>
    <w:p w:rsidR="000B5853" w:rsidRDefault="00DA447E" w:rsidP="00B53EDD">
      <w:pPr>
        <w:pStyle w:val="ListParagraph"/>
        <w:numPr>
          <w:ilvl w:val="0"/>
          <w:numId w:val="2"/>
        </w:numPr>
        <w:spacing w:line="480" w:lineRule="auto"/>
        <w:ind w:left="567" w:hanging="567"/>
        <w:jc w:val="both"/>
        <w:rPr>
          <w:rFonts w:ascii="Times New Roman" w:hAnsi="Times New Roman" w:cs="Times New Roman"/>
          <w:b/>
          <w:sz w:val="24"/>
          <w:szCs w:val="24"/>
        </w:rPr>
      </w:pPr>
      <w:r>
        <w:rPr>
          <w:rFonts w:ascii="Times New Roman" w:hAnsi="Times New Roman" w:cs="Times New Roman"/>
          <w:b/>
          <w:noProof/>
          <w:sz w:val="24"/>
          <w:szCs w:val="24"/>
          <w:lang w:eastAsia="id-ID"/>
        </w:rPr>
        <w:lastRenderedPageBreak/>
        <w:pict>
          <v:roundrect id="_x0000_s1029" style="position:absolute;left:0;text-align:left;margin-left:45.65pt;margin-top:20.45pt;width:292.2pt;height:41.85pt;z-index:251658240" arcsize="10923f">
            <v:textbox style="mso-next-textbox:#_x0000_s1029">
              <w:txbxContent>
                <w:p w:rsidR="00CC153D" w:rsidRDefault="00CC153D" w:rsidP="00CC153D">
                  <w:pPr>
                    <w:spacing w:after="0" w:line="240" w:lineRule="auto"/>
                    <w:jc w:val="center"/>
                    <w:rPr>
                      <w:rFonts w:ascii="Times New Roman" w:hAnsi="Times New Roman" w:cs="Times New Roman"/>
                      <w:sz w:val="24"/>
                      <w:szCs w:val="24"/>
                    </w:rPr>
                  </w:pPr>
                  <w:r w:rsidRPr="00FA4B67">
                    <w:rPr>
                      <w:rFonts w:ascii="Times New Roman" w:hAnsi="Times New Roman" w:cs="Times New Roman"/>
                      <w:sz w:val="24"/>
                      <w:szCs w:val="24"/>
                    </w:rPr>
                    <w:t>MENENTUKAN SUB</w:t>
                  </w:r>
                  <w:r>
                    <w:rPr>
                      <w:rFonts w:ascii="Times New Roman" w:hAnsi="Times New Roman" w:cs="Times New Roman"/>
                      <w:sz w:val="24"/>
                      <w:szCs w:val="24"/>
                    </w:rPr>
                    <w:t xml:space="preserve">JEK ASUHAN </w:t>
                  </w:r>
                </w:p>
                <w:p w:rsidR="00FA4B67" w:rsidRPr="00FA4B67" w:rsidRDefault="003029BF" w:rsidP="00CC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Ny.A UK 28-30 minggu</w:t>
                  </w:r>
                </w:p>
              </w:txbxContent>
            </v:textbox>
          </v:roundrect>
        </w:pict>
      </w:r>
      <w:r w:rsidR="000B5853">
        <w:rPr>
          <w:rFonts w:ascii="Times New Roman" w:hAnsi="Times New Roman" w:cs="Times New Roman"/>
          <w:b/>
          <w:sz w:val="24"/>
          <w:szCs w:val="24"/>
        </w:rPr>
        <w:t>Kerangka Kerja</w:t>
      </w:r>
    </w:p>
    <w:p w:rsidR="008070EA" w:rsidRDefault="00DA447E" w:rsidP="00B53EDD">
      <w:pPr>
        <w:spacing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roundrect id="_x0000_s1032" style="position:absolute;margin-left:87.7pt;margin-top:36.2pt;width:185.15pt;height:27.65pt;z-index:251660288" arcsize="10923f">
            <v:textbox>
              <w:txbxContent>
                <w:p w:rsidR="00FA4B67" w:rsidRPr="00A55E7D" w:rsidRDefault="00A55E7D" w:rsidP="003232AE">
                  <w:pPr>
                    <w:spacing w:line="240" w:lineRule="auto"/>
                    <w:jc w:val="center"/>
                    <w:rPr>
                      <w:rFonts w:ascii="Times New Roman" w:hAnsi="Times New Roman" w:cs="Times New Roman"/>
                      <w:sz w:val="24"/>
                      <w:szCs w:val="24"/>
                    </w:rPr>
                  </w:pPr>
                  <w:r w:rsidRPr="00A55E7D">
                    <w:rPr>
                      <w:rFonts w:ascii="Times New Roman" w:hAnsi="Times New Roman" w:cs="Times New Roman"/>
                      <w:sz w:val="24"/>
                      <w:szCs w:val="24"/>
                    </w:rPr>
                    <w:t>INFORMED CONCENT</w:t>
                  </w:r>
                </w:p>
              </w:txbxContent>
            </v:textbox>
          </v:roundrect>
        </w:pict>
      </w: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31" type="#_x0000_t32" style="position:absolute;margin-left:188.85pt;margin-top:24.25pt;width:0;height:10.5pt;z-index:251659264" o:connectortype="straight">
            <v:stroke endarrow="block"/>
          </v:shape>
        </w:pict>
      </w:r>
    </w:p>
    <w:p w:rsidR="00FA4B67" w:rsidRDefault="00DA447E" w:rsidP="00B53EDD">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 id="_x0000_s1038" type="#_x0000_t32" style="position:absolute;left:0;text-align:left;margin-left:188.85pt;margin-top:27.85pt;width:0;height:11.2pt;z-index:251663360" o:connectortype="straight">
            <v:stroke endarrow="block"/>
          </v:shape>
        </w:pict>
      </w:r>
    </w:p>
    <w:p w:rsidR="00FA4B67" w:rsidRDefault="00DA447E" w:rsidP="00B53EDD">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roundrect id="_x0000_s1040" style="position:absolute;left:0;text-align:left;margin-left:12.05pt;margin-top:1.6pt;width:365.9pt;height:66.2pt;z-index:251665408" arcsize="10923f">
            <v:textbox>
              <w:txbxContent>
                <w:p w:rsidR="00144D59" w:rsidRPr="00A55E7D" w:rsidRDefault="00A55E7D" w:rsidP="00A55E7D">
                  <w:pPr>
                    <w:spacing w:after="0" w:line="240" w:lineRule="auto"/>
                    <w:jc w:val="center"/>
                    <w:rPr>
                      <w:rFonts w:ascii="Times New Roman" w:hAnsi="Times New Roman" w:cs="Times New Roman"/>
                      <w:szCs w:val="24"/>
                    </w:rPr>
                  </w:pPr>
                  <w:r w:rsidRPr="00A55E7D">
                    <w:rPr>
                      <w:rFonts w:ascii="Times New Roman" w:hAnsi="Times New Roman" w:cs="Times New Roman"/>
                      <w:szCs w:val="24"/>
                    </w:rPr>
                    <w:t>PENGKAJIAN DATA</w:t>
                  </w:r>
                </w:p>
                <w:p w:rsidR="00A07643" w:rsidRDefault="0038149F" w:rsidP="00A55E7D">
                  <w:pPr>
                    <w:pStyle w:val="ListParagraph"/>
                    <w:numPr>
                      <w:ilvl w:val="0"/>
                      <w:numId w:val="10"/>
                    </w:numPr>
                    <w:spacing w:after="0" w:line="240" w:lineRule="auto"/>
                    <w:rPr>
                      <w:rFonts w:ascii="Times New Roman" w:hAnsi="Times New Roman" w:cs="Times New Roman"/>
                      <w:sz w:val="24"/>
                      <w:szCs w:val="24"/>
                    </w:rPr>
                  </w:pPr>
                  <w:r w:rsidRPr="00A07643">
                    <w:rPr>
                      <w:rFonts w:ascii="Times New Roman" w:hAnsi="Times New Roman" w:cs="Times New Roman"/>
                      <w:sz w:val="24"/>
                      <w:szCs w:val="24"/>
                    </w:rPr>
                    <w:t>Data Subjektif : waw</w:t>
                  </w:r>
                  <w:r w:rsidR="001D05C2" w:rsidRPr="00A07643">
                    <w:rPr>
                      <w:rFonts w:ascii="Times New Roman" w:hAnsi="Times New Roman" w:cs="Times New Roman"/>
                      <w:sz w:val="24"/>
                      <w:szCs w:val="24"/>
                    </w:rPr>
                    <w:t>ancara/anamnesis</w:t>
                  </w:r>
                </w:p>
                <w:p w:rsidR="001D05C2" w:rsidRPr="00A55E7D" w:rsidRDefault="001D05C2" w:rsidP="00A55E7D">
                  <w:pPr>
                    <w:pStyle w:val="ListParagraph"/>
                    <w:numPr>
                      <w:ilvl w:val="0"/>
                      <w:numId w:val="10"/>
                    </w:numPr>
                    <w:spacing w:after="0" w:line="240" w:lineRule="auto"/>
                    <w:rPr>
                      <w:rFonts w:ascii="Times New Roman" w:hAnsi="Times New Roman" w:cs="Times New Roman"/>
                      <w:sz w:val="24"/>
                      <w:szCs w:val="24"/>
                    </w:rPr>
                  </w:pPr>
                  <w:r w:rsidRPr="00A07643">
                    <w:rPr>
                      <w:rFonts w:ascii="Times New Roman" w:hAnsi="Times New Roman" w:cs="Times New Roman"/>
                      <w:sz w:val="24"/>
                      <w:szCs w:val="24"/>
                    </w:rPr>
                    <w:t xml:space="preserve">Data Objektif  : pemeriksaan </w:t>
                  </w:r>
                  <w:r w:rsidR="00A55E7D">
                    <w:rPr>
                      <w:rFonts w:ascii="Times New Roman" w:hAnsi="Times New Roman" w:cs="Times New Roman"/>
                      <w:sz w:val="24"/>
                      <w:szCs w:val="24"/>
                    </w:rPr>
                    <w:t>fisik dan pemeriksaan penunjang</w:t>
                  </w:r>
                </w:p>
              </w:txbxContent>
            </v:textbox>
          </v:roundrect>
        </w:pict>
      </w:r>
    </w:p>
    <w:p w:rsidR="00FA4B67" w:rsidRDefault="00DA447E" w:rsidP="00B53EDD">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 id="_x0000_s1041" type="#_x0000_t32" style="position:absolute;left:0;text-align:left;margin-left:191.55pt;margin-top:31.45pt;width:.35pt;height:8.5pt;z-index:251666432" o:connectortype="straight">
            <v:stroke endarrow="block"/>
          </v:shape>
        </w:pict>
      </w:r>
      <w:r w:rsidR="00A55E7D">
        <w:rPr>
          <w:rFonts w:ascii="Times New Roman" w:hAnsi="Times New Roman" w:cs="Times New Roman"/>
          <w:b/>
          <w:sz w:val="24"/>
          <w:szCs w:val="24"/>
        </w:rPr>
        <w:t>kun</w:t>
      </w:r>
    </w:p>
    <w:p w:rsidR="00FA4B67" w:rsidRDefault="00DA447E" w:rsidP="00B53EDD">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roundrect id="_x0000_s1046" style="position:absolute;left:0;text-align:left;margin-left:12.05pt;margin-top:3.45pt;width:365.9pt;height:100.15pt;z-index:251670528" arcsize="10923f">
            <v:textbox>
              <w:txbxContent>
                <w:p w:rsidR="00A55E7D" w:rsidRPr="00CF69DF" w:rsidRDefault="00CF69DF" w:rsidP="00CF69DF">
                  <w:pPr>
                    <w:spacing w:after="0" w:line="240" w:lineRule="auto"/>
                    <w:jc w:val="center"/>
                    <w:rPr>
                      <w:rFonts w:ascii="Times New Roman" w:hAnsi="Times New Roman" w:cs="Times New Roman"/>
                      <w:sz w:val="24"/>
                      <w:szCs w:val="24"/>
                    </w:rPr>
                  </w:pPr>
                  <w:r w:rsidRPr="00CF69DF">
                    <w:rPr>
                      <w:rFonts w:ascii="Times New Roman" w:hAnsi="Times New Roman" w:cs="Times New Roman"/>
                      <w:sz w:val="24"/>
                      <w:szCs w:val="24"/>
                    </w:rPr>
                    <w:t>PERENCANAAN ASUHAN</w:t>
                  </w:r>
                </w:p>
                <w:p w:rsidR="00A55E7D" w:rsidRPr="00CF69DF" w:rsidRDefault="00A55E7D" w:rsidP="00CF69DF">
                  <w:pPr>
                    <w:pStyle w:val="ListParagraph"/>
                    <w:numPr>
                      <w:ilvl w:val="0"/>
                      <w:numId w:val="13"/>
                    </w:numPr>
                    <w:spacing w:after="0" w:line="240" w:lineRule="auto"/>
                    <w:rPr>
                      <w:rFonts w:ascii="Times New Roman" w:hAnsi="Times New Roman" w:cs="Times New Roman"/>
                      <w:sz w:val="24"/>
                      <w:szCs w:val="24"/>
                    </w:rPr>
                  </w:pPr>
                  <w:r w:rsidRPr="00CF69DF">
                    <w:rPr>
                      <w:rFonts w:ascii="Times New Roman" w:hAnsi="Times New Roman" w:cs="Times New Roman"/>
                      <w:sz w:val="24"/>
                      <w:szCs w:val="24"/>
                    </w:rPr>
                    <w:t>Kunjungan pertama</w:t>
                  </w:r>
                  <w:r w:rsidR="00CF69DF" w:rsidRPr="00CF69DF">
                    <w:rPr>
                      <w:rFonts w:ascii="Times New Roman" w:hAnsi="Times New Roman" w:cs="Times New Roman"/>
                      <w:sz w:val="24"/>
                      <w:szCs w:val="24"/>
                    </w:rPr>
                    <w:tab/>
                  </w:r>
                  <w:r w:rsidRPr="00CF69DF">
                    <w:rPr>
                      <w:rFonts w:ascii="Times New Roman" w:hAnsi="Times New Roman" w:cs="Times New Roman"/>
                      <w:sz w:val="24"/>
                      <w:szCs w:val="24"/>
                    </w:rPr>
                    <w:t xml:space="preserve"> (UK 28-30 minggu)</w:t>
                  </w:r>
                </w:p>
                <w:p w:rsidR="00A55E7D" w:rsidRPr="00CF69DF" w:rsidRDefault="00A55E7D" w:rsidP="00CF69DF">
                  <w:pPr>
                    <w:pStyle w:val="ListParagraph"/>
                    <w:numPr>
                      <w:ilvl w:val="0"/>
                      <w:numId w:val="13"/>
                    </w:numPr>
                    <w:spacing w:after="0" w:line="240" w:lineRule="auto"/>
                    <w:rPr>
                      <w:rFonts w:ascii="Times New Roman" w:hAnsi="Times New Roman" w:cs="Times New Roman"/>
                      <w:sz w:val="24"/>
                      <w:szCs w:val="24"/>
                    </w:rPr>
                  </w:pPr>
                  <w:r w:rsidRPr="00CF69DF">
                    <w:rPr>
                      <w:rFonts w:ascii="Times New Roman" w:hAnsi="Times New Roman" w:cs="Times New Roman"/>
                      <w:sz w:val="24"/>
                      <w:szCs w:val="24"/>
                    </w:rPr>
                    <w:t>Kunjungan kedua</w:t>
                  </w:r>
                  <w:r w:rsidR="00CF69DF" w:rsidRPr="00CF69DF">
                    <w:rPr>
                      <w:rFonts w:ascii="Times New Roman" w:hAnsi="Times New Roman" w:cs="Times New Roman"/>
                      <w:sz w:val="24"/>
                      <w:szCs w:val="24"/>
                    </w:rPr>
                    <w:tab/>
                  </w:r>
                  <w:r w:rsidRPr="00CF69DF">
                    <w:rPr>
                      <w:rFonts w:ascii="Times New Roman" w:hAnsi="Times New Roman" w:cs="Times New Roman"/>
                      <w:sz w:val="24"/>
                      <w:szCs w:val="24"/>
                    </w:rPr>
                    <w:t xml:space="preserve"> (UK 30-32 minggu)</w:t>
                  </w:r>
                </w:p>
                <w:p w:rsidR="00A55E7D" w:rsidRPr="00CF69DF" w:rsidRDefault="00A55E7D" w:rsidP="00CF69DF">
                  <w:pPr>
                    <w:pStyle w:val="ListParagraph"/>
                    <w:numPr>
                      <w:ilvl w:val="0"/>
                      <w:numId w:val="13"/>
                    </w:numPr>
                    <w:spacing w:after="0" w:line="240" w:lineRule="auto"/>
                    <w:rPr>
                      <w:rFonts w:ascii="Times New Roman" w:hAnsi="Times New Roman" w:cs="Times New Roman"/>
                      <w:sz w:val="24"/>
                      <w:szCs w:val="24"/>
                    </w:rPr>
                  </w:pPr>
                  <w:r w:rsidRPr="00CF69DF">
                    <w:rPr>
                      <w:rFonts w:ascii="Times New Roman" w:hAnsi="Times New Roman" w:cs="Times New Roman"/>
                      <w:sz w:val="24"/>
                      <w:szCs w:val="24"/>
                    </w:rPr>
                    <w:t>Kunjungan ketiga</w:t>
                  </w:r>
                  <w:r w:rsidR="00CF69DF" w:rsidRPr="00CF69DF">
                    <w:rPr>
                      <w:rFonts w:ascii="Times New Roman" w:hAnsi="Times New Roman" w:cs="Times New Roman"/>
                      <w:sz w:val="24"/>
                      <w:szCs w:val="24"/>
                    </w:rPr>
                    <w:tab/>
                  </w:r>
                  <w:r w:rsidRPr="00CF69DF">
                    <w:rPr>
                      <w:rFonts w:ascii="Times New Roman" w:hAnsi="Times New Roman" w:cs="Times New Roman"/>
                      <w:sz w:val="24"/>
                      <w:szCs w:val="24"/>
                    </w:rPr>
                    <w:t xml:space="preserve"> (UK 32-34 minggu)</w:t>
                  </w:r>
                </w:p>
                <w:p w:rsidR="00A55E7D" w:rsidRPr="00CF69DF" w:rsidRDefault="00A55E7D" w:rsidP="00CF69DF">
                  <w:pPr>
                    <w:pStyle w:val="ListParagraph"/>
                    <w:numPr>
                      <w:ilvl w:val="0"/>
                      <w:numId w:val="13"/>
                    </w:numPr>
                    <w:spacing w:after="0" w:line="240" w:lineRule="auto"/>
                    <w:rPr>
                      <w:rFonts w:ascii="Times New Roman" w:hAnsi="Times New Roman" w:cs="Times New Roman"/>
                      <w:sz w:val="24"/>
                      <w:szCs w:val="24"/>
                    </w:rPr>
                  </w:pPr>
                  <w:r w:rsidRPr="00CF69DF">
                    <w:rPr>
                      <w:rFonts w:ascii="Times New Roman" w:hAnsi="Times New Roman" w:cs="Times New Roman"/>
                      <w:sz w:val="24"/>
                      <w:szCs w:val="24"/>
                    </w:rPr>
                    <w:t>Kunjungan keempat</w:t>
                  </w:r>
                  <w:r w:rsidR="00CF69DF" w:rsidRPr="00CF69DF">
                    <w:rPr>
                      <w:rFonts w:ascii="Times New Roman" w:hAnsi="Times New Roman" w:cs="Times New Roman"/>
                      <w:sz w:val="24"/>
                      <w:szCs w:val="24"/>
                    </w:rPr>
                    <w:tab/>
                  </w:r>
                  <w:r w:rsidRPr="00CF69DF">
                    <w:rPr>
                      <w:rFonts w:ascii="Times New Roman" w:hAnsi="Times New Roman" w:cs="Times New Roman"/>
                      <w:sz w:val="24"/>
                      <w:szCs w:val="24"/>
                    </w:rPr>
                    <w:t xml:space="preserve"> (UK 34-36 minggu)</w:t>
                  </w:r>
                </w:p>
                <w:p w:rsidR="00A55E7D" w:rsidRPr="00CF69DF" w:rsidRDefault="00A55E7D" w:rsidP="00CF69DF">
                  <w:pPr>
                    <w:pStyle w:val="ListParagraph"/>
                    <w:numPr>
                      <w:ilvl w:val="0"/>
                      <w:numId w:val="13"/>
                    </w:numPr>
                    <w:spacing w:after="0" w:line="240" w:lineRule="auto"/>
                    <w:rPr>
                      <w:rFonts w:ascii="Times New Roman" w:hAnsi="Times New Roman" w:cs="Times New Roman"/>
                      <w:sz w:val="24"/>
                      <w:szCs w:val="24"/>
                    </w:rPr>
                  </w:pPr>
                  <w:r w:rsidRPr="00CF69DF">
                    <w:rPr>
                      <w:rFonts w:ascii="Times New Roman" w:hAnsi="Times New Roman" w:cs="Times New Roman"/>
                      <w:sz w:val="24"/>
                      <w:szCs w:val="24"/>
                    </w:rPr>
                    <w:t>Kunjungan kelima</w:t>
                  </w:r>
                  <w:r w:rsidR="00CF69DF" w:rsidRPr="00CF69DF">
                    <w:rPr>
                      <w:rFonts w:ascii="Times New Roman" w:hAnsi="Times New Roman" w:cs="Times New Roman"/>
                      <w:sz w:val="24"/>
                      <w:szCs w:val="24"/>
                    </w:rPr>
                    <w:tab/>
                  </w:r>
                  <w:r w:rsidRPr="00CF69DF">
                    <w:rPr>
                      <w:rFonts w:ascii="Times New Roman" w:hAnsi="Times New Roman" w:cs="Times New Roman"/>
                      <w:sz w:val="24"/>
                      <w:szCs w:val="24"/>
                    </w:rPr>
                    <w:t xml:space="preserve"> ( UK </w:t>
                  </w:r>
                  <w:r w:rsidR="00CF69DF" w:rsidRPr="00CF69DF">
                    <w:rPr>
                      <w:rFonts w:ascii="Times New Roman" w:hAnsi="Times New Roman" w:cs="Times New Roman"/>
                      <w:sz w:val="24"/>
                      <w:szCs w:val="24"/>
                    </w:rPr>
                    <w:t>36-37 minggu</w:t>
                  </w:r>
                  <w:r w:rsidRPr="00CF69DF">
                    <w:rPr>
                      <w:rFonts w:ascii="Times New Roman" w:hAnsi="Times New Roman" w:cs="Times New Roman"/>
                      <w:sz w:val="24"/>
                      <w:szCs w:val="24"/>
                    </w:rPr>
                    <w:t>)</w:t>
                  </w:r>
                </w:p>
              </w:txbxContent>
            </v:textbox>
          </v:roundrect>
        </w:pict>
      </w:r>
    </w:p>
    <w:p w:rsidR="00FA4B67" w:rsidRDefault="00FA4B67" w:rsidP="00B53EDD">
      <w:pPr>
        <w:spacing w:line="480" w:lineRule="auto"/>
        <w:jc w:val="center"/>
        <w:rPr>
          <w:rFonts w:ascii="Times New Roman" w:hAnsi="Times New Roman" w:cs="Times New Roman"/>
          <w:b/>
          <w:sz w:val="24"/>
          <w:szCs w:val="24"/>
        </w:rPr>
      </w:pPr>
    </w:p>
    <w:p w:rsidR="00FA4B67" w:rsidRDefault="00DA447E" w:rsidP="00B53EDD">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 id="_x0000_s1050" type="#_x0000_t32" style="position:absolute;left:0;text-align:left;margin-left:191.85pt;margin-top:28.4pt;width:.05pt;height:12.8pt;z-index:251674624" o:connectortype="straight">
            <v:stroke endarrow="block"/>
          </v:shape>
        </w:pict>
      </w:r>
    </w:p>
    <w:p w:rsidR="00FA4B67" w:rsidRDefault="00DA447E" w:rsidP="00B53EDD">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shape id="_x0000_s1049" type="#_x0000_t32" style="position:absolute;left:0;text-align:left;margin-left:191.9pt;margin-top:23.85pt;width:.05pt;height:12.8pt;z-index:251673600" o:connectortype="straight">
            <v:stroke endarrow="block"/>
          </v:shape>
        </w:pict>
      </w:r>
      <w:r>
        <w:rPr>
          <w:rFonts w:ascii="Times New Roman" w:hAnsi="Times New Roman" w:cs="Times New Roman"/>
          <w:b/>
          <w:noProof/>
          <w:sz w:val="24"/>
          <w:szCs w:val="24"/>
          <w:lang w:eastAsia="id-ID"/>
        </w:rPr>
        <w:pict>
          <v:roundrect id="_x0000_s1048" style="position:absolute;left:0;text-align:left;margin-left:71.3pt;margin-top:3.6pt;width:241.3pt;height:20.25pt;z-index:251672576" arcsize="10923f" strokecolor="black [3213]">
            <v:textbox>
              <w:txbxContent>
                <w:p w:rsidR="00CF69DF" w:rsidRPr="00CF69DF" w:rsidRDefault="00CF69DF" w:rsidP="00CF69DF">
                  <w:pPr>
                    <w:jc w:val="center"/>
                    <w:rPr>
                      <w:rFonts w:ascii="Times New Roman" w:hAnsi="Times New Roman" w:cs="Times New Roman"/>
                      <w:sz w:val="24"/>
                      <w:szCs w:val="24"/>
                    </w:rPr>
                  </w:pPr>
                  <w:r w:rsidRPr="00CF69DF">
                    <w:rPr>
                      <w:rFonts w:ascii="Times New Roman" w:hAnsi="Times New Roman" w:cs="Times New Roman"/>
                      <w:sz w:val="24"/>
                      <w:szCs w:val="24"/>
                    </w:rPr>
                    <w:t>PELAKSANAAN ASUHAN</w:t>
                  </w:r>
                </w:p>
              </w:txbxContent>
            </v:textbox>
          </v:roundrect>
        </w:pict>
      </w:r>
    </w:p>
    <w:p w:rsidR="00FA4B67" w:rsidRDefault="00DA447E" w:rsidP="00B53EDD">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pict>
          <v:roundrect id="_x0000_s1042" style="position:absolute;left:0;text-align:left;margin-left:71.3pt;margin-top:34.5pt;width:241.3pt;height:19.95pt;z-index:251667456" arcsize="10923f">
            <v:textbox>
              <w:txbxContent>
                <w:p w:rsidR="001D05C2" w:rsidRPr="0083778D" w:rsidRDefault="00CF69DF" w:rsidP="00CF69DF">
                  <w:pPr>
                    <w:spacing w:line="240" w:lineRule="auto"/>
                    <w:jc w:val="center"/>
                    <w:rPr>
                      <w:rFonts w:ascii="Times New Roman" w:hAnsi="Times New Roman" w:cs="Times New Roman"/>
                      <w:sz w:val="24"/>
                      <w:szCs w:val="24"/>
                    </w:rPr>
                  </w:pPr>
                  <w:r>
                    <w:rPr>
                      <w:rFonts w:ascii="Times New Roman" w:hAnsi="Times New Roman" w:cs="Times New Roman"/>
                      <w:sz w:val="24"/>
                      <w:szCs w:val="24"/>
                    </w:rPr>
                    <w:t>PEMBAHASAN</w:t>
                  </w:r>
                </w:p>
              </w:txbxContent>
            </v:textbox>
          </v:roundrect>
        </w:pict>
      </w:r>
      <w:r>
        <w:rPr>
          <w:rFonts w:ascii="Times New Roman" w:hAnsi="Times New Roman" w:cs="Times New Roman"/>
          <w:b/>
          <w:noProof/>
          <w:sz w:val="24"/>
          <w:szCs w:val="24"/>
          <w:lang w:eastAsia="id-ID"/>
        </w:rPr>
        <w:pict>
          <v:shape id="_x0000_s1043" type="#_x0000_t32" style="position:absolute;left:0;text-align:left;margin-left:191.85pt;margin-top:20.2pt;width:.05pt;height:12.8pt;z-index:251668480" o:connectortype="straight">
            <v:stroke endarrow="block"/>
          </v:shape>
        </w:pict>
      </w:r>
      <w:r>
        <w:rPr>
          <w:rFonts w:ascii="Times New Roman" w:hAnsi="Times New Roman" w:cs="Times New Roman"/>
          <w:b/>
          <w:noProof/>
          <w:sz w:val="24"/>
          <w:szCs w:val="24"/>
          <w:lang w:eastAsia="id-ID"/>
        </w:rPr>
        <w:pict>
          <v:roundrect id="_x0000_s1047" style="position:absolute;left:0;text-align:left;margin-left:71.3pt;margin-top:-.1pt;width:241.3pt;height:20.05pt;z-index:251671552" arcsize="10923f">
            <v:textbox>
              <w:txbxContent>
                <w:p w:rsidR="00CF69DF" w:rsidRPr="00CF69DF" w:rsidRDefault="00CF69DF" w:rsidP="00CF69DF">
                  <w:pPr>
                    <w:jc w:val="center"/>
                    <w:rPr>
                      <w:rFonts w:ascii="Times New Roman" w:hAnsi="Times New Roman" w:cs="Times New Roman"/>
                      <w:sz w:val="24"/>
                      <w:szCs w:val="24"/>
                    </w:rPr>
                  </w:pPr>
                  <w:r w:rsidRPr="00CF69DF">
                    <w:rPr>
                      <w:rFonts w:ascii="Times New Roman" w:hAnsi="Times New Roman" w:cs="Times New Roman"/>
                      <w:sz w:val="24"/>
                      <w:szCs w:val="24"/>
                    </w:rPr>
                    <w:t>EVALUASI</w:t>
                  </w:r>
                </w:p>
              </w:txbxContent>
            </v:textbox>
          </v:roundrect>
        </w:pict>
      </w:r>
    </w:p>
    <w:p w:rsidR="00A23AD9" w:rsidRPr="00833614" w:rsidRDefault="00DA447E" w:rsidP="00CF69DF">
      <w:pPr>
        <w:tabs>
          <w:tab w:val="center" w:pos="3968"/>
        </w:tabs>
        <w:spacing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roundrect id="_x0000_s1044" style="position:absolute;margin-left:71.3pt;margin-top:28pt;width:241.3pt;height:20.35pt;z-index:251669504" arcsize="10923f">
            <v:textbox>
              <w:txbxContent>
                <w:p w:rsidR="0083778D" w:rsidRPr="0083778D" w:rsidRDefault="00CF69DF" w:rsidP="0083778D">
                  <w:pPr>
                    <w:jc w:val="center"/>
                    <w:rPr>
                      <w:rFonts w:ascii="Times New Roman" w:hAnsi="Times New Roman" w:cs="Times New Roman"/>
                      <w:sz w:val="24"/>
                      <w:szCs w:val="24"/>
                    </w:rPr>
                  </w:pPr>
                  <w:r>
                    <w:rPr>
                      <w:rFonts w:ascii="Times New Roman" w:hAnsi="Times New Roman" w:cs="Times New Roman"/>
                      <w:sz w:val="24"/>
                      <w:szCs w:val="24"/>
                    </w:rPr>
                    <w:t>KESIMPULAN</w:t>
                  </w:r>
                  <w:r>
                    <w:rPr>
                      <w:rFonts w:ascii="Times New Roman" w:hAnsi="Times New Roman" w:cs="Times New Roman"/>
                      <w:noProof/>
                      <w:sz w:val="24"/>
                      <w:szCs w:val="24"/>
                      <w:lang w:val="en-US"/>
                    </w:rPr>
                    <w:drawing>
                      <wp:inline distT="0" distB="0" distL="0" distR="0">
                        <wp:extent cx="2856865" cy="2557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6865" cy="255707"/>
                                </a:xfrm>
                                <a:prstGeom prst="rect">
                                  <a:avLst/>
                                </a:prstGeom>
                                <a:noFill/>
                                <a:ln>
                                  <a:noFill/>
                                </a:ln>
                              </pic:spPr>
                            </pic:pic>
                          </a:graphicData>
                        </a:graphic>
                      </wp:inline>
                    </w:drawing>
                  </w:r>
                </w:p>
              </w:txbxContent>
            </v:textbox>
          </v:roundrect>
        </w:pict>
      </w:r>
      <w:r>
        <w:rPr>
          <w:rFonts w:ascii="Times New Roman" w:hAnsi="Times New Roman" w:cs="Times New Roman"/>
          <w:b/>
          <w:noProof/>
          <w:sz w:val="24"/>
          <w:szCs w:val="24"/>
          <w:lang w:eastAsia="id-ID"/>
        </w:rPr>
        <w:pict>
          <v:shape id="_x0000_s1051" type="#_x0000_t32" style="position:absolute;margin-left:192.6pt;margin-top:15.6pt;width:.05pt;height:12.8pt;z-index:251675648" o:connectortype="straight">
            <v:stroke endarrow="block"/>
          </v:shape>
        </w:pict>
      </w:r>
      <w:r w:rsidR="00CF69DF">
        <w:rPr>
          <w:rFonts w:ascii="Times New Roman" w:hAnsi="Times New Roman" w:cs="Times New Roman"/>
          <w:b/>
          <w:sz w:val="24"/>
          <w:szCs w:val="24"/>
        </w:rPr>
        <w:tab/>
      </w:r>
    </w:p>
    <w:p w:rsidR="00CF69DF" w:rsidRDefault="00DA447E" w:rsidP="00B53EDD">
      <w:pPr>
        <w:spacing w:line="480" w:lineRule="auto"/>
        <w:jc w:val="both"/>
        <w:rPr>
          <w:rFonts w:ascii="Times New Roman" w:hAnsi="Times New Roman" w:cs="Times New Roman"/>
          <w:sz w:val="24"/>
          <w:szCs w:val="24"/>
        </w:rPr>
      </w:pPr>
      <w:r>
        <w:rPr>
          <w:rFonts w:ascii="Times New Roman" w:hAnsi="Times New Roman" w:cs="Times New Roman"/>
          <w:b/>
          <w:noProof/>
          <w:sz w:val="24"/>
          <w:szCs w:val="24"/>
          <w:lang w:eastAsia="id-ID"/>
        </w:rPr>
        <w:pict>
          <v:roundrect id="_x0000_s1053" style="position:absolute;left:0;text-align:left;margin-left:71.3pt;margin-top:24.3pt;width:241.3pt;height:22.5pt;z-index:251677696" arcsize="10923f">
            <v:textbox>
              <w:txbxContent>
                <w:p w:rsidR="00CF69DF" w:rsidRPr="00CF69DF" w:rsidRDefault="00CF69DF" w:rsidP="00CF69DF">
                  <w:pPr>
                    <w:jc w:val="center"/>
                    <w:rPr>
                      <w:rFonts w:ascii="Times New Roman" w:hAnsi="Times New Roman" w:cs="Times New Roman"/>
                      <w:sz w:val="24"/>
                      <w:szCs w:val="24"/>
                    </w:rPr>
                  </w:pPr>
                  <w:r w:rsidRPr="00CF69DF">
                    <w:rPr>
                      <w:rFonts w:ascii="Times New Roman" w:hAnsi="Times New Roman" w:cs="Times New Roman"/>
                      <w:sz w:val="24"/>
                      <w:szCs w:val="24"/>
                    </w:rPr>
                    <w:t>PENDOKUMENTASIAN ASUHAN</w:t>
                  </w:r>
                </w:p>
              </w:txbxContent>
            </v:textbox>
          </v:roundrect>
        </w:pict>
      </w:r>
      <w:r>
        <w:rPr>
          <w:rFonts w:ascii="Times New Roman" w:hAnsi="Times New Roman" w:cs="Times New Roman"/>
          <w:b/>
          <w:noProof/>
          <w:sz w:val="24"/>
          <w:szCs w:val="24"/>
          <w:lang w:eastAsia="id-ID"/>
        </w:rPr>
        <w:pict>
          <v:shape id="_x0000_s1052" type="#_x0000_t32" style="position:absolute;left:0;text-align:left;margin-left:192.6pt;margin-top:10.3pt;width:.05pt;height:12.8pt;z-index:251676672" o:connectortype="straight">
            <v:stroke endarrow="block"/>
          </v:shape>
        </w:pict>
      </w:r>
    </w:p>
    <w:p w:rsidR="00CF69DF" w:rsidRDefault="00CF69DF" w:rsidP="00B53EDD">
      <w:pPr>
        <w:spacing w:line="480" w:lineRule="auto"/>
        <w:jc w:val="both"/>
        <w:rPr>
          <w:rFonts w:ascii="Times New Roman" w:hAnsi="Times New Roman" w:cs="Times New Roman"/>
          <w:sz w:val="24"/>
          <w:szCs w:val="24"/>
        </w:rPr>
      </w:pPr>
    </w:p>
    <w:p w:rsidR="003021D4" w:rsidRDefault="0083778D" w:rsidP="00B53EDD">
      <w:pPr>
        <w:spacing w:line="480" w:lineRule="auto"/>
        <w:jc w:val="both"/>
        <w:rPr>
          <w:rFonts w:ascii="Times New Roman" w:hAnsi="Times New Roman" w:cs="Times New Roman"/>
          <w:sz w:val="24"/>
          <w:szCs w:val="24"/>
        </w:rPr>
      </w:pPr>
      <w:r w:rsidRPr="001244BF">
        <w:rPr>
          <w:rFonts w:ascii="Times New Roman" w:hAnsi="Times New Roman" w:cs="Times New Roman"/>
          <w:sz w:val="24"/>
          <w:szCs w:val="24"/>
        </w:rPr>
        <w:t>Gambar 3.1 Kerangka</w:t>
      </w:r>
      <w:r w:rsidR="00080919">
        <w:rPr>
          <w:rFonts w:ascii="Times New Roman" w:hAnsi="Times New Roman" w:cs="Times New Roman"/>
          <w:sz w:val="24"/>
          <w:szCs w:val="24"/>
        </w:rPr>
        <w:t xml:space="preserve"> Kerja</w:t>
      </w:r>
      <w:r w:rsidRPr="001244BF">
        <w:rPr>
          <w:rFonts w:ascii="Times New Roman" w:hAnsi="Times New Roman" w:cs="Times New Roman"/>
          <w:sz w:val="24"/>
          <w:szCs w:val="24"/>
        </w:rPr>
        <w:t xml:space="preserve"> Studi Kasus Asuhan Kebidanan Kehamilan</w:t>
      </w:r>
    </w:p>
    <w:p w:rsidR="00CF69DF" w:rsidRDefault="00CF69DF" w:rsidP="00B53EDD">
      <w:pPr>
        <w:spacing w:line="480" w:lineRule="auto"/>
        <w:jc w:val="both"/>
        <w:rPr>
          <w:rFonts w:ascii="Times New Roman" w:hAnsi="Times New Roman" w:cs="Times New Roman"/>
          <w:sz w:val="24"/>
          <w:szCs w:val="24"/>
        </w:rPr>
      </w:pPr>
    </w:p>
    <w:p w:rsidR="00CF69DF" w:rsidRDefault="00CF69DF" w:rsidP="00B53EDD">
      <w:pPr>
        <w:spacing w:line="480" w:lineRule="auto"/>
        <w:jc w:val="both"/>
        <w:rPr>
          <w:rFonts w:ascii="Times New Roman" w:hAnsi="Times New Roman" w:cs="Times New Roman"/>
          <w:sz w:val="24"/>
          <w:szCs w:val="24"/>
        </w:rPr>
      </w:pPr>
    </w:p>
    <w:p w:rsidR="00CF69DF" w:rsidRPr="00B53EDD" w:rsidRDefault="00CF69DF" w:rsidP="00B53EDD">
      <w:pPr>
        <w:spacing w:line="480" w:lineRule="auto"/>
        <w:jc w:val="both"/>
        <w:rPr>
          <w:rFonts w:ascii="Times New Roman" w:hAnsi="Times New Roman" w:cs="Times New Roman"/>
          <w:sz w:val="24"/>
          <w:szCs w:val="24"/>
        </w:rPr>
      </w:pPr>
    </w:p>
    <w:p w:rsidR="000B5853" w:rsidRDefault="000B5853" w:rsidP="00B53EDD">
      <w:pPr>
        <w:pStyle w:val="ListParagraph"/>
        <w:numPr>
          <w:ilvl w:val="0"/>
          <w:numId w:val="2"/>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Subjek Asuhan Kebidanan</w:t>
      </w:r>
    </w:p>
    <w:p w:rsidR="00C57237" w:rsidRPr="00B53EDD" w:rsidRDefault="006B5100" w:rsidP="00B53EDD">
      <w:pPr>
        <w:pStyle w:val="ListParagraph"/>
        <w:spacing w:line="480" w:lineRule="auto"/>
        <w:ind w:left="567" w:firstLine="426"/>
        <w:jc w:val="both"/>
        <w:rPr>
          <w:rFonts w:ascii="Times New Roman" w:hAnsi="Times New Roman" w:cs="Times New Roman"/>
          <w:sz w:val="24"/>
          <w:szCs w:val="24"/>
        </w:rPr>
      </w:pPr>
      <w:r>
        <w:rPr>
          <w:rFonts w:ascii="Times New Roman" w:hAnsi="Times New Roman" w:cs="Times New Roman"/>
          <w:sz w:val="24"/>
          <w:szCs w:val="24"/>
        </w:rPr>
        <w:t>Subjek asuhan kebidanan studi kasus ini adalah ibu hamil Trimester III de</w:t>
      </w:r>
      <w:r w:rsidR="00CC153D">
        <w:rPr>
          <w:rFonts w:ascii="Times New Roman" w:hAnsi="Times New Roman" w:cs="Times New Roman"/>
          <w:sz w:val="24"/>
          <w:szCs w:val="24"/>
        </w:rPr>
        <w:t>ngan usia kehamilan antara 28-30</w:t>
      </w:r>
      <w:r>
        <w:rPr>
          <w:rFonts w:ascii="Times New Roman" w:hAnsi="Times New Roman" w:cs="Times New Roman"/>
          <w:sz w:val="24"/>
          <w:szCs w:val="24"/>
        </w:rPr>
        <w:t xml:space="preserve"> minggu</w:t>
      </w:r>
      <w:r w:rsidR="00080919">
        <w:rPr>
          <w:rFonts w:ascii="Times New Roman" w:hAnsi="Times New Roman" w:cs="Times New Roman"/>
          <w:sz w:val="24"/>
          <w:szCs w:val="24"/>
        </w:rPr>
        <w:t xml:space="preserve"> di PMB Santi Rahayu AMd.Keb</w:t>
      </w:r>
      <w:r w:rsidR="003029BF">
        <w:rPr>
          <w:rFonts w:ascii="Times New Roman" w:hAnsi="Times New Roman" w:cs="Times New Roman"/>
          <w:sz w:val="24"/>
          <w:szCs w:val="24"/>
        </w:rPr>
        <w:t>. Informasi</w:t>
      </w:r>
      <w:r>
        <w:rPr>
          <w:rFonts w:ascii="Times New Roman" w:hAnsi="Times New Roman" w:cs="Times New Roman"/>
          <w:sz w:val="24"/>
          <w:szCs w:val="24"/>
        </w:rPr>
        <w:t xml:space="preserve"> berasal dari ibu hamil yang bersangkutan, bida</w:t>
      </w:r>
      <w:r w:rsidR="003029BF">
        <w:rPr>
          <w:rFonts w:ascii="Times New Roman" w:hAnsi="Times New Roman" w:cs="Times New Roman"/>
          <w:sz w:val="24"/>
          <w:szCs w:val="24"/>
        </w:rPr>
        <w:t>n yang merawat, dan keluarga pasien.</w:t>
      </w:r>
    </w:p>
    <w:p w:rsidR="000B5853" w:rsidRDefault="000B5853" w:rsidP="00B53EDD">
      <w:pPr>
        <w:pStyle w:val="ListParagraph"/>
        <w:numPr>
          <w:ilvl w:val="0"/>
          <w:numId w:val="2"/>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Kriteria Subjek</w:t>
      </w:r>
    </w:p>
    <w:p w:rsidR="0034333B" w:rsidRDefault="0034333B" w:rsidP="00B53EDD">
      <w:pPr>
        <w:pStyle w:val="ListParagraph"/>
        <w:spacing w:line="480" w:lineRule="auto"/>
        <w:ind w:left="567" w:firstLine="397"/>
        <w:jc w:val="both"/>
        <w:rPr>
          <w:rFonts w:ascii="Times New Roman" w:hAnsi="Times New Roman" w:cs="Times New Roman"/>
          <w:sz w:val="24"/>
          <w:szCs w:val="24"/>
        </w:rPr>
      </w:pPr>
      <w:r>
        <w:rPr>
          <w:rFonts w:ascii="Times New Roman" w:hAnsi="Times New Roman" w:cs="Times New Roman"/>
          <w:sz w:val="24"/>
          <w:szCs w:val="24"/>
        </w:rPr>
        <w:t>Syarat-syarat subjek asuhan kebidanan yang dapat digunakan dalam penyusunan LTA. Misalnya usia, tingkat resiko, usia kehamilan dan lain-lain disesuaikan dengan siklus asuha</w:t>
      </w:r>
      <w:r w:rsidR="001244BF">
        <w:rPr>
          <w:rFonts w:ascii="Times New Roman" w:hAnsi="Times New Roman" w:cs="Times New Roman"/>
          <w:sz w:val="24"/>
          <w:szCs w:val="24"/>
        </w:rPr>
        <w:t>n kebidanan.</w:t>
      </w:r>
    </w:p>
    <w:p w:rsidR="006B5100" w:rsidRDefault="001244BF" w:rsidP="00B53EDD">
      <w:pPr>
        <w:pStyle w:val="ListParagraph"/>
        <w:spacing w:line="480" w:lineRule="auto"/>
        <w:ind w:left="567" w:firstLine="397"/>
        <w:jc w:val="both"/>
        <w:rPr>
          <w:rFonts w:ascii="Times New Roman" w:hAnsi="Times New Roman" w:cs="Times New Roman"/>
          <w:sz w:val="24"/>
          <w:szCs w:val="24"/>
        </w:rPr>
      </w:pPr>
      <w:r>
        <w:rPr>
          <w:rFonts w:ascii="Times New Roman" w:hAnsi="Times New Roman" w:cs="Times New Roman"/>
          <w:sz w:val="24"/>
          <w:szCs w:val="24"/>
        </w:rPr>
        <w:t>S</w:t>
      </w:r>
      <w:r w:rsidR="006B5100">
        <w:rPr>
          <w:rFonts w:ascii="Times New Roman" w:hAnsi="Times New Roman" w:cs="Times New Roman"/>
          <w:sz w:val="24"/>
          <w:szCs w:val="24"/>
        </w:rPr>
        <w:t xml:space="preserve">tudi kasus ini, kriteria asuhan kebidanan </w:t>
      </w:r>
      <w:r w:rsidR="00196016">
        <w:rPr>
          <w:rFonts w:ascii="Times New Roman" w:hAnsi="Times New Roman" w:cs="Times New Roman"/>
          <w:sz w:val="24"/>
          <w:szCs w:val="24"/>
        </w:rPr>
        <w:t>kehamilan secara komprehensif, yaitu :</w:t>
      </w:r>
    </w:p>
    <w:p w:rsidR="00196016" w:rsidRDefault="00196016" w:rsidP="00B53EDD">
      <w:pPr>
        <w:pStyle w:val="ListParagraph"/>
        <w:numPr>
          <w:ilvl w:val="0"/>
          <w:numId w:val="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Bersedia untuk dijadikan objek studi kasus</w:t>
      </w:r>
    </w:p>
    <w:p w:rsidR="00196016" w:rsidRPr="00196016" w:rsidRDefault="00196016" w:rsidP="00B53EDD">
      <w:pPr>
        <w:pStyle w:val="ListParagraph"/>
        <w:numPr>
          <w:ilvl w:val="0"/>
          <w:numId w:val="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Telah menandatangani lembar </w:t>
      </w:r>
      <w:r>
        <w:rPr>
          <w:rFonts w:ascii="Times New Roman" w:hAnsi="Times New Roman" w:cs="Times New Roman"/>
          <w:i/>
          <w:sz w:val="24"/>
          <w:szCs w:val="24"/>
        </w:rPr>
        <w:t>inform concent</w:t>
      </w:r>
    </w:p>
    <w:p w:rsidR="00C57237" w:rsidRPr="00B53EDD" w:rsidRDefault="003C3FE6" w:rsidP="00B53EDD">
      <w:pPr>
        <w:pStyle w:val="ListParagraph"/>
        <w:numPr>
          <w:ilvl w:val="0"/>
          <w:numId w:val="3"/>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Usia kehamilan 28-39</w:t>
      </w:r>
      <w:r w:rsidR="00196016">
        <w:rPr>
          <w:rFonts w:ascii="Times New Roman" w:hAnsi="Times New Roman" w:cs="Times New Roman"/>
          <w:sz w:val="24"/>
          <w:szCs w:val="24"/>
        </w:rPr>
        <w:t xml:space="preserve"> min</w:t>
      </w:r>
      <w:r>
        <w:rPr>
          <w:rFonts w:ascii="Times New Roman" w:hAnsi="Times New Roman" w:cs="Times New Roman"/>
          <w:sz w:val="24"/>
          <w:szCs w:val="24"/>
        </w:rPr>
        <w:t>ggu dengan kehamilan fisiologis dan Skor Poedji Rochjati 2-6 (resiko rendah)</w:t>
      </w:r>
    </w:p>
    <w:p w:rsidR="000B5853" w:rsidRDefault="000B5853" w:rsidP="00B53EDD">
      <w:pPr>
        <w:pStyle w:val="ListParagraph"/>
        <w:numPr>
          <w:ilvl w:val="0"/>
          <w:numId w:val="2"/>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Instrumen Pengumpulan Data</w:t>
      </w:r>
    </w:p>
    <w:p w:rsidR="00196016" w:rsidRDefault="00196016" w:rsidP="00B53EDD">
      <w:pPr>
        <w:pStyle w:val="ListParagraph"/>
        <w:spacing w:line="480" w:lineRule="auto"/>
        <w:ind w:left="567" w:firstLine="397"/>
        <w:jc w:val="both"/>
        <w:rPr>
          <w:rFonts w:ascii="Times New Roman" w:hAnsi="Times New Roman" w:cs="Times New Roman"/>
          <w:sz w:val="24"/>
          <w:szCs w:val="24"/>
        </w:rPr>
      </w:pPr>
      <w:r>
        <w:rPr>
          <w:rFonts w:ascii="Times New Roman" w:hAnsi="Times New Roman" w:cs="Times New Roman"/>
          <w:sz w:val="24"/>
          <w:szCs w:val="24"/>
        </w:rPr>
        <w:t xml:space="preserve">Instrumen pengumpulan data adalah alat yang digunakan untuk mengumpulkan data </w:t>
      </w:r>
      <w:r w:rsidR="001244BF">
        <w:rPr>
          <w:rFonts w:ascii="Times New Roman" w:hAnsi="Times New Roman" w:cs="Times New Roman"/>
          <w:sz w:val="24"/>
          <w:szCs w:val="24"/>
        </w:rPr>
        <w:t>penelitian</w:t>
      </w:r>
      <w:r w:rsidR="0034333B">
        <w:rPr>
          <w:rFonts w:ascii="Times New Roman" w:hAnsi="Times New Roman" w:cs="Times New Roman"/>
          <w:sz w:val="24"/>
          <w:szCs w:val="24"/>
        </w:rPr>
        <w:t>.</w:t>
      </w:r>
      <w:r>
        <w:rPr>
          <w:rFonts w:ascii="Times New Roman" w:hAnsi="Times New Roman" w:cs="Times New Roman"/>
          <w:sz w:val="24"/>
          <w:szCs w:val="24"/>
        </w:rPr>
        <w:t xml:space="preserve"> Alat pengumpulan data yang digunakan adalah sebagai berikut :</w:t>
      </w:r>
    </w:p>
    <w:p w:rsidR="00196016" w:rsidRDefault="00196016" w:rsidP="00B53EDD">
      <w:pPr>
        <w:pStyle w:val="ListParagraph"/>
        <w:numPr>
          <w:ilvl w:val="0"/>
          <w:numId w:val="4"/>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Format pendokumentasian asuhan kebidanan kehamilan yang digunakan dalam melakukan pengkajian data.</w:t>
      </w:r>
    </w:p>
    <w:p w:rsidR="00196016" w:rsidRDefault="00196016" w:rsidP="00B53EDD">
      <w:pPr>
        <w:pStyle w:val="ListParagraph"/>
        <w:numPr>
          <w:ilvl w:val="0"/>
          <w:numId w:val="4"/>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Kartu Skor Poedji Rochjati sebagai deteksi dini adanya komplikasi pada ibu hamil.</w:t>
      </w:r>
    </w:p>
    <w:p w:rsidR="00196016" w:rsidRDefault="00196016" w:rsidP="00B53EDD">
      <w:pPr>
        <w:pStyle w:val="ListParagraph"/>
        <w:numPr>
          <w:ilvl w:val="0"/>
          <w:numId w:val="4"/>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Buku KIA (Kesehatan Ibu dan Anak) sebagai sumber dokumen dalam pengumpulan data untuk peneliti serta sebagai dokumen hasil asuhan untuk ibu hamil.</w:t>
      </w:r>
    </w:p>
    <w:p w:rsidR="00196016" w:rsidRDefault="00196016" w:rsidP="00B53EDD">
      <w:pPr>
        <w:pStyle w:val="ListParagraph"/>
        <w:numPr>
          <w:ilvl w:val="0"/>
          <w:numId w:val="4"/>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Instrumen untuk pemeriksaan fisik ibu hamil</w:t>
      </w:r>
    </w:p>
    <w:p w:rsidR="00196016" w:rsidRPr="001A29E0" w:rsidRDefault="001A29E0" w:rsidP="00B53EDD">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Alat dan bahan yang digunakan adalah pita pengukur atau metlin, timbangan berat badan, dopler atau funandoskop, setoskop, tensimeter dan </w:t>
      </w:r>
      <w:r>
        <w:rPr>
          <w:rFonts w:ascii="Times New Roman" w:hAnsi="Times New Roman" w:cs="Times New Roman"/>
          <w:i/>
          <w:sz w:val="24"/>
          <w:szCs w:val="24"/>
        </w:rPr>
        <w:t>patella hammer.</w:t>
      </w:r>
    </w:p>
    <w:p w:rsidR="00196016" w:rsidRDefault="00196016" w:rsidP="00B53EDD">
      <w:pPr>
        <w:pStyle w:val="ListParagraph"/>
        <w:numPr>
          <w:ilvl w:val="0"/>
          <w:numId w:val="4"/>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Instrumen untuk pemeriksaan Hb Sahli</w:t>
      </w:r>
    </w:p>
    <w:p w:rsidR="00C57237" w:rsidRPr="00B53EDD" w:rsidRDefault="001A29E0" w:rsidP="00B53EDD">
      <w:pPr>
        <w:pStyle w:val="ListParagraph"/>
        <w:spacing w:before="24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Alat dan bahan yang digunakan yaitu , blood lancet,haemometer sahli satu set, alkohol 70%, aquadest, kapas, </w:t>
      </w:r>
      <w:r>
        <w:rPr>
          <w:rFonts w:ascii="Times New Roman" w:hAnsi="Times New Roman" w:cs="Times New Roman"/>
          <w:i/>
          <w:sz w:val="24"/>
          <w:szCs w:val="24"/>
        </w:rPr>
        <w:t>handscoon</w:t>
      </w:r>
      <w:r>
        <w:rPr>
          <w:rFonts w:ascii="Times New Roman" w:hAnsi="Times New Roman" w:cs="Times New Roman"/>
          <w:sz w:val="24"/>
          <w:szCs w:val="24"/>
        </w:rPr>
        <w:t>.</w:t>
      </w:r>
    </w:p>
    <w:p w:rsidR="000B5853" w:rsidRDefault="000B5853" w:rsidP="00B53EDD">
      <w:pPr>
        <w:pStyle w:val="ListParagraph"/>
        <w:numPr>
          <w:ilvl w:val="0"/>
          <w:numId w:val="2"/>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Metode Pengumpula Data</w:t>
      </w:r>
    </w:p>
    <w:p w:rsidR="008F60DE" w:rsidRPr="00B53EDD" w:rsidRDefault="009857A6" w:rsidP="00B53EDD">
      <w:pPr>
        <w:pStyle w:val="ListParagraph"/>
        <w:spacing w:line="480" w:lineRule="auto"/>
        <w:ind w:left="567" w:firstLine="397"/>
        <w:jc w:val="both"/>
        <w:rPr>
          <w:rFonts w:ascii="Times New Roman" w:hAnsi="Times New Roman" w:cs="Times New Roman"/>
          <w:sz w:val="24"/>
          <w:szCs w:val="24"/>
        </w:rPr>
      </w:pPr>
      <w:r>
        <w:rPr>
          <w:rFonts w:ascii="Times New Roman" w:hAnsi="Times New Roman" w:cs="Times New Roman"/>
          <w:sz w:val="24"/>
          <w:szCs w:val="24"/>
        </w:rPr>
        <w:t xml:space="preserve">Metode pengumpulan data adalah cara-cara yang dilakukan untuk </w:t>
      </w:r>
      <w:r w:rsidR="0034333B">
        <w:rPr>
          <w:rFonts w:ascii="Times New Roman" w:hAnsi="Times New Roman" w:cs="Times New Roman"/>
          <w:sz w:val="24"/>
          <w:szCs w:val="24"/>
        </w:rPr>
        <w:t>memperoleh data yan</w:t>
      </w:r>
      <w:r w:rsidR="001244BF">
        <w:rPr>
          <w:rFonts w:ascii="Times New Roman" w:hAnsi="Times New Roman" w:cs="Times New Roman"/>
          <w:sz w:val="24"/>
          <w:szCs w:val="24"/>
        </w:rPr>
        <w:t>g diperlukan</w:t>
      </w:r>
      <w:r w:rsidR="00080919">
        <w:rPr>
          <w:rFonts w:ascii="Times New Roman" w:hAnsi="Times New Roman" w:cs="Times New Roman"/>
          <w:sz w:val="24"/>
          <w:szCs w:val="24"/>
        </w:rPr>
        <w:t>.</w:t>
      </w:r>
      <w:r>
        <w:rPr>
          <w:rFonts w:ascii="Times New Roman" w:hAnsi="Times New Roman" w:cs="Times New Roman"/>
          <w:sz w:val="24"/>
          <w:szCs w:val="24"/>
        </w:rPr>
        <w:t>Studi kasus dilakukan dengan menggunakan metode pengumpulan data sebagai berikut;</w:t>
      </w:r>
    </w:p>
    <w:p w:rsidR="009857A6" w:rsidRDefault="009857A6" w:rsidP="00B53EDD">
      <w:pPr>
        <w:pStyle w:val="ListParagraph"/>
        <w:numPr>
          <w:ilvl w:val="0"/>
          <w:numId w:val="5"/>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Wawancara</w:t>
      </w:r>
    </w:p>
    <w:p w:rsidR="00CF69DF" w:rsidRDefault="00FC1308" w:rsidP="00CC153D">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Wawancara </w:t>
      </w:r>
      <w:r w:rsidR="00CC153D">
        <w:rPr>
          <w:rFonts w:ascii="Times New Roman" w:hAnsi="Times New Roman" w:cs="Times New Roman"/>
          <w:sz w:val="24"/>
          <w:szCs w:val="24"/>
        </w:rPr>
        <w:t>dilakukan langsung kepada ibu pada UK 28-30 minggu sebagai pengkajian data awal meliputi biodata, keluhan ibu, riwayat kesehatan, riwayat kesehatan keluarga, riwayat haid, riwayat obstetri lalu, riwayat obstetri sekarang, riwayat pernikahan, riwayat keluarga berencana, riwayat imunisasi TT, pola kebiasaan sehari-hari, pola psikososial, budaya dan kultural.</w:t>
      </w:r>
    </w:p>
    <w:p w:rsidR="007E148E" w:rsidRDefault="007E148E" w:rsidP="00CC153D">
      <w:pPr>
        <w:pStyle w:val="ListParagraph"/>
        <w:spacing w:line="480" w:lineRule="auto"/>
        <w:ind w:left="851"/>
        <w:jc w:val="both"/>
        <w:rPr>
          <w:rFonts w:ascii="Times New Roman" w:hAnsi="Times New Roman" w:cs="Times New Roman"/>
          <w:sz w:val="24"/>
          <w:szCs w:val="24"/>
        </w:rPr>
      </w:pPr>
    </w:p>
    <w:p w:rsidR="007E148E" w:rsidRPr="00CC153D" w:rsidRDefault="007E148E" w:rsidP="00CC153D">
      <w:pPr>
        <w:pStyle w:val="ListParagraph"/>
        <w:spacing w:line="480" w:lineRule="auto"/>
        <w:ind w:left="851"/>
        <w:jc w:val="both"/>
        <w:rPr>
          <w:rFonts w:ascii="Times New Roman" w:hAnsi="Times New Roman" w:cs="Times New Roman"/>
          <w:sz w:val="24"/>
          <w:szCs w:val="24"/>
        </w:rPr>
      </w:pPr>
    </w:p>
    <w:p w:rsidR="009857A6" w:rsidRDefault="009857A6" w:rsidP="00B53EDD">
      <w:pPr>
        <w:pStyle w:val="ListParagraph"/>
        <w:numPr>
          <w:ilvl w:val="0"/>
          <w:numId w:val="5"/>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lastRenderedPageBreak/>
        <w:t>Dokumentasi</w:t>
      </w:r>
    </w:p>
    <w:p w:rsidR="0034333B" w:rsidRPr="0034333B" w:rsidRDefault="00FC1308" w:rsidP="00B53EDD">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Kajian dokumen adalah merupakan sarana membantu peneliti dalam mengumpulkan data dengan cara membaca laporan, surat-surat, catatan-catatan dan bahan-bahan berupa tulisan lain. Dokumen yang berkaitan dengan ibu hamil berupa bu</w:t>
      </w:r>
      <w:r w:rsidR="006143DA">
        <w:rPr>
          <w:rFonts w:ascii="Times New Roman" w:hAnsi="Times New Roman" w:cs="Times New Roman"/>
          <w:sz w:val="24"/>
          <w:szCs w:val="24"/>
        </w:rPr>
        <w:t>ku KIA dan kohort ibu</w:t>
      </w:r>
      <w:r>
        <w:rPr>
          <w:rFonts w:ascii="Times New Roman" w:hAnsi="Times New Roman" w:cs="Times New Roman"/>
          <w:sz w:val="24"/>
          <w:szCs w:val="24"/>
        </w:rPr>
        <w:t>.</w:t>
      </w:r>
    </w:p>
    <w:p w:rsidR="009857A6" w:rsidRDefault="009857A6" w:rsidP="00B53EDD">
      <w:pPr>
        <w:pStyle w:val="ListParagraph"/>
        <w:numPr>
          <w:ilvl w:val="0"/>
          <w:numId w:val="5"/>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Observasi</w:t>
      </w:r>
    </w:p>
    <w:p w:rsidR="00FC1308" w:rsidRDefault="00FC1308" w:rsidP="00B53EDD">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Observasi </w:t>
      </w:r>
      <w:r w:rsidR="007E148E">
        <w:rPr>
          <w:rFonts w:ascii="Times New Roman" w:hAnsi="Times New Roman" w:cs="Times New Roman"/>
          <w:sz w:val="24"/>
          <w:szCs w:val="24"/>
        </w:rPr>
        <w:t>dilaukan pada setiap kunjungan dalam bentuk pemeriksaan kepada ibu hamil melalui inspeksi, palpasi, auskultasi, maupun perkusi pada kunjungan pertama yaitu UK 28-30 minggu, UK 30-32 minggu, UK 32-34 minggu, UK 34-36 minggu, dan UK 36-37 minggu.</w:t>
      </w:r>
    </w:p>
    <w:p w:rsidR="009857A6" w:rsidRDefault="009720DA" w:rsidP="00B53EDD">
      <w:pPr>
        <w:pStyle w:val="ListParagraph"/>
        <w:numPr>
          <w:ilvl w:val="0"/>
          <w:numId w:val="5"/>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w:t>
      </w:r>
      <w:r w:rsidR="009857A6">
        <w:rPr>
          <w:rFonts w:ascii="Times New Roman" w:hAnsi="Times New Roman" w:cs="Times New Roman"/>
          <w:sz w:val="24"/>
          <w:szCs w:val="24"/>
        </w:rPr>
        <w:t>engukuran</w:t>
      </w:r>
    </w:p>
    <w:p w:rsidR="009720DA" w:rsidRPr="009720DA" w:rsidRDefault="009720DA" w:rsidP="00B53EDD">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Pengukuran adalah mengukur besaran nilai variabel pada objek penelitian dengan menggunakan alat ukur sesuai variabel yang diukur. Pada ibu hamil pengukuran dapat dilakukan dengan pemeriksaan </w:t>
      </w:r>
      <w:r>
        <w:rPr>
          <w:rFonts w:ascii="Times New Roman" w:hAnsi="Times New Roman" w:cs="Times New Roman"/>
          <w:i/>
          <w:sz w:val="24"/>
          <w:szCs w:val="24"/>
        </w:rPr>
        <w:t>head to toe,</w:t>
      </w:r>
      <w:r>
        <w:rPr>
          <w:rFonts w:ascii="Times New Roman" w:hAnsi="Times New Roman" w:cs="Times New Roman"/>
          <w:sz w:val="24"/>
          <w:szCs w:val="24"/>
        </w:rPr>
        <w:t xml:space="preserve"> sepertipemeriksaan TFU dengan menggunan metlin</w:t>
      </w:r>
      <w:r w:rsidR="007E148E">
        <w:rPr>
          <w:rFonts w:ascii="Times New Roman" w:hAnsi="Times New Roman" w:cs="Times New Roman"/>
          <w:sz w:val="24"/>
          <w:szCs w:val="24"/>
        </w:rPr>
        <w:t xml:space="preserve"> dan DJJ menggunakan doppler</w:t>
      </w:r>
      <w:r>
        <w:rPr>
          <w:rFonts w:ascii="Times New Roman" w:hAnsi="Times New Roman" w:cs="Times New Roman"/>
          <w:sz w:val="24"/>
          <w:szCs w:val="24"/>
        </w:rPr>
        <w:t>.</w:t>
      </w:r>
    </w:p>
    <w:p w:rsidR="009720DA" w:rsidRDefault="009720DA" w:rsidP="00B53EDD">
      <w:pPr>
        <w:pStyle w:val="ListParagraph"/>
        <w:numPr>
          <w:ilvl w:val="0"/>
          <w:numId w:val="5"/>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Studi kepustakaan</w:t>
      </w:r>
    </w:p>
    <w:p w:rsidR="00C57237" w:rsidRDefault="009720DA" w:rsidP="00B53EDD">
      <w:pPr>
        <w:pStyle w:val="ListParagraph"/>
        <w:spacing w:line="480" w:lineRule="auto"/>
        <w:ind w:left="851"/>
        <w:jc w:val="both"/>
        <w:rPr>
          <w:rFonts w:ascii="Times New Roman" w:hAnsi="Times New Roman" w:cs="Times New Roman"/>
          <w:sz w:val="24"/>
          <w:szCs w:val="24"/>
          <w:lang w:val="en-US"/>
        </w:rPr>
      </w:pPr>
      <w:r>
        <w:rPr>
          <w:rFonts w:ascii="Times New Roman" w:hAnsi="Times New Roman" w:cs="Times New Roman"/>
          <w:sz w:val="24"/>
          <w:szCs w:val="24"/>
        </w:rPr>
        <w:t>Pengumpulan data dengan cara mempelajari buku-buku atau referensi untuk mendapatkan sumber yang akurat sesuai dengan kebutuhan dalam melakukan asuhan dan penyusunan laporan</w:t>
      </w:r>
      <w:r w:rsidR="00301017">
        <w:rPr>
          <w:rFonts w:ascii="Times New Roman" w:hAnsi="Times New Roman" w:cs="Times New Roman"/>
          <w:sz w:val="24"/>
          <w:szCs w:val="24"/>
        </w:rPr>
        <w:t>.</w:t>
      </w:r>
    </w:p>
    <w:p w:rsidR="00DA447E" w:rsidRDefault="00DA447E" w:rsidP="00B53EDD">
      <w:pPr>
        <w:pStyle w:val="ListParagraph"/>
        <w:spacing w:line="480" w:lineRule="auto"/>
        <w:ind w:left="851"/>
        <w:jc w:val="both"/>
        <w:rPr>
          <w:rFonts w:ascii="Times New Roman" w:hAnsi="Times New Roman" w:cs="Times New Roman"/>
          <w:sz w:val="24"/>
          <w:szCs w:val="24"/>
          <w:lang w:val="en-US"/>
        </w:rPr>
      </w:pPr>
    </w:p>
    <w:p w:rsidR="00DA447E" w:rsidRDefault="00DA447E" w:rsidP="00B53EDD">
      <w:pPr>
        <w:pStyle w:val="ListParagraph"/>
        <w:spacing w:line="480" w:lineRule="auto"/>
        <w:ind w:left="851"/>
        <w:jc w:val="both"/>
        <w:rPr>
          <w:rFonts w:ascii="Times New Roman" w:hAnsi="Times New Roman" w:cs="Times New Roman"/>
          <w:sz w:val="24"/>
          <w:szCs w:val="24"/>
          <w:lang w:val="en-US"/>
        </w:rPr>
      </w:pPr>
    </w:p>
    <w:p w:rsidR="00DA447E" w:rsidRPr="00DA447E" w:rsidRDefault="00DA447E" w:rsidP="00B53EDD">
      <w:pPr>
        <w:pStyle w:val="ListParagraph"/>
        <w:spacing w:line="480" w:lineRule="auto"/>
        <w:ind w:left="851"/>
        <w:jc w:val="both"/>
        <w:rPr>
          <w:rFonts w:ascii="Times New Roman" w:hAnsi="Times New Roman" w:cs="Times New Roman"/>
          <w:sz w:val="24"/>
          <w:szCs w:val="24"/>
          <w:lang w:val="en-US"/>
        </w:rPr>
      </w:pPr>
    </w:p>
    <w:p w:rsidR="000B5853" w:rsidRDefault="00720250" w:rsidP="00B53EDD">
      <w:pPr>
        <w:pStyle w:val="ListParagraph"/>
        <w:numPr>
          <w:ilvl w:val="0"/>
          <w:numId w:val="2"/>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Lokasi dan Waktu Penelitian</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
        <w:gridCol w:w="296"/>
        <w:gridCol w:w="6355"/>
      </w:tblGrid>
      <w:tr w:rsidR="00FE05F1" w:rsidTr="00C07714">
        <w:trPr>
          <w:trHeight w:val="788"/>
        </w:trPr>
        <w:tc>
          <w:tcPr>
            <w:tcW w:w="754" w:type="dxa"/>
          </w:tcPr>
          <w:p w:rsidR="00FE05F1" w:rsidRPr="00FE05F1" w:rsidRDefault="00FE05F1" w:rsidP="00B53EDD">
            <w:pPr>
              <w:spacing w:line="480" w:lineRule="auto"/>
              <w:ind w:hanging="108"/>
              <w:jc w:val="both"/>
              <w:rPr>
                <w:rFonts w:ascii="Times New Roman" w:hAnsi="Times New Roman" w:cs="Times New Roman"/>
                <w:b/>
                <w:sz w:val="24"/>
                <w:szCs w:val="24"/>
              </w:rPr>
            </w:pPr>
            <w:r w:rsidRPr="00FE05F1">
              <w:rPr>
                <w:rFonts w:ascii="Times New Roman" w:hAnsi="Times New Roman" w:cs="Times New Roman"/>
                <w:sz w:val="24"/>
                <w:szCs w:val="24"/>
              </w:rPr>
              <w:t>Lokasi</w:t>
            </w:r>
          </w:p>
        </w:tc>
        <w:tc>
          <w:tcPr>
            <w:tcW w:w="293" w:type="dxa"/>
          </w:tcPr>
          <w:p w:rsidR="00FE05F1" w:rsidRPr="00FE05F1" w:rsidRDefault="00FE05F1" w:rsidP="00B53EDD">
            <w:pPr>
              <w:spacing w:line="480" w:lineRule="auto"/>
              <w:jc w:val="both"/>
              <w:rPr>
                <w:rFonts w:ascii="Times New Roman" w:hAnsi="Times New Roman" w:cs="Times New Roman"/>
                <w:b/>
                <w:sz w:val="24"/>
                <w:szCs w:val="24"/>
              </w:rPr>
            </w:pPr>
            <w:r w:rsidRPr="00FE05F1">
              <w:rPr>
                <w:rFonts w:ascii="Times New Roman" w:hAnsi="Times New Roman" w:cs="Times New Roman"/>
                <w:sz w:val="24"/>
                <w:szCs w:val="24"/>
              </w:rPr>
              <w:t>:</w:t>
            </w:r>
          </w:p>
        </w:tc>
        <w:tc>
          <w:tcPr>
            <w:tcW w:w="6355" w:type="dxa"/>
          </w:tcPr>
          <w:p w:rsidR="00FE05F1" w:rsidRPr="0030122F" w:rsidRDefault="00FE05F1" w:rsidP="00B53EDD">
            <w:pPr>
              <w:pStyle w:val="ListParagraph"/>
              <w:spacing w:line="480" w:lineRule="auto"/>
              <w:ind w:left="-32"/>
              <w:rPr>
                <w:rFonts w:ascii="Times New Roman" w:hAnsi="Times New Roman" w:cs="Times New Roman"/>
                <w:sz w:val="24"/>
                <w:szCs w:val="24"/>
              </w:rPr>
            </w:pPr>
            <w:r w:rsidRPr="00FE05F1">
              <w:rPr>
                <w:rFonts w:ascii="Times New Roman" w:hAnsi="Times New Roman" w:cs="Times New Roman"/>
                <w:sz w:val="24"/>
                <w:szCs w:val="24"/>
              </w:rPr>
              <w:t>PM</w:t>
            </w:r>
            <w:r w:rsidR="00080919">
              <w:rPr>
                <w:rFonts w:ascii="Times New Roman" w:hAnsi="Times New Roman" w:cs="Times New Roman"/>
                <w:sz w:val="24"/>
                <w:szCs w:val="24"/>
              </w:rPr>
              <w:t>B</w:t>
            </w:r>
            <w:r w:rsidRPr="00FE05F1">
              <w:rPr>
                <w:rFonts w:ascii="Times New Roman" w:hAnsi="Times New Roman" w:cs="Times New Roman"/>
                <w:sz w:val="24"/>
                <w:szCs w:val="24"/>
              </w:rPr>
              <w:t xml:space="preserve"> Santi Rahayu Amd.Keb, Ke</w:t>
            </w:r>
            <w:r w:rsidR="003029BF">
              <w:rPr>
                <w:rFonts w:ascii="Times New Roman" w:hAnsi="Times New Roman" w:cs="Times New Roman"/>
                <w:sz w:val="24"/>
                <w:szCs w:val="24"/>
              </w:rPr>
              <w:t>camatan Jabung Kabupaten Malang dan di rumah Ny.A, Ds.Sido Mulyo, Kec.Jabung, Kab.Malang</w:t>
            </w:r>
          </w:p>
        </w:tc>
      </w:tr>
      <w:tr w:rsidR="00FE05F1" w:rsidTr="00C07714">
        <w:trPr>
          <w:trHeight w:val="960"/>
        </w:trPr>
        <w:tc>
          <w:tcPr>
            <w:tcW w:w="754" w:type="dxa"/>
          </w:tcPr>
          <w:p w:rsidR="00FE05F1" w:rsidRPr="00FE05F1" w:rsidRDefault="00FE05F1" w:rsidP="00C07714">
            <w:pPr>
              <w:ind w:hanging="108"/>
              <w:jc w:val="both"/>
              <w:rPr>
                <w:rFonts w:ascii="Times New Roman" w:hAnsi="Times New Roman" w:cs="Times New Roman"/>
                <w:b/>
                <w:sz w:val="24"/>
                <w:szCs w:val="24"/>
              </w:rPr>
            </w:pPr>
            <w:r w:rsidRPr="00FE05F1">
              <w:rPr>
                <w:rFonts w:ascii="Times New Roman" w:hAnsi="Times New Roman" w:cs="Times New Roman"/>
                <w:sz w:val="24"/>
                <w:szCs w:val="24"/>
              </w:rPr>
              <w:t>Waktu</w:t>
            </w:r>
          </w:p>
        </w:tc>
        <w:tc>
          <w:tcPr>
            <w:tcW w:w="293" w:type="dxa"/>
          </w:tcPr>
          <w:p w:rsidR="00FE05F1" w:rsidRPr="00FE05F1" w:rsidRDefault="00FE05F1" w:rsidP="00C07714">
            <w:pPr>
              <w:jc w:val="both"/>
              <w:rPr>
                <w:rFonts w:ascii="Times New Roman" w:hAnsi="Times New Roman" w:cs="Times New Roman"/>
                <w:sz w:val="24"/>
                <w:szCs w:val="24"/>
              </w:rPr>
            </w:pPr>
            <w:r w:rsidRPr="00FE05F1">
              <w:rPr>
                <w:rFonts w:ascii="Times New Roman" w:hAnsi="Times New Roman" w:cs="Times New Roman"/>
                <w:b/>
                <w:sz w:val="24"/>
                <w:szCs w:val="24"/>
              </w:rPr>
              <w:t>:</w:t>
            </w:r>
          </w:p>
        </w:tc>
        <w:tc>
          <w:tcPr>
            <w:tcW w:w="6355" w:type="dxa"/>
          </w:tcPr>
          <w:p w:rsidR="00FE05F1" w:rsidRPr="00FE05F1" w:rsidRDefault="00C07714" w:rsidP="00C07714">
            <w:pPr>
              <w:jc w:val="both"/>
              <w:rPr>
                <w:rFonts w:ascii="Times New Roman" w:hAnsi="Times New Roman" w:cs="Times New Roman"/>
                <w:b/>
                <w:sz w:val="24"/>
                <w:szCs w:val="24"/>
              </w:rPr>
            </w:pPr>
            <w:r>
              <w:rPr>
                <w:rFonts w:ascii="Times New Roman" w:hAnsi="Times New Roman" w:cs="Times New Roman"/>
                <w:sz w:val="24"/>
                <w:szCs w:val="24"/>
              </w:rPr>
              <w:t>17 September 2017 s/d 21 Me</w:t>
            </w:r>
            <w:r w:rsidR="006143DA">
              <w:rPr>
                <w:rFonts w:ascii="Times New Roman" w:hAnsi="Times New Roman" w:cs="Times New Roman"/>
                <w:sz w:val="24"/>
                <w:szCs w:val="24"/>
              </w:rPr>
              <w:t>i</w:t>
            </w:r>
            <w:r w:rsidR="006143DA" w:rsidRPr="00FE05F1">
              <w:rPr>
                <w:rFonts w:ascii="Times New Roman" w:hAnsi="Times New Roman" w:cs="Times New Roman"/>
                <w:sz w:val="24"/>
                <w:szCs w:val="24"/>
              </w:rPr>
              <w:t xml:space="preserve"> 2018.</w:t>
            </w:r>
          </w:p>
        </w:tc>
      </w:tr>
    </w:tbl>
    <w:p w:rsidR="0015008B" w:rsidRPr="00C07714" w:rsidRDefault="00C07714" w:rsidP="00C07714">
      <w:p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3.8    </w:t>
      </w:r>
      <w:r w:rsidR="000B5853" w:rsidRPr="00C07714">
        <w:rPr>
          <w:rFonts w:ascii="Times New Roman" w:hAnsi="Times New Roman" w:cs="Times New Roman"/>
          <w:b/>
          <w:sz w:val="24"/>
          <w:szCs w:val="24"/>
        </w:rPr>
        <w:t>Etika dan Prosedur Pelaksanaan</w:t>
      </w:r>
    </w:p>
    <w:p w:rsidR="0006016C" w:rsidRDefault="0006016C" w:rsidP="00B53EDD">
      <w:pPr>
        <w:spacing w:after="0" w:line="480" w:lineRule="auto"/>
        <w:ind w:left="567" w:firstLine="397"/>
        <w:jc w:val="both"/>
        <w:rPr>
          <w:rFonts w:ascii="Times New Roman" w:hAnsi="Times New Roman" w:cs="Times New Roman"/>
          <w:sz w:val="24"/>
          <w:szCs w:val="24"/>
        </w:rPr>
      </w:pPr>
      <w:r w:rsidRPr="0006016C">
        <w:rPr>
          <w:rFonts w:ascii="Times New Roman" w:hAnsi="Times New Roman" w:cs="Times New Roman"/>
          <w:sz w:val="24"/>
          <w:szCs w:val="24"/>
        </w:rPr>
        <w:t xml:space="preserve">Asuhan kebidanan yang menyertakan manusia sebagai subjek perlu adanya etika dan </w:t>
      </w:r>
      <w:r>
        <w:rPr>
          <w:rFonts w:ascii="Times New Roman" w:hAnsi="Times New Roman" w:cs="Times New Roman"/>
          <w:sz w:val="24"/>
          <w:szCs w:val="24"/>
        </w:rPr>
        <w:t>prosedur, adapun etika dan prosedurnya adalah:</w:t>
      </w:r>
    </w:p>
    <w:p w:rsidR="00C57237" w:rsidRPr="00926CBC" w:rsidRDefault="0006016C" w:rsidP="00B53EDD">
      <w:pPr>
        <w:pStyle w:val="ListParagraph"/>
        <w:numPr>
          <w:ilvl w:val="0"/>
          <w:numId w:val="7"/>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Etika </w:t>
      </w:r>
    </w:p>
    <w:p w:rsidR="00C57237" w:rsidRDefault="0015008B" w:rsidP="00B53EDD">
      <w:pPr>
        <w:pStyle w:val="ListParagraph"/>
        <w:numPr>
          <w:ilvl w:val="0"/>
          <w:numId w:val="11"/>
        </w:numPr>
        <w:spacing w:after="0" w:line="480" w:lineRule="auto"/>
        <w:ind w:left="1276" w:hanging="426"/>
        <w:jc w:val="both"/>
        <w:rPr>
          <w:rFonts w:ascii="Times New Roman" w:hAnsi="Times New Roman" w:cs="Times New Roman"/>
          <w:sz w:val="24"/>
          <w:szCs w:val="24"/>
        </w:rPr>
      </w:pPr>
      <w:r>
        <w:rPr>
          <w:rFonts w:ascii="Times New Roman" w:hAnsi="Times New Roman" w:cs="Times New Roman"/>
          <w:sz w:val="24"/>
          <w:szCs w:val="24"/>
        </w:rPr>
        <w:t xml:space="preserve">Perijinan </w:t>
      </w:r>
    </w:p>
    <w:p w:rsidR="0030122F" w:rsidRPr="00B53EDD" w:rsidRDefault="00C57237" w:rsidP="00B53EDD">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Surat permohonan ijin melakukan penelitian yang dikeluarkan </w:t>
      </w:r>
      <w:r w:rsidR="0015008B">
        <w:rPr>
          <w:rFonts w:ascii="Times New Roman" w:hAnsi="Times New Roman" w:cs="Times New Roman"/>
          <w:sz w:val="24"/>
          <w:szCs w:val="24"/>
        </w:rPr>
        <w:t>institusi (ketua jurusan kebidanan)</w:t>
      </w:r>
      <w:r>
        <w:rPr>
          <w:rFonts w:ascii="Times New Roman" w:hAnsi="Times New Roman" w:cs="Times New Roman"/>
          <w:sz w:val="24"/>
          <w:szCs w:val="24"/>
        </w:rPr>
        <w:t xml:space="preserve"> yang ditujukan kepada Bangkesbangpol Linmas Kabupaten Malang</w:t>
      </w:r>
      <w:r w:rsidR="00080919">
        <w:rPr>
          <w:rFonts w:ascii="Times New Roman" w:hAnsi="Times New Roman" w:cs="Times New Roman"/>
          <w:sz w:val="24"/>
          <w:szCs w:val="24"/>
        </w:rPr>
        <w:t xml:space="preserve"> dan </w:t>
      </w:r>
      <w:r w:rsidR="0015008B">
        <w:rPr>
          <w:rFonts w:ascii="Times New Roman" w:hAnsi="Times New Roman" w:cs="Times New Roman"/>
          <w:sz w:val="24"/>
          <w:szCs w:val="24"/>
        </w:rPr>
        <w:t>PM</w:t>
      </w:r>
      <w:r w:rsidR="00080919">
        <w:rPr>
          <w:rFonts w:ascii="Times New Roman" w:hAnsi="Times New Roman" w:cs="Times New Roman"/>
          <w:sz w:val="24"/>
          <w:szCs w:val="24"/>
        </w:rPr>
        <w:t>B</w:t>
      </w:r>
      <w:r w:rsidR="0015008B">
        <w:rPr>
          <w:rFonts w:ascii="Times New Roman" w:hAnsi="Times New Roman" w:cs="Times New Roman"/>
          <w:sz w:val="24"/>
          <w:szCs w:val="24"/>
        </w:rPr>
        <w:t xml:space="preserve"> </w:t>
      </w:r>
      <w:r w:rsidR="0030122F">
        <w:rPr>
          <w:rFonts w:ascii="Times New Roman" w:hAnsi="Times New Roman" w:cs="Times New Roman"/>
          <w:sz w:val="24"/>
          <w:szCs w:val="24"/>
        </w:rPr>
        <w:t xml:space="preserve">Santi Rahayu A.Md.Keb </w:t>
      </w:r>
      <w:r>
        <w:rPr>
          <w:rFonts w:ascii="Times New Roman" w:hAnsi="Times New Roman" w:cs="Times New Roman"/>
          <w:sz w:val="24"/>
          <w:szCs w:val="24"/>
        </w:rPr>
        <w:t>surat balasan permohonan pelaksanaan penelitian dari Bangkesbangp</w:t>
      </w:r>
      <w:r w:rsidR="00080919">
        <w:rPr>
          <w:rFonts w:ascii="Times New Roman" w:hAnsi="Times New Roman" w:cs="Times New Roman"/>
          <w:sz w:val="24"/>
          <w:szCs w:val="24"/>
        </w:rPr>
        <w:t xml:space="preserve">ol Linmas Kabupaten Malang dan </w:t>
      </w:r>
      <w:r>
        <w:rPr>
          <w:rFonts w:ascii="Times New Roman" w:hAnsi="Times New Roman" w:cs="Times New Roman"/>
          <w:sz w:val="24"/>
          <w:szCs w:val="24"/>
        </w:rPr>
        <w:t>PM</w:t>
      </w:r>
      <w:r w:rsidR="00080919">
        <w:rPr>
          <w:rFonts w:ascii="Times New Roman" w:hAnsi="Times New Roman" w:cs="Times New Roman"/>
          <w:sz w:val="24"/>
          <w:szCs w:val="24"/>
        </w:rPr>
        <w:t>B</w:t>
      </w:r>
      <w:r>
        <w:rPr>
          <w:rFonts w:ascii="Times New Roman" w:hAnsi="Times New Roman" w:cs="Times New Roman"/>
          <w:sz w:val="24"/>
          <w:szCs w:val="24"/>
        </w:rPr>
        <w:t xml:space="preserve"> terlampir pada lampiran</w:t>
      </w:r>
    </w:p>
    <w:p w:rsidR="00301017" w:rsidRDefault="0033126B" w:rsidP="00B53EDD">
      <w:pPr>
        <w:pStyle w:val="ListParagraph"/>
        <w:numPr>
          <w:ilvl w:val="0"/>
          <w:numId w:val="11"/>
        </w:num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Persetujuan (</w:t>
      </w:r>
      <w:r>
        <w:rPr>
          <w:rFonts w:ascii="Times New Roman" w:hAnsi="Times New Roman" w:cs="Times New Roman"/>
          <w:i/>
          <w:sz w:val="24"/>
          <w:szCs w:val="24"/>
        </w:rPr>
        <w:t>informed concent</w:t>
      </w:r>
      <w:r>
        <w:rPr>
          <w:rFonts w:ascii="Times New Roman" w:hAnsi="Times New Roman" w:cs="Times New Roman"/>
          <w:sz w:val="24"/>
          <w:szCs w:val="24"/>
        </w:rPr>
        <w:t>)</w:t>
      </w:r>
    </w:p>
    <w:p w:rsidR="002138D3" w:rsidRDefault="002138D3" w:rsidP="00B53EDD">
      <w:pPr>
        <w:pStyle w:val="ListParagraph"/>
        <w:spacing w:line="480" w:lineRule="auto"/>
        <w:ind w:left="1276"/>
        <w:jc w:val="both"/>
        <w:rPr>
          <w:rFonts w:ascii="Times New Roman" w:hAnsi="Times New Roman" w:cs="Times New Roman"/>
          <w:sz w:val="24"/>
          <w:szCs w:val="24"/>
          <w:lang w:val="en-US"/>
        </w:rPr>
      </w:pPr>
      <w:r>
        <w:rPr>
          <w:rFonts w:ascii="Times New Roman" w:hAnsi="Times New Roman" w:cs="Times New Roman"/>
          <w:sz w:val="24"/>
          <w:szCs w:val="24"/>
        </w:rPr>
        <w:t>Memberikan lembar persetujuan kepada responden yang telah diberikan penjelasan tentang maksud dan tujuan dari studi kasus.</w:t>
      </w:r>
      <w:r w:rsidR="0015008B">
        <w:rPr>
          <w:rFonts w:ascii="Times New Roman" w:hAnsi="Times New Roman" w:cs="Times New Roman"/>
          <w:sz w:val="24"/>
          <w:szCs w:val="24"/>
        </w:rPr>
        <w:t xml:space="preserve"> Apabila subjek setuju maka lembar persetujuan dapat ditanda tangani.</w:t>
      </w:r>
    </w:p>
    <w:p w:rsidR="00DA447E" w:rsidRPr="00DA447E" w:rsidRDefault="00DA447E" w:rsidP="00B53EDD">
      <w:pPr>
        <w:pStyle w:val="ListParagraph"/>
        <w:spacing w:line="480" w:lineRule="auto"/>
        <w:ind w:left="1276"/>
        <w:jc w:val="both"/>
        <w:rPr>
          <w:rFonts w:ascii="Times New Roman" w:hAnsi="Times New Roman" w:cs="Times New Roman"/>
          <w:sz w:val="24"/>
          <w:szCs w:val="24"/>
          <w:lang w:val="en-US"/>
        </w:rPr>
      </w:pPr>
      <w:bookmarkStart w:id="0" w:name="_GoBack"/>
      <w:bookmarkEnd w:id="0"/>
    </w:p>
    <w:p w:rsidR="0033126B" w:rsidRDefault="0033126B" w:rsidP="00B53EDD">
      <w:pPr>
        <w:pStyle w:val="ListParagraph"/>
        <w:numPr>
          <w:ilvl w:val="0"/>
          <w:numId w:val="11"/>
        </w:numPr>
        <w:spacing w:before="240"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Tanpa Nama (</w:t>
      </w:r>
      <w:r>
        <w:rPr>
          <w:rFonts w:ascii="Times New Roman" w:hAnsi="Times New Roman" w:cs="Times New Roman"/>
          <w:i/>
          <w:sz w:val="24"/>
          <w:szCs w:val="24"/>
        </w:rPr>
        <w:t>anonimity</w:t>
      </w:r>
      <w:r>
        <w:rPr>
          <w:rFonts w:ascii="Times New Roman" w:hAnsi="Times New Roman" w:cs="Times New Roman"/>
          <w:sz w:val="24"/>
          <w:szCs w:val="24"/>
        </w:rPr>
        <w:t>)</w:t>
      </w:r>
    </w:p>
    <w:p w:rsidR="002138D3" w:rsidRDefault="002138D3" w:rsidP="00B53EDD">
      <w:pPr>
        <w:pStyle w:val="ListParagraph"/>
        <w:spacing w:before="240" w:line="480" w:lineRule="auto"/>
        <w:ind w:left="1276"/>
        <w:jc w:val="both"/>
        <w:rPr>
          <w:rFonts w:ascii="Times New Roman" w:hAnsi="Times New Roman" w:cs="Times New Roman"/>
          <w:sz w:val="24"/>
          <w:szCs w:val="24"/>
        </w:rPr>
      </w:pPr>
      <w:r>
        <w:rPr>
          <w:rFonts w:ascii="Times New Roman" w:hAnsi="Times New Roman" w:cs="Times New Roman"/>
          <w:sz w:val="24"/>
          <w:szCs w:val="24"/>
        </w:rPr>
        <w:t>Dalam menjaga kerahasiaan identitas responden, peneliti mencantumkan nama responden pada lembar pengumpulan data tetapi pada pengolahan data cukup dengan inisial.</w:t>
      </w:r>
    </w:p>
    <w:p w:rsidR="0033126B" w:rsidRPr="002138D3" w:rsidRDefault="0033126B" w:rsidP="00B53EDD">
      <w:pPr>
        <w:pStyle w:val="ListParagraph"/>
        <w:numPr>
          <w:ilvl w:val="0"/>
          <w:numId w:val="11"/>
        </w:numPr>
        <w:spacing w:before="240" w:line="480" w:lineRule="auto"/>
        <w:ind w:left="1276"/>
        <w:jc w:val="both"/>
        <w:rPr>
          <w:rFonts w:ascii="Times New Roman" w:hAnsi="Times New Roman" w:cs="Times New Roman"/>
          <w:sz w:val="24"/>
          <w:szCs w:val="24"/>
        </w:rPr>
      </w:pPr>
      <w:r>
        <w:rPr>
          <w:rFonts w:ascii="Times New Roman" w:hAnsi="Times New Roman" w:cs="Times New Roman"/>
          <w:sz w:val="24"/>
          <w:szCs w:val="24"/>
        </w:rPr>
        <w:t>Kerahasiaan (</w:t>
      </w:r>
      <w:r>
        <w:rPr>
          <w:rFonts w:ascii="Times New Roman" w:hAnsi="Times New Roman" w:cs="Times New Roman"/>
          <w:i/>
          <w:sz w:val="24"/>
          <w:szCs w:val="24"/>
        </w:rPr>
        <w:t>confidential)</w:t>
      </w:r>
    </w:p>
    <w:p w:rsidR="002138D3" w:rsidRPr="002138D3" w:rsidRDefault="002138D3" w:rsidP="00B53EDD">
      <w:pPr>
        <w:pStyle w:val="ListParagraph"/>
        <w:spacing w:before="240" w:line="480" w:lineRule="auto"/>
        <w:ind w:left="1276"/>
        <w:jc w:val="both"/>
        <w:rPr>
          <w:rFonts w:ascii="Times New Roman" w:hAnsi="Times New Roman" w:cs="Times New Roman"/>
          <w:sz w:val="24"/>
          <w:szCs w:val="24"/>
        </w:rPr>
      </w:pPr>
      <w:r>
        <w:rPr>
          <w:rFonts w:ascii="Times New Roman" w:hAnsi="Times New Roman" w:cs="Times New Roman"/>
          <w:sz w:val="24"/>
          <w:szCs w:val="24"/>
        </w:rPr>
        <w:t>informasi yang telah dikumpulkan oleh subjek terjamin kerahasiaannya. Data tersebut hanya akan disajikan atau dilaporkan kepada yang berhubungan dengan studi kasus serta tidak di publikasikan.</w:t>
      </w:r>
    </w:p>
    <w:p w:rsidR="002138D3" w:rsidRPr="0015008B" w:rsidRDefault="002138D3" w:rsidP="00B53EDD">
      <w:pPr>
        <w:pStyle w:val="ListParagraph"/>
        <w:numPr>
          <w:ilvl w:val="0"/>
          <w:numId w:val="11"/>
        </w:numPr>
        <w:spacing w:before="240" w:line="480" w:lineRule="auto"/>
        <w:ind w:left="1276"/>
        <w:jc w:val="both"/>
        <w:rPr>
          <w:rFonts w:ascii="Times New Roman" w:hAnsi="Times New Roman" w:cs="Times New Roman"/>
          <w:sz w:val="24"/>
          <w:szCs w:val="24"/>
        </w:rPr>
      </w:pPr>
      <w:r>
        <w:rPr>
          <w:rFonts w:ascii="Times New Roman" w:hAnsi="Times New Roman" w:cs="Times New Roman"/>
          <w:i/>
          <w:sz w:val="24"/>
          <w:szCs w:val="24"/>
        </w:rPr>
        <w:t>Right to protection from discomfort and har</w:t>
      </w:r>
      <w:r w:rsidR="0015008B">
        <w:rPr>
          <w:rFonts w:ascii="Times New Roman" w:hAnsi="Times New Roman" w:cs="Times New Roman"/>
          <w:i/>
          <w:sz w:val="24"/>
          <w:szCs w:val="24"/>
        </w:rPr>
        <w:t>m</w:t>
      </w:r>
    </w:p>
    <w:p w:rsidR="008F60DE" w:rsidRPr="008F60DE" w:rsidRDefault="0015008B" w:rsidP="00B53EDD">
      <w:pPr>
        <w:pStyle w:val="ListParagraph"/>
        <w:spacing w:before="240" w:line="480" w:lineRule="auto"/>
        <w:ind w:left="1276"/>
        <w:jc w:val="both"/>
        <w:rPr>
          <w:rFonts w:ascii="Times New Roman" w:hAnsi="Times New Roman" w:cs="Times New Roman"/>
          <w:sz w:val="24"/>
          <w:szCs w:val="24"/>
        </w:rPr>
      </w:pPr>
      <w:r>
        <w:rPr>
          <w:rFonts w:ascii="Times New Roman" w:hAnsi="Times New Roman" w:cs="Times New Roman"/>
          <w:sz w:val="24"/>
          <w:szCs w:val="24"/>
        </w:rPr>
        <w:t>Studi kasus ini tetap mempertimbangkan keamanan dan kenyamanan subjek asuhan. Keamanan dan kenyamanan dari resiko terkena injuri baik fisik, psikososial da spriritual dijaga dengan membuat lingkungan pemeriksaan atau perawatan yang tidak menyebabkan trauma pada objek studi kasus.</w:t>
      </w:r>
    </w:p>
    <w:p w:rsidR="00926CBC" w:rsidRDefault="00926CBC" w:rsidP="00B53EDD">
      <w:pPr>
        <w:pStyle w:val="ListParagraph"/>
        <w:numPr>
          <w:ilvl w:val="0"/>
          <w:numId w:val="7"/>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Prosedur Pelaksanaan</w:t>
      </w:r>
    </w:p>
    <w:p w:rsidR="00926CBC" w:rsidRDefault="00926CBC" w:rsidP="00B53EDD">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Setelah proposal mendapat persetujuan dari pembimbing, kemudian peneliti mendapat surat pengantar dari institusi pendidikan untuk diserahkan kepada ibu </w:t>
      </w:r>
      <w:r w:rsidR="009D0F18">
        <w:rPr>
          <w:rFonts w:ascii="Times New Roman" w:hAnsi="Times New Roman" w:cs="Times New Roman"/>
          <w:sz w:val="24"/>
          <w:szCs w:val="24"/>
        </w:rPr>
        <w:t>Santi Rahayu Amd.Keb</w:t>
      </w:r>
      <w:r>
        <w:rPr>
          <w:rFonts w:ascii="Times New Roman" w:hAnsi="Times New Roman" w:cs="Times New Roman"/>
          <w:sz w:val="24"/>
          <w:szCs w:val="24"/>
        </w:rPr>
        <w:t>., untuk mendapatkan persetujuan dilakukannya penelitian</w:t>
      </w:r>
    </w:p>
    <w:p w:rsidR="00926CBC" w:rsidRPr="00926CBC" w:rsidRDefault="00926CBC" w:rsidP="00B53EDD">
      <w:pPr>
        <w:spacing w:before="240" w:line="480" w:lineRule="auto"/>
        <w:jc w:val="both"/>
        <w:rPr>
          <w:rFonts w:ascii="Times New Roman" w:hAnsi="Times New Roman" w:cs="Times New Roman"/>
          <w:sz w:val="24"/>
          <w:szCs w:val="24"/>
        </w:rPr>
      </w:pPr>
    </w:p>
    <w:sectPr w:rsidR="00926CBC" w:rsidRPr="00926CBC" w:rsidSect="00CB03A8">
      <w:headerReference w:type="even" r:id="rId9"/>
      <w:headerReference w:type="default" r:id="rId10"/>
      <w:footerReference w:type="even" r:id="rId11"/>
      <w:footerReference w:type="default" r:id="rId12"/>
      <w:headerReference w:type="first" r:id="rId13"/>
      <w:footerReference w:type="first" r:id="rId14"/>
      <w:pgSz w:w="11906" w:h="16838"/>
      <w:pgMar w:top="2268" w:right="1701" w:bottom="1701" w:left="2268" w:header="708" w:footer="708" w:gutter="0"/>
      <w:pgNumType w:start="9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689" w:rsidRDefault="00F60689" w:rsidP="00833614">
      <w:pPr>
        <w:spacing w:after="0" w:line="240" w:lineRule="auto"/>
      </w:pPr>
      <w:r>
        <w:separator/>
      </w:r>
    </w:p>
  </w:endnote>
  <w:endnote w:type="continuationSeparator" w:id="0">
    <w:p w:rsidR="00F60689" w:rsidRDefault="00F60689" w:rsidP="0083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3A8" w:rsidRDefault="00CB03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3A8" w:rsidRDefault="00CB03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679186"/>
      <w:docPartObj>
        <w:docPartGallery w:val="Page Numbers (Bottom of Page)"/>
        <w:docPartUnique/>
      </w:docPartObj>
    </w:sdtPr>
    <w:sdtEndPr>
      <w:rPr>
        <w:noProof/>
      </w:rPr>
    </w:sdtEndPr>
    <w:sdtContent>
      <w:p w:rsidR="00817EE8" w:rsidRDefault="00817EE8">
        <w:pPr>
          <w:pStyle w:val="Footer"/>
          <w:jc w:val="center"/>
        </w:pPr>
        <w:r>
          <w:fldChar w:fldCharType="begin"/>
        </w:r>
        <w:r>
          <w:instrText xml:space="preserve"> PAGE   \* MERGEFORMAT </w:instrText>
        </w:r>
        <w:r>
          <w:fldChar w:fldCharType="separate"/>
        </w:r>
        <w:r w:rsidR="00DA447E">
          <w:rPr>
            <w:noProof/>
          </w:rPr>
          <w:t>96</w:t>
        </w:r>
        <w:r>
          <w:rPr>
            <w:noProof/>
          </w:rPr>
          <w:fldChar w:fldCharType="end"/>
        </w:r>
      </w:p>
    </w:sdtContent>
  </w:sdt>
  <w:p w:rsidR="00817EE8" w:rsidRDefault="00817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689" w:rsidRDefault="00F60689" w:rsidP="00833614">
      <w:pPr>
        <w:spacing w:after="0" w:line="240" w:lineRule="auto"/>
      </w:pPr>
      <w:r>
        <w:separator/>
      </w:r>
    </w:p>
  </w:footnote>
  <w:footnote w:type="continuationSeparator" w:id="0">
    <w:p w:rsidR="00F60689" w:rsidRDefault="00F60689" w:rsidP="008336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3A8" w:rsidRDefault="00CB03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67409"/>
      <w:docPartObj>
        <w:docPartGallery w:val="Page Numbers (Top of Page)"/>
        <w:docPartUnique/>
      </w:docPartObj>
    </w:sdtPr>
    <w:sdtEndPr>
      <w:rPr>
        <w:noProof/>
      </w:rPr>
    </w:sdtEndPr>
    <w:sdtContent>
      <w:p w:rsidR="00AA2A2C" w:rsidRDefault="00AA2A2C">
        <w:pPr>
          <w:pStyle w:val="Header"/>
          <w:jc w:val="right"/>
        </w:pPr>
        <w:r>
          <w:fldChar w:fldCharType="begin"/>
        </w:r>
        <w:r>
          <w:instrText xml:space="preserve"> PAGE   \* MERGEFORMAT </w:instrText>
        </w:r>
        <w:r>
          <w:fldChar w:fldCharType="separate"/>
        </w:r>
        <w:r w:rsidR="00DA447E">
          <w:rPr>
            <w:noProof/>
          </w:rPr>
          <w:t>102</w:t>
        </w:r>
        <w:r>
          <w:rPr>
            <w:noProof/>
          </w:rPr>
          <w:fldChar w:fldCharType="end"/>
        </w:r>
      </w:p>
    </w:sdtContent>
  </w:sdt>
  <w:p w:rsidR="00D67ECB" w:rsidRDefault="00D67E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2C" w:rsidRDefault="00AA2A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3245"/>
    <w:multiLevelType w:val="hybridMultilevel"/>
    <w:tmpl w:val="5F50F756"/>
    <w:lvl w:ilvl="0" w:tplc="0268C1C4">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3C4CCA"/>
    <w:multiLevelType w:val="hybridMultilevel"/>
    <w:tmpl w:val="D62033C0"/>
    <w:lvl w:ilvl="0" w:tplc="155CA9F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A2066EC"/>
    <w:multiLevelType w:val="hybridMultilevel"/>
    <w:tmpl w:val="27401F9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E6D75F0"/>
    <w:multiLevelType w:val="hybridMultilevel"/>
    <w:tmpl w:val="422CE422"/>
    <w:lvl w:ilvl="0" w:tplc="CCE4EA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FCF070A"/>
    <w:multiLevelType w:val="hybridMultilevel"/>
    <w:tmpl w:val="765E9998"/>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39BD4E53"/>
    <w:multiLevelType w:val="hybridMultilevel"/>
    <w:tmpl w:val="FD8EF096"/>
    <w:lvl w:ilvl="0" w:tplc="E00846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63D4395"/>
    <w:multiLevelType w:val="multilevel"/>
    <w:tmpl w:val="C16E0A0A"/>
    <w:lvl w:ilvl="0">
      <w:start w:val="3"/>
      <w:numFmt w:val="decimal"/>
      <w:lvlText w:val="%1"/>
      <w:lvlJc w:val="left"/>
      <w:pPr>
        <w:ind w:left="360" w:hanging="360"/>
      </w:pPr>
      <w:rPr>
        <w:rFonts w:hint="default"/>
        <w:b w:val="0"/>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4FEA12B6"/>
    <w:multiLevelType w:val="hybridMultilevel"/>
    <w:tmpl w:val="92F8ACFC"/>
    <w:lvl w:ilvl="0" w:tplc="56C2AAA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53C1B7C"/>
    <w:multiLevelType w:val="hybridMultilevel"/>
    <w:tmpl w:val="9F70FB6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1F709BF"/>
    <w:multiLevelType w:val="hybridMultilevel"/>
    <w:tmpl w:val="737CE2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9971B9F"/>
    <w:multiLevelType w:val="hybridMultilevel"/>
    <w:tmpl w:val="9942F302"/>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73E13F72"/>
    <w:multiLevelType w:val="hybridMultilevel"/>
    <w:tmpl w:val="493017AC"/>
    <w:lvl w:ilvl="0" w:tplc="5352F2D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7777563D"/>
    <w:multiLevelType w:val="hybridMultilevel"/>
    <w:tmpl w:val="340E7042"/>
    <w:lvl w:ilvl="0" w:tplc="0268C1C4">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0"/>
  </w:num>
  <w:num w:numId="3">
    <w:abstractNumId w:val="11"/>
  </w:num>
  <w:num w:numId="4">
    <w:abstractNumId w:val="1"/>
  </w:num>
  <w:num w:numId="5">
    <w:abstractNumId w:val="5"/>
  </w:num>
  <w:num w:numId="6">
    <w:abstractNumId w:val="10"/>
  </w:num>
  <w:num w:numId="7">
    <w:abstractNumId w:val="7"/>
  </w:num>
  <w:num w:numId="8">
    <w:abstractNumId w:val="2"/>
  </w:num>
  <w:num w:numId="9">
    <w:abstractNumId w:val="8"/>
  </w:num>
  <w:num w:numId="10">
    <w:abstractNumId w:val="3"/>
  </w:num>
  <w:num w:numId="11">
    <w:abstractNumId w:val="4"/>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hdrShapeDefaults>
    <o:shapedefaults v:ext="edit" spidmax="10241">
      <o:colormenu v:ext="edit" strokecolor="none [3213]"/>
    </o:shapedefaults>
  </w:hdrShapeDefaults>
  <w:footnotePr>
    <w:footnote w:id="-1"/>
    <w:footnote w:id="0"/>
  </w:footnotePr>
  <w:endnotePr>
    <w:endnote w:id="-1"/>
    <w:endnote w:id="0"/>
  </w:endnotePr>
  <w:compat>
    <w:compatSetting w:name="compatibilityMode" w:uri="http://schemas.microsoft.com/office/word" w:val="12"/>
  </w:compat>
  <w:rsids>
    <w:rsidRoot w:val="000B5853"/>
    <w:rsid w:val="00054C85"/>
    <w:rsid w:val="0006016C"/>
    <w:rsid w:val="00080919"/>
    <w:rsid w:val="00087A18"/>
    <w:rsid w:val="000B0E90"/>
    <w:rsid w:val="000B5853"/>
    <w:rsid w:val="000C14CB"/>
    <w:rsid w:val="001244BF"/>
    <w:rsid w:val="00144D59"/>
    <w:rsid w:val="0015008B"/>
    <w:rsid w:val="00196016"/>
    <w:rsid w:val="001A29E0"/>
    <w:rsid w:val="001D05C2"/>
    <w:rsid w:val="002138D3"/>
    <w:rsid w:val="00245DD0"/>
    <w:rsid w:val="00301017"/>
    <w:rsid w:val="0030122F"/>
    <w:rsid w:val="003021D4"/>
    <w:rsid w:val="003029BF"/>
    <w:rsid w:val="003232AE"/>
    <w:rsid w:val="0033126B"/>
    <w:rsid w:val="003363D2"/>
    <w:rsid w:val="0034333B"/>
    <w:rsid w:val="0038149F"/>
    <w:rsid w:val="0038542C"/>
    <w:rsid w:val="003C3FE6"/>
    <w:rsid w:val="00424DAB"/>
    <w:rsid w:val="00427FD9"/>
    <w:rsid w:val="004F511A"/>
    <w:rsid w:val="0055221F"/>
    <w:rsid w:val="00587044"/>
    <w:rsid w:val="00592A35"/>
    <w:rsid w:val="005C61B2"/>
    <w:rsid w:val="006143DA"/>
    <w:rsid w:val="006301E7"/>
    <w:rsid w:val="00650261"/>
    <w:rsid w:val="00691B47"/>
    <w:rsid w:val="006B5100"/>
    <w:rsid w:val="006C4F61"/>
    <w:rsid w:val="006C5B46"/>
    <w:rsid w:val="00720250"/>
    <w:rsid w:val="00786253"/>
    <w:rsid w:val="007A431B"/>
    <w:rsid w:val="007E148E"/>
    <w:rsid w:val="008070EA"/>
    <w:rsid w:val="00817EE8"/>
    <w:rsid w:val="00833614"/>
    <w:rsid w:val="0083778D"/>
    <w:rsid w:val="008E1A46"/>
    <w:rsid w:val="008E625A"/>
    <w:rsid w:val="008F60DE"/>
    <w:rsid w:val="00926CBC"/>
    <w:rsid w:val="00970BF6"/>
    <w:rsid w:val="009720DA"/>
    <w:rsid w:val="009857A6"/>
    <w:rsid w:val="009B4DF6"/>
    <w:rsid w:val="009D0F18"/>
    <w:rsid w:val="009F133D"/>
    <w:rsid w:val="00A07643"/>
    <w:rsid w:val="00A23AD9"/>
    <w:rsid w:val="00A55E7D"/>
    <w:rsid w:val="00AA2A2C"/>
    <w:rsid w:val="00B24E04"/>
    <w:rsid w:val="00B452CD"/>
    <w:rsid w:val="00B53EDD"/>
    <w:rsid w:val="00B6518A"/>
    <w:rsid w:val="00B864DA"/>
    <w:rsid w:val="00C07714"/>
    <w:rsid w:val="00C37229"/>
    <w:rsid w:val="00C57237"/>
    <w:rsid w:val="00CB03A8"/>
    <w:rsid w:val="00CC153D"/>
    <w:rsid w:val="00CF69DF"/>
    <w:rsid w:val="00D5469C"/>
    <w:rsid w:val="00D67ECB"/>
    <w:rsid w:val="00DA447E"/>
    <w:rsid w:val="00DC4C60"/>
    <w:rsid w:val="00DF018D"/>
    <w:rsid w:val="00F60689"/>
    <w:rsid w:val="00F64BF4"/>
    <w:rsid w:val="00FA4B67"/>
    <w:rsid w:val="00FC1308"/>
    <w:rsid w:val="00FE05F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strokecolor="none [3213]"/>
    </o:shapedefaults>
    <o:shapelayout v:ext="edit">
      <o:idmap v:ext="edit" data="1"/>
      <o:rules v:ext="edit">
        <o:r id="V:Rule9" type="connector" idref="#_x0000_s1031"/>
        <o:r id="V:Rule10" type="connector" idref="#_x0000_s1038"/>
        <o:r id="V:Rule11" type="connector" idref="#_x0000_s1049"/>
        <o:r id="V:Rule12" type="connector" idref="#_x0000_s1051"/>
        <o:r id="V:Rule13" type="connector" idref="#_x0000_s1050"/>
        <o:r id="V:Rule14" type="connector" idref="#_x0000_s1041"/>
        <o:r id="V:Rule15" type="connector" idref="#_x0000_s1043"/>
        <o:r id="V:Rule16" type="connector" idref="#_x0000_s105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853"/>
    <w:pPr>
      <w:ind w:left="720"/>
      <w:contextualSpacing/>
    </w:pPr>
  </w:style>
  <w:style w:type="paragraph" w:styleId="BalloonText">
    <w:name w:val="Balloon Text"/>
    <w:basedOn w:val="Normal"/>
    <w:link w:val="BalloonTextChar"/>
    <w:uiPriority w:val="99"/>
    <w:semiHidden/>
    <w:unhideWhenUsed/>
    <w:rsid w:val="00144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D59"/>
    <w:rPr>
      <w:rFonts w:ascii="Tahoma" w:hAnsi="Tahoma" w:cs="Tahoma"/>
      <w:sz w:val="16"/>
      <w:szCs w:val="16"/>
    </w:rPr>
  </w:style>
  <w:style w:type="paragraph" w:styleId="Header">
    <w:name w:val="header"/>
    <w:basedOn w:val="Normal"/>
    <w:link w:val="HeaderChar"/>
    <w:uiPriority w:val="99"/>
    <w:unhideWhenUsed/>
    <w:rsid w:val="008336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614"/>
  </w:style>
  <w:style w:type="paragraph" w:styleId="Footer">
    <w:name w:val="footer"/>
    <w:basedOn w:val="Normal"/>
    <w:link w:val="FooterChar"/>
    <w:uiPriority w:val="99"/>
    <w:unhideWhenUsed/>
    <w:rsid w:val="008336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614"/>
  </w:style>
  <w:style w:type="table" w:styleId="TableGrid">
    <w:name w:val="Table Grid"/>
    <w:basedOn w:val="TableNormal"/>
    <w:uiPriority w:val="59"/>
    <w:rsid w:val="001244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FE05F1"/>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7</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MAKUN</cp:lastModifiedBy>
  <cp:revision>36</cp:revision>
  <cp:lastPrinted>2004-12-31T19:37:00Z</cp:lastPrinted>
  <dcterms:created xsi:type="dcterms:W3CDTF">2017-09-24T06:23:00Z</dcterms:created>
  <dcterms:modified xsi:type="dcterms:W3CDTF">2004-12-31T19:47:00Z</dcterms:modified>
</cp:coreProperties>
</file>