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FB" w:rsidRPr="00375053" w:rsidRDefault="008C4AFB" w:rsidP="00BE17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 w:rsidR="00BE176E">
        <w:rPr>
          <w:rFonts w:ascii="Times New Roman" w:hAnsi="Times New Roman" w:cs="Times New Roman"/>
          <w:b/>
          <w:sz w:val="24"/>
          <w:szCs w:val="24"/>
        </w:rPr>
        <w:t>I</w:t>
      </w:r>
    </w:p>
    <w:p w:rsidR="008C4AFB" w:rsidRDefault="00BE176E" w:rsidP="00DC542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BE176E" w:rsidRDefault="00BE176E" w:rsidP="00DC542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41C" w:rsidRDefault="006A341C" w:rsidP="00DC542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76E" w:rsidRDefault="00BE176E" w:rsidP="00DC5429">
      <w:pPr>
        <w:pStyle w:val="ListParagraph"/>
        <w:numPr>
          <w:ilvl w:val="0"/>
          <w:numId w:val="2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BE3527" w:rsidRDefault="00BE176E" w:rsidP="00BE176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Varney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pendokumentasian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proofErr w:type="gramEnd"/>
      <w:r w:rsidR="00BE379C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79C">
        <w:rPr>
          <w:rFonts w:ascii="Times New Roman" w:hAnsi="Times New Roman" w:cs="Times New Roman"/>
          <w:sz w:val="24"/>
          <w:szCs w:val="24"/>
          <w:lang w:val="id-ID"/>
        </w:rPr>
        <w:t>19 Mei 2018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E176E" w:rsidRDefault="00BE176E" w:rsidP="00BE176E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79C">
        <w:rPr>
          <w:rFonts w:ascii="Times New Roman" w:hAnsi="Times New Roman" w:cs="Times New Roman"/>
          <w:sz w:val="24"/>
          <w:szCs w:val="24"/>
          <w:lang w:val="id-ID"/>
        </w:rPr>
        <w:t>9 Juni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E176E" w:rsidRDefault="00BE176E" w:rsidP="00BE176E">
      <w:pPr>
        <w:pStyle w:val="ListParagraph"/>
        <w:numPr>
          <w:ilvl w:val="0"/>
          <w:numId w:val="3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  <w:r w:rsidR="00BE379C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176E" w:rsidRDefault="00BE176E" w:rsidP="00BE176E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5D57">
        <w:rPr>
          <w:rFonts w:ascii="Times New Roman" w:hAnsi="Times New Roman" w:cs="Times New Roman"/>
          <w:sz w:val="24"/>
          <w:szCs w:val="24"/>
          <w:lang w:val="id-ID"/>
        </w:rPr>
        <w:t>di malam hari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</w:t>
      </w:r>
      <w:r w:rsidR="005F7FE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BE3527">
        <w:rPr>
          <w:rFonts w:ascii="Times New Roman" w:hAnsi="Times New Roman" w:cs="Times New Roman"/>
          <w:sz w:val="24"/>
          <w:szCs w:val="24"/>
          <w:lang w:val="id-ID"/>
        </w:rPr>
        <w:t>kedua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3527"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 w:rsidR="00BE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527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BE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527">
        <w:rPr>
          <w:rFonts w:ascii="Times New Roman" w:hAnsi="Times New Roman" w:cs="Times New Roman"/>
          <w:sz w:val="24"/>
          <w:szCs w:val="24"/>
        </w:rPr>
        <w:t>fisi</w:t>
      </w:r>
      <w:r w:rsidR="005F7FE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11 gr/dl,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urine (-),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urine (-).</w:t>
      </w:r>
    </w:p>
    <w:p w:rsidR="00BE176E" w:rsidRPr="00BE379C" w:rsidRDefault="00BE176E" w:rsidP="00BE176E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C85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665C8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665C8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665C85">
        <w:rPr>
          <w:rFonts w:ascii="Times New Roman" w:hAnsi="Times New Roman" w:cs="Times New Roman"/>
          <w:sz w:val="24"/>
          <w:szCs w:val="24"/>
        </w:rPr>
        <w:t xml:space="preserve"> </w:t>
      </w:r>
      <w:r w:rsidR="00BE379C">
        <w:rPr>
          <w:rFonts w:ascii="Times New Roman" w:hAnsi="Times New Roman" w:cs="Times New Roman"/>
          <w:sz w:val="24"/>
          <w:szCs w:val="24"/>
          <w:lang w:val="id-ID"/>
        </w:rPr>
        <w:t>tidak mengalami keluhan apapun</w:t>
      </w:r>
    </w:p>
    <w:p w:rsidR="00665C85" w:rsidRPr="00BE379C" w:rsidRDefault="00665C85" w:rsidP="00BE176E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BE379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BE379C">
        <w:rPr>
          <w:rFonts w:ascii="Times New Roman" w:hAnsi="Times New Roman" w:cs="Times New Roman"/>
          <w:sz w:val="24"/>
          <w:szCs w:val="24"/>
        </w:rPr>
        <w:t xml:space="preserve"> </w:t>
      </w:r>
      <w:r w:rsidR="00BE379C">
        <w:rPr>
          <w:rFonts w:ascii="Times New Roman" w:hAnsi="Times New Roman" w:cs="Times New Roman"/>
          <w:sz w:val="24"/>
          <w:szCs w:val="24"/>
          <w:lang w:val="id-ID"/>
        </w:rPr>
        <w:t>tidak mengalami keluhan apapun</w:t>
      </w:r>
    </w:p>
    <w:p w:rsidR="00BE379C" w:rsidRPr="00BE379C" w:rsidRDefault="00BE379C" w:rsidP="00BE379C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IV </w:t>
      </w:r>
      <w:r w:rsidR="00665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tidak mengalami keluhan apapun</w:t>
      </w:r>
    </w:p>
    <w:p w:rsidR="00665C85" w:rsidRDefault="00665C85" w:rsidP="00BE176E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665C85" w:rsidRDefault="00665C85" w:rsidP="00665C85">
      <w:pPr>
        <w:pStyle w:val="ListParagraph"/>
        <w:numPr>
          <w:ilvl w:val="0"/>
          <w:numId w:val="3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665C85">
        <w:rPr>
          <w:rFonts w:ascii="Times New Roman" w:hAnsi="Times New Roman" w:cs="Times New Roman"/>
          <w:sz w:val="14"/>
          <w:szCs w:val="14"/>
        </w:rPr>
        <w:t>I</w:t>
      </w:r>
      <w:r w:rsidR="00BE379C">
        <w:rPr>
          <w:rFonts w:ascii="Times New Roman" w:hAnsi="Times New Roman" w:cs="Times New Roman"/>
          <w:sz w:val="14"/>
          <w:szCs w:val="1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E379C">
        <w:rPr>
          <w:rFonts w:ascii="Times New Roman" w:hAnsi="Times New Roman" w:cs="Times New Roman"/>
          <w:sz w:val="14"/>
          <w:szCs w:val="14"/>
          <w:lang w:val="id-ID"/>
        </w:rPr>
        <w:t>1</w:t>
      </w:r>
      <w:r w:rsidR="00BE379C">
        <w:rPr>
          <w:rFonts w:ascii="Times New Roman" w:hAnsi="Times New Roman" w:cs="Times New Roman"/>
          <w:sz w:val="14"/>
          <w:szCs w:val="14"/>
        </w:rPr>
        <w:t>00</w:t>
      </w:r>
      <w:r w:rsidR="00BE379C">
        <w:rPr>
          <w:rFonts w:ascii="Times New Roman" w:hAnsi="Times New Roman" w:cs="Times New Roman"/>
          <w:sz w:val="14"/>
          <w:szCs w:val="1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Ab</w:t>
      </w:r>
      <w:r w:rsidRPr="00665C85">
        <w:rPr>
          <w:rFonts w:ascii="Times New Roman" w:hAnsi="Times New Roman" w:cs="Times New Roman"/>
          <w:sz w:val="14"/>
          <w:szCs w:val="14"/>
        </w:rPr>
        <w:t xml:space="preserve">000 </w:t>
      </w:r>
      <w:r>
        <w:rPr>
          <w:rFonts w:ascii="Times New Roman" w:hAnsi="Times New Roman" w:cs="Times New Roman"/>
          <w:sz w:val="24"/>
          <w:szCs w:val="24"/>
        </w:rPr>
        <w:t xml:space="preserve">UK </w:t>
      </w:r>
      <w:r w:rsidR="0004355C">
        <w:rPr>
          <w:rFonts w:ascii="Times New Roman" w:hAnsi="Times New Roman" w:cs="Times New Roman"/>
          <w:sz w:val="24"/>
          <w:szCs w:val="24"/>
          <w:lang w:val="id-ID"/>
        </w:rPr>
        <w:t>33-34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T/H/I,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r w:rsidR="00BE379C">
        <w:rPr>
          <w:rFonts w:ascii="Times New Roman" w:hAnsi="Times New Roman" w:cs="Times New Roman"/>
          <w:sz w:val="24"/>
          <w:szCs w:val="24"/>
          <w:lang w:val="id-ID"/>
        </w:rPr>
        <w:t>Kiri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(SPR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527" w:rsidRPr="00BE3527" w:rsidRDefault="00C85D57" w:rsidP="00665C85">
      <w:pPr>
        <w:pStyle w:val="ListParagraph"/>
        <w:numPr>
          <w:ilvl w:val="0"/>
          <w:numId w:val="3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r w:rsidRPr="00BE3527">
        <w:rPr>
          <w:rFonts w:ascii="Times New Roman" w:hAnsi="Times New Roman" w:cs="Times New Roman"/>
          <w:sz w:val="24"/>
          <w:szCs w:val="24"/>
          <w:lang w:val="id-ID"/>
        </w:rPr>
        <w:lastRenderedPageBreak/>
        <w:t>Tidak terdapat identifikasi diagnose masalah dan potensial dalam kasus ini, sehingga tidak membutuhkan antisipasi segera</w:t>
      </w:r>
      <w:r w:rsidR="00BE3527" w:rsidRPr="00BE3527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proofErr w:type="spellStart"/>
      <w:r w:rsidR="00937C58" w:rsidRPr="00BE3527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937C58" w:rsidRPr="00BE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58" w:rsidRPr="00BE3527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937C58" w:rsidRPr="00BE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58" w:rsidRPr="00BE35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37C58" w:rsidRPr="00BE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58" w:rsidRPr="00BE352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937C58" w:rsidRPr="00BE3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58" w:rsidRPr="00BE3527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BE352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37C58" w:rsidRPr="00BE3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D57" w:rsidRPr="00BE3527" w:rsidRDefault="00C85D57" w:rsidP="00665C85">
      <w:pPr>
        <w:pStyle w:val="ListParagraph"/>
        <w:numPr>
          <w:ilvl w:val="0"/>
          <w:numId w:val="3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r w:rsidRPr="00BE3527">
        <w:rPr>
          <w:rFonts w:ascii="Times New Roman" w:hAnsi="Times New Roman" w:cs="Times New Roman"/>
          <w:sz w:val="24"/>
          <w:szCs w:val="24"/>
          <w:lang w:val="id-ID"/>
        </w:rPr>
        <w:t>Tidak ditemukan adanya kebutuhan segera pada ny M karena keadaan ibu tidak mengalami kegawatdaruratan selama dilakukan antenatal care.</w:t>
      </w:r>
    </w:p>
    <w:p w:rsidR="00665C85" w:rsidRDefault="0095501E" w:rsidP="00665C85">
      <w:pPr>
        <w:pStyle w:val="ListParagraph"/>
        <w:numPr>
          <w:ilvl w:val="0"/>
          <w:numId w:val="3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ketidaknyamanan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trimester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</w:t>
      </w:r>
      <w:r w:rsidR="00A837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trimester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</w:t>
      </w:r>
      <w:r w:rsidR="00937C58">
        <w:rPr>
          <w:rFonts w:ascii="Times New Roman" w:hAnsi="Times New Roman" w:cs="Times New Roman"/>
          <w:sz w:val="24"/>
          <w:szCs w:val="24"/>
        </w:rPr>
        <w:t>linan</w:t>
      </w:r>
      <w:proofErr w:type="spellEnd"/>
      <w:r w:rsidR="00937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5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937C58">
        <w:rPr>
          <w:rFonts w:ascii="Times New Roman" w:hAnsi="Times New Roman" w:cs="Times New Roman"/>
          <w:sz w:val="24"/>
          <w:szCs w:val="24"/>
        </w:rPr>
        <w:t xml:space="preserve"> P4K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ajari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76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A83767">
        <w:rPr>
          <w:rFonts w:ascii="Times New Roman" w:hAnsi="Times New Roman" w:cs="Times New Roman"/>
          <w:sz w:val="24"/>
          <w:szCs w:val="24"/>
        </w:rPr>
        <w:t>.</w:t>
      </w:r>
    </w:p>
    <w:p w:rsidR="001C7E50" w:rsidRDefault="001C7E50" w:rsidP="00665C85">
      <w:pPr>
        <w:pStyle w:val="ListParagraph"/>
        <w:numPr>
          <w:ilvl w:val="0"/>
          <w:numId w:val="3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disusun.</w:t>
      </w:r>
      <w:r w:rsidR="005F7FE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urine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F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F7FE4">
        <w:rPr>
          <w:rFonts w:ascii="Times New Roman" w:hAnsi="Times New Roman" w:cs="Times New Roman"/>
          <w:sz w:val="24"/>
          <w:szCs w:val="24"/>
        </w:rPr>
        <w:t xml:space="preserve"> urine.</w:t>
      </w:r>
    </w:p>
    <w:p w:rsidR="001C7E50" w:rsidRDefault="001C7E50" w:rsidP="00665C85">
      <w:pPr>
        <w:pStyle w:val="ListParagraph"/>
        <w:numPr>
          <w:ilvl w:val="0"/>
          <w:numId w:val="3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anjuran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TTV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leopold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7E50" w:rsidRPr="00BE176E" w:rsidRDefault="001C7E50" w:rsidP="001C7E50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466A2" w:rsidRPr="00C466A2" w:rsidRDefault="00BE176E" w:rsidP="00C466A2">
      <w:pPr>
        <w:pStyle w:val="ListParagraph"/>
        <w:numPr>
          <w:ilvl w:val="0"/>
          <w:numId w:val="2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  <w:r w:rsidR="00C466A2" w:rsidRPr="00C46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6A2" w:rsidRDefault="00C466A2" w:rsidP="00C466A2">
      <w:pPr>
        <w:pStyle w:val="ListParagraph"/>
        <w:numPr>
          <w:ilvl w:val="0"/>
          <w:numId w:val="4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E5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7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</w:p>
    <w:p w:rsidR="00C466A2" w:rsidRPr="00C466A2" w:rsidRDefault="00C466A2" w:rsidP="00C466A2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pemeriksan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CDD">
        <w:rPr>
          <w:rFonts w:ascii="Times New Roman" w:hAnsi="Times New Roman" w:cs="Times New Roman"/>
          <w:sz w:val="24"/>
          <w:szCs w:val="24"/>
        </w:rPr>
        <w:t>diatasi</w:t>
      </w:r>
      <w:proofErr w:type="spellEnd"/>
      <w:r w:rsidR="00897C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2D54" w:rsidRDefault="001C7E50" w:rsidP="00252D54">
      <w:pPr>
        <w:pStyle w:val="ListParagraph"/>
        <w:numPr>
          <w:ilvl w:val="0"/>
          <w:numId w:val="4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</w:p>
    <w:p w:rsidR="00897CDD" w:rsidRPr="00897CDD" w:rsidRDefault="00897CDD" w:rsidP="00897CDD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</w:t>
      </w:r>
      <w:proofErr w:type="spellEnd"/>
      <w:r w:rsidR="00091B5D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7CDD" w:rsidRDefault="00897CDD" w:rsidP="00897CDD">
      <w:pPr>
        <w:pStyle w:val="ListParagraph"/>
        <w:numPr>
          <w:ilvl w:val="0"/>
          <w:numId w:val="4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897CDD" w:rsidRDefault="00897CDD" w:rsidP="00897CDD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D57" w:rsidRDefault="00BE3527" w:rsidP="00BE3527">
      <w:pPr>
        <w:pStyle w:val="ListParagraph"/>
        <w:tabs>
          <w:tab w:val="left" w:pos="1230"/>
        </w:tabs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BE3527" w:rsidRPr="00C85D57" w:rsidRDefault="00BE3527" w:rsidP="00BE3527">
      <w:pPr>
        <w:pStyle w:val="ListParagraph"/>
        <w:tabs>
          <w:tab w:val="left" w:pos="1230"/>
        </w:tabs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97CDD" w:rsidRDefault="00897CDD" w:rsidP="00897CDD">
      <w:pPr>
        <w:pStyle w:val="ListParagraph"/>
        <w:numPr>
          <w:ilvl w:val="0"/>
          <w:numId w:val="4"/>
        </w:numPr>
        <w:spacing w:line="480" w:lineRule="auto"/>
        <w:ind w:left="709" w:hanging="2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E50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1C7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E50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252D54" w:rsidRPr="002E3671" w:rsidRDefault="00897CDD" w:rsidP="002E3671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="002E367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671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2E36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252D54" w:rsidRPr="002E3671" w:rsidSect="002E0BDF">
      <w:headerReference w:type="default" r:id="rId8"/>
      <w:footerReference w:type="default" r:id="rId9"/>
      <w:footerReference w:type="first" r:id="rId10"/>
      <w:pgSz w:w="11907" w:h="16840" w:code="9"/>
      <w:pgMar w:top="2268" w:right="1701" w:bottom="1701" w:left="2268" w:header="720" w:footer="720" w:gutter="0"/>
      <w:pgNumType w:start="8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DD" w:rsidRDefault="00467DDD" w:rsidP="001C7E50">
      <w:pPr>
        <w:spacing w:after="0" w:line="240" w:lineRule="auto"/>
      </w:pPr>
      <w:r>
        <w:separator/>
      </w:r>
    </w:p>
  </w:endnote>
  <w:endnote w:type="continuationSeparator" w:id="0">
    <w:p w:rsidR="00467DDD" w:rsidRDefault="00467DDD" w:rsidP="001C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1C" w:rsidRDefault="006A341C">
    <w:pPr>
      <w:pStyle w:val="Footer"/>
      <w:jc w:val="center"/>
    </w:pPr>
  </w:p>
  <w:p w:rsidR="001C7E50" w:rsidRDefault="001C7E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0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DF" w:rsidRDefault="002E0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5D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4F4047" w:rsidRDefault="004F4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DD" w:rsidRDefault="00467DDD" w:rsidP="001C7E50">
      <w:pPr>
        <w:spacing w:after="0" w:line="240" w:lineRule="auto"/>
      </w:pPr>
      <w:r>
        <w:separator/>
      </w:r>
    </w:p>
  </w:footnote>
  <w:footnote w:type="continuationSeparator" w:id="0">
    <w:p w:rsidR="00467DDD" w:rsidRDefault="00467DDD" w:rsidP="001C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133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4047" w:rsidRDefault="004F40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5D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4F4047" w:rsidRDefault="004F40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76D1"/>
    <w:multiLevelType w:val="hybridMultilevel"/>
    <w:tmpl w:val="18CED9DA"/>
    <w:lvl w:ilvl="0" w:tplc="6A163E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534EA"/>
    <w:multiLevelType w:val="hybridMultilevel"/>
    <w:tmpl w:val="B9A8EE76"/>
    <w:lvl w:ilvl="0" w:tplc="EB5A8438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66E6205"/>
    <w:multiLevelType w:val="hybridMultilevel"/>
    <w:tmpl w:val="50869A80"/>
    <w:lvl w:ilvl="0" w:tplc="2DB84B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77684"/>
    <w:multiLevelType w:val="hybridMultilevel"/>
    <w:tmpl w:val="F8DCC698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FB"/>
    <w:rsid w:val="000256AD"/>
    <w:rsid w:val="0004355C"/>
    <w:rsid w:val="00091B5D"/>
    <w:rsid w:val="001C7E50"/>
    <w:rsid w:val="00243D33"/>
    <w:rsid w:val="00252D54"/>
    <w:rsid w:val="002B33F3"/>
    <w:rsid w:val="002E0BDF"/>
    <w:rsid w:val="002E3671"/>
    <w:rsid w:val="003553B8"/>
    <w:rsid w:val="00467DDD"/>
    <w:rsid w:val="004D65C6"/>
    <w:rsid w:val="004F1CD2"/>
    <w:rsid w:val="004F4047"/>
    <w:rsid w:val="005638CE"/>
    <w:rsid w:val="005A68FA"/>
    <w:rsid w:val="005F7FE4"/>
    <w:rsid w:val="00665C85"/>
    <w:rsid w:val="006A341C"/>
    <w:rsid w:val="006C49DB"/>
    <w:rsid w:val="00873A3E"/>
    <w:rsid w:val="00897CDD"/>
    <w:rsid w:val="008C4AFB"/>
    <w:rsid w:val="00937C58"/>
    <w:rsid w:val="0095501E"/>
    <w:rsid w:val="00A83767"/>
    <w:rsid w:val="00AC0955"/>
    <w:rsid w:val="00B00C5F"/>
    <w:rsid w:val="00BB77D2"/>
    <w:rsid w:val="00BE1497"/>
    <w:rsid w:val="00BE176E"/>
    <w:rsid w:val="00BE3527"/>
    <w:rsid w:val="00BE379C"/>
    <w:rsid w:val="00BF3E7E"/>
    <w:rsid w:val="00C466A2"/>
    <w:rsid w:val="00C85D57"/>
    <w:rsid w:val="00CC38C3"/>
    <w:rsid w:val="00CD65AF"/>
    <w:rsid w:val="00D861FE"/>
    <w:rsid w:val="00DB6AF2"/>
    <w:rsid w:val="00DC5429"/>
    <w:rsid w:val="00E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50"/>
  </w:style>
  <w:style w:type="paragraph" w:styleId="Footer">
    <w:name w:val="footer"/>
    <w:basedOn w:val="Normal"/>
    <w:link w:val="FooterChar"/>
    <w:uiPriority w:val="99"/>
    <w:unhideWhenUsed/>
    <w:rsid w:val="001C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50"/>
  </w:style>
  <w:style w:type="paragraph" w:styleId="BalloonText">
    <w:name w:val="Balloon Text"/>
    <w:basedOn w:val="Normal"/>
    <w:link w:val="BalloonTextChar"/>
    <w:uiPriority w:val="99"/>
    <w:semiHidden/>
    <w:unhideWhenUsed/>
    <w:rsid w:val="005A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E50"/>
  </w:style>
  <w:style w:type="paragraph" w:styleId="Footer">
    <w:name w:val="footer"/>
    <w:basedOn w:val="Normal"/>
    <w:link w:val="FooterChar"/>
    <w:uiPriority w:val="99"/>
    <w:unhideWhenUsed/>
    <w:rsid w:val="001C7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E50"/>
  </w:style>
  <w:style w:type="paragraph" w:styleId="BalloonText">
    <w:name w:val="Balloon Text"/>
    <w:basedOn w:val="Normal"/>
    <w:link w:val="BalloonTextChar"/>
    <w:uiPriority w:val="99"/>
    <w:semiHidden/>
    <w:unhideWhenUsed/>
    <w:rsid w:val="005A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Nabielah</cp:lastModifiedBy>
  <cp:revision>4</cp:revision>
  <cp:lastPrinted>2007-01-01T23:26:00Z</cp:lastPrinted>
  <dcterms:created xsi:type="dcterms:W3CDTF">2018-07-29T04:15:00Z</dcterms:created>
  <dcterms:modified xsi:type="dcterms:W3CDTF">2018-08-22T05:50:00Z</dcterms:modified>
</cp:coreProperties>
</file>