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C4" w:rsidRPr="00B833C6" w:rsidRDefault="00624461" w:rsidP="006C23C4">
      <w:pPr>
        <w:pStyle w:val="ListParagraph"/>
        <w:spacing w:line="480" w:lineRule="auto"/>
        <w:contextualSpacing w:val="0"/>
        <w:jc w:val="both"/>
        <w:rPr>
          <w:rFonts w:ascii="Times New Roman" w:hAnsi="Times New Roman" w:cs="Times New Roman"/>
          <w:sz w:val="24"/>
        </w:rPr>
      </w:pPr>
      <w:r w:rsidRPr="00B833C6">
        <w:rPr>
          <w:rFonts w:ascii="Times New Roman" w:hAnsi="Times New Roman" w:cs="Times New Roman"/>
          <w:sz w:val="24"/>
          <w:szCs w:val="24"/>
        </w:rPr>
        <w:t>menstruasi di MAN Malang 1</w:t>
      </w:r>
      <w:r>
        <w:rPr>
          <w:rFonts w:ascii="Times New Roman" w:hAnsi="Times New Roman" w:cs="Times New Roman"/>
          <w:sz w:val="24"/>
          <w:szCs w:val="24"/>
        </w:rPr>
        <w:t xml:space="preserve">. </w:t>
      </w:r>
      <w:r w:rsidR="006C23C4">
        <w:rPr>
          <w:rFonts w:ascii="Times New Roman" w:hAnsi="Times New Roman" w:cs="Times New Roman"/>
          <w:sz w:val="24"/>
          <w:szCs w:val="24"/>
        </w:rPr>
        <w:t>Hasilnya 8 dari 10 remaja putri mengatakan memiliki masalah pada pembalut sekali pakai.</w:t>
      </w:r>
    </w:p>
    <w:p w:rsidR="006C23C4" w:rsidRPr="004057B1" w:rsidRDefault="006C23C4" w:rsidP="006C23C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5.1.3 </w:t>
      </w:r>
      <w:r w:rsidRPr="004057B1">
        <w:rPr>
          <w:rFonts w:ascii="Times New Roman" w:hAnsi="Times New Roman" w:cs="Times New Roman"/>
          <w:sz w:val="24"/>
          <w:szCs w:val="24"/>
        </w:rPr>
        <w:t>Desain produk pakaian dalam pembalut “</w:t>
      </w:r>
      <w:r w:rsidRPr="004057B1">
        <w:rPr>
          <w:rFonts w:ascii="Times New Roman" w:hAnsi="Times New Roman" w:cs="Times New Roman"/>
          <w:i/>
          <w:sz w:val="24"/>
          <w:szCs w:val="24"/>
        </w:rPr>
        <w:t>Safety MenstWare”</w:t>
      </w:r>
      <w:r w:rsidRPr="004057B1">
        <w:rPr>
          <w:rFonts w:ascii="Times New Roman" w:hAnsi="Times New Roman" w:cs="Times New Roman"/>
          <w:sz w:val="24"/>
          <w:szCs w:val="24"/>
        </w:rPr>
        <w:t xml:space="preserve"> menggunakan 3 lapisan utama pada bagian pembalut yaitu, lapisan pertama menggunakan bahan </w:t>
      </w:r>
      <w:r w:rsidRPr="004057B1">
        <w:rPr>
          <w:rFonts w:ascii="Times New Roman" w:hAnsi="Times New Roman" w:cs="Times New Roman"/>
          <w:i/>
          <w:sz w:val="24"/>
          <w:szCs w:val="24"/>
        </w:rPr>
        <w:t xml:space="preserve">Baby Terry </w:t>
      </w:r>
      <w:r w:rsidRPr="004057B1">
        <w:rPr>
          <w:rFonts w:ascii="Times New Roman" w:hAnsi="Times New Roman" w:cs="Times New Roman"/>
          <w:sz w:val="24"/>
          <w:szCs w:val="24"/>
        </w:rPr>
        <w:t>berfun</w:t>
      </w:r>
      <w:r>
        <w:rPr>
          <w:rFonts w:ascii="Times New Roman" w:hAnsi="Times New Roman" w:cs="Times New Roman"/>
          <w:sz w:val="24"/>
          <w:szCs w:val="24"/>
        </w:rPr>
        <w:t>gsi memiliki daya serap optimal,</w:t>
      </w:r>
      <w:r w:rsidRPr="004057B1">
        <w:rPr>
          <w:rFonts w:ascii="Times New Roman" w:hAnsi="Times New Roman" w:cs="Times New Roman"/>
          <w:sz w:val="24"/>
          <w:szCs w:val="24"/>
        </w:rPr>
        <w:t xml:space="preserve"> Lapisan kedua menggunakan bahan </w:t>
      </w:r>
      <w:r w:rsidRPr="004057B1">
        <w:rPr>
          <w:rFonts w:ascii="Times New Roman" w:hAnsi="Times New Roman" w:cs="Times New Roman"/>
          <w:i/>
          <w:sz w:val="24"/>
          <w:szCs w:val="24"/>
        </w:rPr>
        <w:t>Insert Microfleece</w:t>
      </w:r>
      <w:r w:rsidRPr="004057B1">
        <w:rPr>
          <w:rFonts w:ascii="Times New Roman" w:hAnsi="Times New Roman" w:cs="Times New Roman"/>
          <w:sz w:val="24"/>
          <w:szCs w:val="24"/>
        </w:rPr>
        <w:t xml:space="preserve"> yang memiliki memiliki kemampuan </w:t>
      </w:r>
      <w:r w:rsidRPr="004057B1">
        <w:rPr>
          <w:rFonts w:ascii="Times New Roman" w:hAnsi="Times New Roman" w:cs="Times New Roman"/>
          <w:i/>
          <w:sz w:val="24"/>
          <w:szCs w:val="24"/>
        </w:rPr>
        <w:t>“Lock Liquids”</w:t>
      </w:r>
      <w:r w:rsidRPr="004057B1">
        <w:rPr>
          <w:rFonts w:ascii="Times New Roman" w:hAnsi="Times New Roman" w:cs="Times New Roman"/>
          <w:sz w:val="24"/>
          <w:szCs w:val="24"/>
        </w:rPr>
        <w:t xml:space="preserve"> sehingga akan menahan secara sempurna cairan dari </w:t>
      </w:r>
      <w:r w:rsidRPr="004057B1">
        <w:rPr>
          <w:rFonts w:ascii="Times New Roman" w:hAnsi="Times New Roman" w:cs="Times New Roman"/>
          <w:i/>
          <w:sz w:val="24"/>
          <w:szCs w:val="24"/>
        </w:rPr>
        <w:t>inner</w:t>
      </w:r>
      <w:r>
        <w:rPr>
          <w:rFonts w:ascii="Times New Roman" w:hAnsi="Times New Roman" w:cs="Times New Roman"/>
          <w:sz w:val="24"/>
          <w:szCs w:val="24"/>
        </w:rPr>
        <w:t>; l</w:t>
      </w:r>
      <w:r w:rsidRPr="004057B1">
        <w:rPr>
          <w:rFonts w:ascii="Times New Roman" w:hAnsi="Times New Roman" w:cs="Times New Roman"/>
          <w:sz w:val="24"/>
          <w:szCs w:val="24"/>
        </w:rPr>
        <w:t xml:space="preserve">apisan ketiga menggunakan bahan </w:t>
      </w:r>
      <w:r w:rsidRPr="004057B1">
        <w:rPr>
          <w:rFonts w:ascii="Times New Roman" w:hAnsi="Times New Roman" w:cs="Times New Roman"/>
          <w:i/>
          <w:sz w:val="24"/>
          <w:szCs w:val="24"/>
        </w:rPr>
        <w:t xml:space="preserve">Durrable Water Reppelent </w:t>
      </w:r>
      <w:r>
        <w:rPr>
          <w:rFonts w:ascii="Times New Roman" w:hAnsi="Times New Roman" w:cs="Times New Roman"/>
          <w:i/>
          <w:sz w:val="24"/>
          <w:szCs w:val="24"/>
        </w:rPr>
        <w:t xml:space="preserve">(DWR) </w:t>
      </w:r>
      <w:r w:rsidRPr="004057B1">
        <w:rPr>
          <w:rFonts w:ascii="Times New Roman" w:hAnsi="Times New Roman" w:cs="Times New Roman"/>
          <w:sz w:val="24"/>
          <w:szCs w:val="24"/>
        </w:rPr>
        <w:t>yang memberikan kenya</w:t>
      </w:r>
      <w:bookmarkStart w:id="0" w:name="_GoBack"/>
      <w:bookmarkEnd w:id="0"/>
      <w:r w:rsidRPr="004057B1">
        <w:rPr>
          <w:rFonts w:ascii="Times New Roman" w:hAnsi="Times New Roman" w:cs="Times New Roman"/>
          <w:sz w:val="24"/>
          <w:szCs w:val="24"/>
        </w:rPr>
        <w:t xml:space="preserve">man pengguna karena anti bocor karena dapat menahan semua cairan menstruasi. </w:t>
      </w:r>
    </w:p>
    <w:p w:rsidR="006C23C4" w:rsidRPr="004057B1" w:rsidRDefault="006C23C4" w:rsidP="006C23C4">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5.1.4 </w:t>
      </w:r>
      <w:r w:rsidRPr="004057B1">
        <w:rPr>
          <w:rFonts w:ascii="Times New Roman" w:hAnsi="Times New Roman" w:cs="Times New Roman"/>
          <w:sz w:val="24"/>
          <w:szCs w:val="24"/>
        </w:rPr>
        <w:t>Tahap validasi dilakukan agar produk pakaian dalam pembalut yang dikembangkan dapat diketahui kelayakannya berdasarkan penilaian pakar. Validasi produk pakaian dalam pembalut “</w:t>
      </w:r>
      <w:r w:rsidRPr="004057B1">
        <w:rPr>
          <w:rFonts w:ascii="Times New Roman" w:hAnsi="Times New Roman" w:cs="Times New Roman"/>
          <w:i/>
          <w:sz w:val="24"/>
          <w:szCs w:val="24"/>
        </w:rPr>
        <w:t>Safety MenstWare”</w:t>
      </w:r>
      <w:r>
        <w:rPr>
          <w:rFonts w:ascii="Times New Roman" w:hAnsi="Times New Roman" w:cs="Times New Roman"/>
          <w:sz w:val="24"/>
          <w:szCs w:val="24"/>
        </w:rPr>
        <w:t xml:space="preserve"> dilakukan oleh d</w:t>
      </w:r>
      <w:r w:rsidRPr="004057B1">
        <w:rPr>
          <w:rFonts w:ascii="Times New Roman" w:hAnsi="Times New Roman" w:cs="Times New Roman"/>
          <w:sz w:val="24"/>
          <w:szCs w:val="24"/>
        </w:rPr>
        <w:t>okter spesialis kulit kelamin yang akan menilai dari</w:t>
      </w:r>
      <w:r>
        <w:rPr>
          <w:rFonts w:ascii="Times New Roman" w:hAnsi="Times New Roman" w:cs="Times New Roman"/>
          <w:sz w:val="24"/>
          <w:szCs w:val="24"/>
        </w:rPr>
        <w:t xml:space="preserve"> segi kelayakan dalam kesehatan</w:t>
      </w:r>
      <w:r w:rsidRPr="004057B1">
        <w:rPr>
          <w:rFonts w:ascii="Times New Roman" w:hAnsi="Times New Roman" w:cs="Times New Roman"/>
          <w:sz w:val="24"/>
          <w:szCs w:val="24"/>
        </w:rPr>
        <w:t xml:space="preserve"> dan ahli tata busana dan tekstil yang akan menilai tampilan dan estetika produk. Hasil dari tahap validasi yang menunjukkan nilai sebesar </w:t>
      </w:r>
      <w:r w:rsidR="00624461">
        <w:rPr>
          <w:rFonts w:ascii="Times New Roman" w:hAnsi="Times New Roman" w:cs="Times New Roman"/>
          <w:sz w:val="24"/>
          <w:szCs w:val="24"/>
        </w:rPr>
        <w:t>4,4</w:t>
      </w:r>
      <w:r w:rsidRPr="004057B1">
        <w:rPr>
          <w:rFonts w:ascii="Times New Roman" w:hAnsi="Times New Roman" w:cs="Times New Roman"/>
          <w:sz w:val="24"/>
          <w:szCs w:val="24"/>
        </w:rPr>
        <w:t xml:space="preserve"> yang termasuk kategori </w:t>
      </w:r>
      <w:r w:rsidR="00624461">
        <w:rPr>
          <w:rFonts w:ascii="Times New Roman" w:hAnsi="Times New Roman" w:cs="Times New Roman"/>
          <w:sz w:val="24"/>
          <w:szCs w:val="24"/>
        </w:rPr>
        <w:t xml:space="preserve">sangat </w:t>
      </w:r>
      <w:r w:rsidRPr="004057B1">
        <w:rPr>
          <w:rFonts w:ascii="Times New Roman" w:hAnsi="Times New Roman" w:cs="Times New Roman"/>
          <w:sz w:val="24"/>
          <w:szCs w:val="24"/>
        </w:rPr>
        <w:t>layak sehingga produk pakaian dalam pembalut “</w:t>
      </w:r>
      <w:r w:rsidRPr="004057B1">
        <w:rPr>
          <w:rFonts w:ascii="Times New Roman" w:hAnsi="Times New Roman" w:cs="Times New Roman"/>
          <w:i/>
          <w:sz w:val="24"/>
          <w:szCs w:val="24"/>
        </w:rPr>
        <w:t>Safety MenstWare</w:t>
      </w:r>
      <w:r w:rsidRPr="004057B1">
        <w:rPr>
          <w:rFonts w:ascii="Times New Roman" w:hAnsi="Times New Roman" w:cs="Times New Roman"/>
          <w:sz w:val="24"/>
          <w:szCs w:val="24"/>
        </w:rPr>
        <w:t>” sudah memenuhi standar untuk diujicobakan.</w:t>
      </w:r>
    </w:p>
    <w:p w:rsidR="006C23C4" w:rsidRDefault="006C23C4" w:rsidP="006C23C4">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5.1.5 Revisi desain </w:t>
      </w:r>
      <w:r w:rsidRPr="004057B1">
        <w:rPr>
          <w:rFonts w:ascii="Times New Roman" w:hAnsi="Times New Roman" w:cs="Times New Roman"/>
          <w:sz w:val="24"/>
          <w:szCs w:val="24"/>
        </w:rPr>
        <w:t>produk “</w:t>
      </w:r>
      <w:r w:rsidRPr="004057B1">
        <w:rPr>
          <w:rFonts w:ascii="Times New Roman" w:hAnsi="Times New Roman" w:cs="Times New Roman"/>
          <w:i/>
          <w:sz w:val="24"/>
          <w:szCs w:val="24"/>
        </w:rPr>
        <w:t>Safety MenstWare</w:t>
      </w:r>
      <w:r w:rsidRPr="004057B1">
        <w:rPr>
          <w:rFonts w:ascii="Times New Roman" w:hAnsi="Times New Roman" w:cs="Times New Roman"/>
          <w:sz w:val="24"/>
          <w:szCs w:val="24"/>
        </w:rPr>
        <w:t>”</w:t>
      </w:r>
      <w:r>
        <w:rPr>
          <w:rFonts w:ascii="Times New Roman" w:hAnsi="Times New Roman" w:cs="Times New Roman"/>
          <w:sz w:val="24"/>
          <w:szCs w:val="24"/>
        </w:rPr>
        <w:t xml:space="preserve"> terdapat beberapa revisi yakni, produk s</w:t>
      </w:r>
      <w:r w:rsidRPr="004057B1">
        <w:rPr>
          <w:rFonts w:ascii="Times New Roman" w:hAnsi="Times New Roman" w:cs="Times New Roman"/>
          <w:sz w:val="24"/>
          <w:szCs w:val="24"/>
        </w:rPr>
        <w:t>udah disesuaikan dengan be</w:t>
      </w:r>
      <w:r>
        <w:rPr>
          <w:rFonts w:ascii="Times New Roman" w:hAnsi="Times New Roman" w:cs="Times New Roman"/>
          <w:sz w:val="24"/>
          <w:szCs w:val="24"/>
        </w:rPr>
        <w:t>ntuk pakaian dalam pada umumnya; p</w:t>
      </w:r>
      <w:r w:rsidRPr="004057B1">
        <w:rPr>
          <w:rFonts w:ascii="Times New Roman" w:hAnsi="Times New Roman" w:cs="Times New Roman"/>
          <w:sz w:val="24"/>
          <w:szCs w:val="24"/>
        </w:rPr>
        <w:t>emilihan warna disesuaikan dengan warna-warna te</w:t>
      </w:r>
      <w:r>
        <w:rPr>
          <w:rFonts w:ascii="Times New Roman" w:hAnsi="Times New Roman" w:cs="Times New Roman"/>
          <w:sz w:val="24"/>
          <w:szCs w:val="24"/>
        </w:rPr>
        <w:t>rang, b</w:t>
      </w:r>
      <w:r w:rsidRPr="004057B1">
        <w:rPr>
          <w:rFonts w:ascii="Times New Roman" w:hAnsi="Times New Roman" w:cs="Times New Roman"/>
          <w:sz w:val="24"/>
          <w:szCs w:val="24"/>
        </w:rPr>
        <w:t xml:space="preserve">agian pembalut </w:t>
      </w:r>
      <w:r w:rsidRPr="004057B1">
        <w:rPr>
          <w:rFonts w:ascii="Times New Roman" w:hAnsi="Times New Roman" w:cs="Times New Roman"/>
          <w:sz w:val="24"/>
          <w:szCs w:val="24"/>
        </w:rPr>
        <w:lastRenderedPageBreak/>
        <w:t>juga dimampatkan dengan melakukan pemotongan dan penjahitan yang rapi agar pada bagian pembalut tidak terlalu tebal</w:t>
      </w:r>
      <w:r>
        <w:rPr>
          <w:rFonts w:ascii="Times New Roman" w:hAnsi="Times New Roman" w:cs="Times New Roman"/>
          <w:sz w:val="24"/>
          <w:szCs w:val="24"/>
        </w:rPr>
        <w:t>, k</w:t>
      </w:r>
      <w:r w:rsidRPr="004057B1">
        <w:rPr>
          <w:rFonts w:ascii="Times New Roman" w:hAnsi="Times New Roman" w:cs="Times New Roman"/>
          <w:sz w:val="24"/>
          <w:szCs w:val="24"/>
        </w:rPr>
        <w:t>emasan produk telah dibuat dari bahan ramah lingkungan atau dapat didaur ulang</w:t>
      </w:r>
      <w:r>
        <w:rPr>
          <w:rFonts w:ascii="Times New Roman" w:hAnsi="Times New Roman" w:cs="Times New Roman"/>
          <w:sz w:val="24"/>
          <w:szCs w:val="24"/>
        </w:rPr>
        <w:t xml:space="preserve"> kembali, p</w:t>
      </w:r>
      <w:r w:rsidRPr="004057B1">
        <w:rPr>
          <w:rFonts w:ascii="Times New Roman" w:hAnsi="Times New Roman" w:cs="Times New Roman"/>
          <w:sz w:val="24"/>
          <w:szCs w:val="24"/>
        </w:rPr>
        <w:t>ada kemasan produk telah diberi</w:t>
      </w:r>
      <w:r w:rsidRPr="004057B1">
        <w:rPr>
          <w:rFonts w:ascii="Times New Roman" w:hAnsi="Times New Roman" w:cs="Times New Roman"/>
          <w:i/>
          <w:sz w:val="24"/>
          <w:szCs w:val="24"/>
        </w:rPr>
        <w:t xml:space="preserve"> paper tag</w:t>
      </w:r>
      <w:r w:rsidRPr="004057B1">
        <w:rPr>
          <w:rFonts w:ascii="Times New Roman" w:hAnsi="Times New Roman" w:cs="Times New Roman"/>
          <w:sz w:val="24"/>
          <w:szCs w:val="24"/>
        </w:rPr>
        <w:t xml:space="preserve"> berisi tentang penggunaan, cara pencucian dan kelebihan produk.</w:t>
      </w:r>
    </w:p>
    <w:p w:rsidR="006C23C4" w:rsidRDefault="006C23C4" w:rsidP="006C23C4">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5.1.6 </w:t>
      </w:r>
      <w:r>
        <w:rPr>
          <w:rFonts w:ascii="Times New Roman" w:hAnsi="Times New Roman" w:cs="Times New Roman"/>
          <w:sz w:val="24"/>
          <w:szCs w:val="24"/>
        </w:rPr>
        <w:tab/>
        <w:t>Uji coba kelompok kecil dilakukan dengan melibatkan 10 responden, yakni siswi yang mengalami haid. Hasil dari uji coba kelompok kecil s</w:t>
      </w:r>
      <w:r w:rsidRPr="002A34AF">
        <w:rPr>
          <w:rFonts w:ascii="Times New Roman" w:hAnsi="Times New Roman" w:cs="Times New Roman"/>
          <w:sz w:val="24"/>
          <w:szCs w:val="24"/>
        </w:rPr>
        <w:t>ecara keseluruhan rata-rata skor hasil ujicoba kelompok kecil sebesar 6,44 dengan kriteria Sangat Layak.</w:t>
      </w:r>
    </w:p>
    <w:p w:rsidR="006C23C4" w:rsidRDefault="006C23C4" w:rsidP="006C23C4">
      <w:pPr>
        <w:pStyle w:val="ListParagraph"/>
        <w:spacing w:line="480" w:lineRule="auto"/>
        <w:ind w:left="1503" w:hanging="1503"/>
        <w:jc w:val="both"/>
        <w:rPr>
          <w:rFonts w:ascii="Times New Roman" w:hAnsi="Times New Roman" w:cs="Times New Roman"/>
          <w:b/>
          <w:sz w:val="24"/>
          <w:szCs w:val="24"/>
        </w:rPr>
      </w:pPr>
      <w:r>
        <w:rPr>
          <w:rFonts w:ascii="Times New Roman" w:hAnsi="Times New Roman" w:cs="Times New Roman"/>
          <w:b/>
          <w:sz w:val="24"/>
          <w:szCs w:val="24"/>
        </w:rPr>
        <w:t>5.</w:t>
      </w:r>
      <w:r w:rsidR="00F12A40">
        <w:rPr>
          <w:rFonts w:ascii="Times New Roman" w:hAnsi="Times New Roman" w:cs="Times New Roman"/>
          <w:b/>
          <w:sz w:val="24"/>
          <w:szCs w:val="24"/>
        </w:rPr>
        <w:t>2</w:t>
      </w:r>
      <w:r>
        <w:rPr>
          <w:rFonts w:ascii="Times New Roman" w:hAnsi="Times New Roman" w:cs="Times New Roman"/>
          <w:b/>
          <w:sz w:val="24"/>
          <w:szCs w:val="24"/>
        </w:rPr>
        <w:t xml:space="preserve"> Saran</w:t>
      </w:r>
    </w:p>
    <w:p w:rsidR="006C23C4" w:rsidRPr="002A34AF" w:rsidRDefault="006C23C4" w:rsidP="006C23C4">
      <w:pPr>
        <w:pStyle w:val="ListParagraph"/>
        <w:spacing w:line="480" w:lineRule="auto"/>
        <w:ind w:left="0" w:firstLine="567"/>
        <w:jc w:val="both"/>
        <w:rPr>
          <w:rFonts w:ascii="Times New Roman" w:hAnsi="Times New Roman" w:cs="Times New Roman"/>
          <w:sz w:val="24"/>
          <w:szCs w:val="24"/>
        </w:rPr>
      </w:pPr>
      <w:r w:rsidRPr="002A34AF">
        <w:rPr>
          <w:rFonts w:ascii="Times New Roman" w:hAnsi="Times New Roman" w:cs="Times New Roman"/>
          <w:sz w:val="24"/>
          <w:szCs w:val="24"/>
        </w:rPr>
        <w:t>Berdasarkan hasil penelitian d</w:t>
      </w:r>
      <w:r>
        <w:rPr>
          <w:rFonts w:ascii="Times New Roman" w:hAnsi="Times New Roman" w:cs="Times New Roman"/>
          <w:sz w:val="24"/>
          <w:szCs w:val="24"/>
        </w:rPr>
        <w:t xml:space="preserve">an pengembangan ini, maka dapat </w:t>
      </w:r>
      <w:r w:rsidRPr="002A34AF">
        <w:rPr>
          <w:rFonts w:ascii="Times New Roman" w:hAnsi="Times New Roman" w:cs="Times New Roman"/>
          <w:sz w:val="24"/>
          <w:szCs w:val="24"/>
        </w:rPr>
        <w:t>disarankan hal-hal sebagai berikut:</w:t>
      </w:r>
    </w:p>
    <w:p w:rsidR="006C23C4" w:rsidRPr="00E20EE1" w:rsidRDefault="00F12A40" w:rsidP="00F12A40">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5.2.1</w:t>
      </w:r>
      <w:r>
        <w:rPr>
          <w:rFonts w:ascii="Times New Roman" w:hAnsi="Times New Roman" w:cs="Times New Roman"/>
          <w:sz w:val="24"/>
          <w:szCs w:val="24"/>
        </w:rPr>
        <w:tab/>
      </w:r>
      <w:r w:rsidR="006C23C4" w:rsidRPr="00E20EE1">
        <w:rPr>
          <w:rFonts w:ascii="Times New Roman" w:hAnsi="Times New Roman" w:cs="Times New Roman"/>
          <w:sz w:val="24"/>
          <w:szCs w:val="24"/>
        </w:rPr>
        <w:t>Produk pakaian dalam pembalut “</w:t>
      </w:r>
      <w:r w:rsidR="006C23C4" w:rsidRPr="00E20EE1">
        <w:rPr>
          <w:rFonts w:ascii="Times New Roman" w:hAnsi="Times New Roman" w:cs="Times New Roman"/>
          <w:i/>
          <w:sz w:val="24"/>
          <w:szCs w:val="24"/>
        </w:rPr>
        <w:t>Safety MenstWare”</w:t>
      </w:r>
      <w:r w:rsidR="006C23C4" w:rsidRPr="00E20EE1">
        <w:rPr>
          <w:rFonts w:ascii="Times New Roman" w:hAnsi="Times New Roman" w:cs="Times New Roman"/>
          <w:sz w:val="24"/>
          <w:szCs w:val="24"/>
        </w:rPr>
        <w:t xml:space="preserve"> dapat diproduksi dengan melibatkan pakar-pakar ahli dan dala jumlah massal untuk menekan harga dan memudahkan konsumen pembalut sekali pakai mengganti dengan </w:t>
      </w:r>
      <w:r w:rsidR="006C23C4" w:rsidRPr="00E20EE1">
        <w:rPr>
          <w:rFonts w:ascii="Times New Roman" w:hAnsi="Times New Roman" w:cs="Times New Roman"/>
          <w:i/>
          <w:sz w:val="24"/>
          <w:szCs w:val="24"/>
        </w:rPr>
        <w:t>Safety MenstWare</w:t>
      </w:r>
    </w:p>
    <w:p w:rsidR="006C23C4" w:rsidRPr="00E20EE1" w:rsidRDefault="00F12A40" w:rsidP="00F12A40">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5.2.2</w:t>
      </w:r>
      <w:r>
        <w:rPr>
          <w:rFonts w:ascii="Times New Roman" w:hAnsi="Times New Roman" w:cs="Times New Roman"/>
          <w:sz w:val="24"/>
          <w:szCs w:val="24"/>
        </w:rPr>
        <w:tab/>
      </w:r>
      <w:r w:rsidR="006C23C4" w:rsidRPr="00E20EE1">
        <w:rPr>
          <w:rFonts w:ascii="Times New Roman" w:hAnsi="Times New Roman" w:cs="Times New Roman"/>
          <w:sz w:val="24"/>
          <w:szCs w:val="24"/>
        </w:rPr>
        <w:t>Mengingat hasil produk penelitian dan pengembangan dapat memberikan manfaat bagi bidang kesehatan, maka diharapkan tenaga kesehatan khususnya bidan dalam memberikan konseling mengenai dampak bahaya penggunaan pembalut sekali pakai dalam jangka panjang.</w:t>
      </w:r>
    </w:p>
    <w:p w:rsidR="006C23C4" w:rsidRPr="00E20EE1" w:rsidRDefault="00F12A40" w:rsidP="00F12A40">
      <w:pPr>
        <w:pStyle w:val="ListParagraph"/>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5.2.3</w:t>
      </w:r>
      <w:r>
        <w:rPr>
          <w:rFonts w:ascii="Times New Roman" w:hAnsi="Times New Roman" w:cs="Times New Roman"/>
          <w:sz w:val="24"/>
          <w:szCs w:val="24"/>
        </w:rPr>
        <w:tab/>
      </w:r>
      <w:r w:rsidR="006C23C4" w:rsidRPr="00E20EE1">
        <w:rPr>
          <w:rFonts w:ascii="Times New Roman" w:hAnsi="Times New Roman" w:cs="Times New Roman"/>
          <w:sz w:val="24"/>
          <w:szCs w:val="24"/>
        </w:rPr>
        <w:t>Perlunya pemasaran yang menarik mengenai produk pakaian dalam pembalut “</w:t>
      </w:r>
      <w:r w:rsidR="006C23C4" w:rsidRPr="00E20EE1">
        <w:rPr>
          <w:rFonts w:ascii="Times New Roman" w:hAnsi="Times New Roman" w:cs="Times New Roman"/>
          <w:i/>
          <w:sz w:val="24"/>
          <w:szCs w:val="24"/>
        </w:rPr>
        <w:t>Safety MenstWare”</w:t>
      </w:r>
      <w:r w:rsidR="006C23C4" w:rsidRPr="00E20EE1">
        <w:rPr>
          <w:rFonts w:ascii="Times New Roman" w:hAnsi="Times New Roman" w:cs="Times New Roman"/>
          <w:sz w:val="24"/>
          <w:szCs w:val="24"/>
        </w:rPr>
        <w:t xml:space="preserve"> agar mudah dikenal masyarakat.</w:t>
      </w:r>
    </w:p>
    <w:p w:rsidR="006C23C4" w:rsidRPr="00F12A40" w:rsidRDefault="00F12A40" w:rsidP="00F12A4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5.2.3</w:t>
      </w:r>
      <w:r>
        <w:rPr>
          <w:rFonts w:ascii="Times New Roman" w:hAnsi="Times New Roman" w:cs="Times New Roman"/>
          <w:sz w:val="24"/>
          <w:szCs w:val="24"/>
        </w:rPr>
        <w:tab/>
        <w:t xml:space="preserve">Diharapkan untuk peneliti selanjutnya dapat melanjutkan penelitian ini dan </w:t>
      </w:r>
      <w:r>
        <w:rPr>
          <w:rFonts w:ascii="Times New Roman" w:hAnsi="Times New Roman" w:cs="Times New Roman"/>
          <w:sz w:val="24"/>
          <w:szCs w:val="24"/>
        </w:rPr>
        <w:tab/>
        <w:t>meneruskan langkah R and D sejumlah 10.</w:t>
      </w:r>
    </w:p>
    <w:p w:rsidR="00520E1E" w:rsidRDefault="00520E1E"/>
    <w:sectPr w:rsidR="00520E1E" w:rsidSect="006C23C4">
      <w:headerReference w:type="default" r:id="rId7"/>
      <w:footerReference w:type="default" r:id="rId8"/>
      <w:pgSz w:w="11906" w:h="16838"/>
      <w:pgMar w:top="2268" w:right="1701" w:bottom="1701" w:left="2268" w:header="709" w:footer="709"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3C4" w:rsidRDefault="006C23C4" w:rsidP="006C23C4">
      <w:pPr>
        <w:spacing w:after="0" w:line="240" w:lineRule="auto"/>
      </w:pPr>
      <w:r>
        <w:separator/>
      </w:r>
    </w:p>
  </w:endnote>
  <w:endnote w:type="continuationSeparator" w:id="0">
    <w:p w:rsidR="006C23C4" w:rsidRDefault="006C23C4" w:rsidP="006C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51" w:rsidRDefault="006C23C4" w:rsidP="00D31F51">
    <w:pPr>
      <w:pStyle w:val="Footer"/>
      <w:tabs>
        <w:tab w:val="clear" w:pos="4513"/>
        <w:tab w:val="clear" w:pos="9026"/>
        <w:tab w:val="left" w:pos="506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3C4" w:rsidRDefault="006C23C4" w:rsidP="006C23C4">
      <w:pPr>
        <w:spacing w:after="0" w:line="240" w:lineRule="auto"/>
      </w:pPr>
      <w:r>
        <w:separator/>
      </w:r>
    </w:p>
  </w:footnote>
  <w:footnote w:type="continuationSeparator" w:id="0">
    <w:p w:rsidR="006C23C4" w:rsidRDefault="006C23C4" w:rsidP="006C2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102176704"/>
      <w:docPartObj>
        <w:docPartGallery w:val="Page Numbers (Top of Page)"/>
        <w:docPartUnique/>
      </w:docPartObj>
    </w:sdtPr>
    <w:sdtEndPr>
      <w:rPr>
        <w:noProof/>
      </w:rPr>
    </w:sdtEndPr>
    <w:sdtContent>
      <w:p w:rsidR="00D31F51" w:rsidRPr="00D31F51" w:rsidRDefault="006C23C4">
        <w:pPr>
          <w:pStyle w:val="Header"/>
          <w:jc w:val="right"/>
          <w:rPr>
            <w:rFonts w:ascii="Times New Roman" w:hAnsi="Times New Roman" w:cs="Times New Roman"/>
            <w:sz w:val="24"/>
          </w:rPr>
        </w:pPr>
        <w:r w:rsidRPr="00D31F51">
          <w:rPr>
            <w:rFonts w:ascii="Times New Roman" w:hAnsi="Times New Roman" w:cs="Times New Roman"/>
            <w:sz w:val="24"/>
          </w:rPr>
          <w:fldChar w:fldCharType="begin"/>
        </w:r>
        <w:r w:rsidRPr="00D31F51">
          <w:rPr>
            <w:rFonts w:ascii="Times New Roman" w:hAnsi="Times New Roman" w:cs="Times New Roman"/>
            <w:sz w:val="24"/>
          </w:rPr>
          <w:instrText xml:space="preserve"> PAGE   \* MERGEFORMAT </w:instrText>
        </w:r>
        <w:r w:rsidRPr="00D31F51">
          <w:rPr>
            <w:rFonts w:ascii="Times New Roman" w:hAnsi="Times New Roman" w:cs="Times New Roman"/>
            <w:sz w:val="24"/>
          </w:rPr>
          <w:fldChar w:fldCharType="separate"/>
        </w:r>
        <w:r w:rsidR="00F12A40">
          <w:rPr>
            <w:rFonts w:ascii="Times New Roman" w:hAnsi="Times New Roman" w:cs="Times New Roman"/>
            <w:noProof/>
            <w:sz w:val="24"/>
          </w:rPr>
          <w:t>64</w:t>
        </w:r>
        <w:r w:rsidRPr="00D31F51">
          <w:rPr>
            <w:rFonts w:ascii="Times New Roman" w:hAnsi="Times New Roman" w:cs="Times New Roman"/>
            <w:noProof/>
            <w:sz w:val="24"/>
          </w:rPr>
          <w:fldChar w:fldCharType="end"/>
        </w:r>
      </w:p>
    </w:sdtContent>
  </w:sdt>
  <w:p w:rsidR="00D31F51" w:rsidRDefault="00F12A40">
    <w:pPr>
      <w:pStyle w:val="Header"/>
      <w:rPr>
        <w:rFonts w:ascii="Times New Roman" w:hAnsi="Times New Roman" w:cs="Times New Roman"/>
        <w:sz w:val="24"/>
        <w:lang w:val="en-US"/>
      </w:rPr>
    </w:pPr>
  </w:p>
  <w:p w:rsidR="00D31F51" w:rsidRPr="00D31F51" w:rsidRDefault="00F12A40">
    <w:pPr>
      <w:pStyle w:val="Head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759C7"/>
    <w:multiLevelType w:val="multilevel"/>
    <w:tmpl w:val="E41EF4E2"/>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C4"/>
    <w:rsid w:val="00520E1E"/>
    <w:rsid w:val="00624461"/>
    <w:rsid w:val="006C23C4"/>
    <w:rsid w:val="00F12A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775FE"/>
  <w15:docId w15:val="{76CB7423-ACEC-4D77-AA62-5B9B3BF4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3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C23C4"/>
  </w:style>
  <w:style w:type="paragraph" w:styleId="Footer">
    <w:name w:val="footer"/>
    <w:basedOn w:val="Normal"/>
    <w:link w:val="FooterChar"/>
    <w:uiPriority w:val="99"/>
    <w:unhideWhenUsed/>
    <w:rsid w:val="006C2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3C4"/>
  </w:style>
  <w:style w:type="paragraph" w:styleId="ListParagraph">
    <w:name w:val="List Paragraph"/>
    <w:basedOn w:val="Normal"/>
    <w:uiPriority w:val="34"/>
    <w:qFormat/>
    <w:rsid w:val="006C2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dcterms:created xsi:type="dcterms:W3CDTF">2019-06-18T11:14:00Z</dcterms:created>
  <dcterms:modified xsi:type="dcterms:W3CDTF">2019-07-11T07:09:00Z</dcterms:modified>
</cp:coreProperties>
</file>