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18" w:rsidRDefault="00BD3118" w:rsidP="00BD311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  <w:r w:rsidRPr="00752E8A">
        <w:rPr>
          <w:rFonts w:ascii="Times New Roman" w:hAnsi="Times New Roman" w:cs="Times New Roman"/>
          <w:b/>
          <w:sz w:val="24"/>
        </w:rPr>
        <w:t>DAFTAR PUSTAKA</w:t>
      </w:r>
      <w:bookmarkStart w:id="0" w:name="_GoBack"/>
      <w:bookmarkEnd w:id="0"/>
    </w:p>
    <w:p w:rsidR="00BD3118" w:rsidRDefault="00BD3118" w:rsidP="00BD311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</w:p>
    <w:p w:rsidR="00BD3118" w:rsidRDefault="00BD3118" w:rsidP="00BD311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</w:p>
    <w:p w:rsidR="00BD3118" w:rsidRDefault="00BD3118" w:rsidP="009714F5">
      <w:pPr>
        <w:spacing w:afterLines="15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Prawirohardjo, Sarwono. 2009. </w:t>
      </w:r>
      <w:r w:rsidRPr="00752E8A">
        <w:rPr>
          <w:rFonts w:ascii="Times New Roman" w:hAnsi="Times New Roman" w:cs="Times New Roman"/>
          <w:i/>
          <w:sz w:val="24"/>
        </w:rPr>
        <w:t>Ilmu Kebidanan</w:t>
      </w:r>
      <w:r w:rsidRPr="00752E8A">
        <w:rPr>
          <w:rFonts w:ascii="Times New Roman" w:hAnsi="Times New Roman" w:cs="Times New Roman"/>
          <w:sz w:val="24"/>
        </w:rPr>
        <w:t>. Jakarta: PT. Bina Pustaka Sarwono Prawirohardjo.</w:t>
      </w:r>
    </w:p>
    <w:p w:rsidR="00BD3118" w:rsidRDefault="00BD3118" w:rsidP="009714F5">
      <w:pPr>
        <w:spacing w:afterLines="15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D3118" w:rsidRDefault="00BD3118" w:rsidP="009714F5">
      <w:pPr>
        <w:spacing w:afterLines="15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Hasdianah, dkk. 2013. </w:t>
      </w:r>
      <w:r w:rsidRPr="00752E8A">
        <w:rPr>
          <w:rFonts w:ascii="Times New Roman" w:hAnsi="Times New Roman" w:cs="Times New Roman"/>
          <w:i/>
          <w:sz w:val="24"/>
        </w:rPr>
        <w:t xml:space="preserve">Buku Ajar: Kesehatan Reproduksi. </w:t>
      </w:r>
      <w:r w:rsidRPr="00752E8A">
        <w:rPr>
          <w:rFonts w:ascii="Times New Roman" w:hAnsi="Times New Roman" w:cs="Times New Roman"/>
          <w:sz w:val="24"/>
        </w:rPr>
        <w:t>Yogyakarta: Nuha Medika</w:t>
      </w:r>
    </w:p>
    <w:p w:rsidR="00BD3118" w:rsidRPr="00D00480" w:rsidRDefault="00BD3118" w:rsidP="009714F5">
      <w:pPr>
        <w:spacing w:afterLines="15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Sugiyono. 2017. </w:t>
      </w:r>
      <w:r w:rsidRPr="00752E8A">
        <w:rPr>
          <w:rFonts w:ascii="Times New Roman" w:hAnsi="Times New Roman" w:cs="Times New Roman"/>
          <w:i/>
          <w:sz w:val="24"/>
        </w:rPr>
        <w:t xml:space="preserve">Statistika untuk Penelitian. </w:t>
      </w:r>
      <w:r w:rsidRPr="00752E8A">
        <w:rPr>
          <w:rFonts w:ascii="Times New Roman" w:hAnsi="Times New Roman" w:cs="Times New Roman"/>
          <w:sz w:val="24"/>
        </w:rPr>
        <w:t>Bandung: Alfabeta.</w:t>
      </w:r>
    </w:p>
    <w:p w:rsidR="00BD3118" w:rsidRPr="00752E8A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Arikunto, Suharsimi. 2013. </w:t>
      </w:r>
      <w:r w:rsidRPr="00752E8A">
        <w:rPr>
          <w:rFonts w:ascii="Times New Roman" w:hAnsi="Times New Roman" w:cs="Times New Roman"/>
          <w:i/>
          <w:sz w:val="24"/>
        </w:rPr>
        <w:t xml:space="preserve">Prosedur Penelitian Suatu Pendekatan Praktik. </w:t>
      </w:r>
      <w:r w:rsidRPr="00752E8A">
        <w:rPr>
          <w:rFonts w:ascii="Times New Roman" w:hAnsi="Times New Roman" w:cs="Times New Roman"/>
          <w:sz w:val="24"/>
        </w:rPr>
        <w:t>Jakarta: PT. Asdi Mahasatya.</w:t>
      </w:r>
    </w:p>
    <w:p w:rsidR="00BD3118" w:rsidRPr="00752E8A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Muhammad, dkk. 2013. </w:t>
      </w:r>
      <w:r w:rsidRPr="00752E8A">
        <w:rPr>
          <w:rFonts w:ascii="Times New Roman" w:hAnsi="Times New Roman" w:cs="Times New Roman"/>
          <w:i/>
          <w:sz w:val="24"/>
        </w:rPr>
        <w:t>Model dan Metode Pembelajaran di Sekolah</w:t>
      </w:r>
      <w:r w:rsidRPr="00752E8A">
        <w:rPr>
          <w:rFonts w:ascii="Times New Roman" w:hAnsi="Times New Roman" w:cs="Times New Roman"/>
          <w:sz w:val="24"/>
        </w:rPr>
        <w:t xml:space="preserve">. Semarang: Sultan Agung Press. 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Depkes RI. 2009. </w:t>
      </w:r>
      <w:r>
        <w:rPr>
          <w:rFonts w:ascii="Times New Roman" w:hAnsi="Times New Roman" w:cs="Times New Roman"/>
          <w:i/>
          <w:sz w:val="24"/>
        </w:rPr>
        <w:t xml:space="preserve">Buku Pedoman Kelas Bumil. </w:t>
      </w:r>
      <w:r>
        <w:rPr>
          <w:rFonts w:ascii="Times New Roman" w:hAnsi="Times New Roman" w:cs="Times New Roman"/>
          <w:sz w:val="24"/>
        </w:rPr>
        <w:t xml:space="preserve">Jakarta: </w:t>
      </w:r>
      <w:r w:rsidRPr="00752E8A">
        <w:rPr>
          <w:rFonts w:ascii="Times New Roman" w:hAnsi="Times New Roman" w:cs="Times New Roman"/>
          <w:sz w:val="24"/>
        </w:rPr>
        <w:t>JNPK-KR</w:t>
      </w:r>
      <w:r>
        <w:rPr>
          <w:rFonts w:ascii="Times New Roman" w:hAnsi="Times New Roman" w:cs="Times New Roman"/>
          <w:sz w:val="24"/>
        </w:rPr>
        <w:t>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Depkes RI. 2017</w:t>
      </w:r>
      <w:r w:rsidRPr="00752E8A">
        <w:rPr>
          <w:rFonts w:ascii="Times New Roman" w:hAnsi="Times New Roman" w:cs="Times New Roman"/>
          <w:sz w:val="24"/>
        </w:rPr>
        <w:t xml:space="preserve">. </w:t>
      </w:r>
      <w:r w:rsidRPr="00752E8A">
        <w:rPr>
          <w:rFonts w:ascii="Times New Roman" w:hAnsi="Times New Roman" w:cs="Times New Roman"/>
          <w:i/>
          <w:sz w:val="24"/>
        </w:rPr>
        <w:t>Profil Kesehatan Indonesia</w:t>
      </w:r>
      <w:r w:rsidRPr="00752E8A">
        <w:rPr>
          <w:rFonts w:ascii="Times New Roman" w:hAnsi="Times New Roman" w:cs="Times New Roman"/>
          <w:sz w:val="24"/>
        </w:rPr>
        <w:t>. Jakarta: JNPK-KR</w:t>
      </w:r>
      <w:r>
        <w:rPr>
          <w:rFonts w:ascii="Times New Roman" w:hAnsi="Times New Roman" w:cs="Times New Roman"/>
          <w:sz w:val="24"/>
        </w:rPr>
        <w:t>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Noviyanti, Deby. 2017. </w:t>
      </w:r>
      <w:r>
        <w:rPr>
          <w:rFonts w:ascii="Times New Roman" w:hAnsi="Times New Roman" w:cs="Times New Roman"/>
          <w:i/>
          <w:sz w:val="24"/>
        </w:rPr>
        <w:t xml:space="preserve">Pengaruh Metode </w:t>
      </w:r>
      <w:r w:rsidRPr="00C44BD0">
        <w:rPr>
          <w:rFonts w:ascii="Times New Roman" w:hAnsi="Times New Roman" w:cs="Times New Roman"/>
          <w:i/>
          <w:sz w:val="24"/>
        </w:rPr>
        <w:t>Gallery Walk</w:t>
      </w:r>
      <w:r>
        <w:rPr>
          <w:rFonts w:ascii="Times New Roman" w:hAnsi="Times New Roman" w:cs="Times New Roman"/>
          <w:i/>
          <w:sz w:val="24"/>
        </w:rPr>
        <w:t xml:space="preserve"> terhadap Minat Belajar Audiens pada Mata Pelajaran Biologi di SMA Muhamamadiyah 2 Palembang</w:t>
      </w:r>
      <w:r>
        <w:rPr>
          <w:rFonts w:ascii="Times New Roman" w:hAnsi="Times New Roman" w:cs="Times New Roman"/>
          <w:sz w:val="24"/>
        </w:rPr>
        <w:t>. Skripsi. Palembang: Fakultas Ilmu Tarbiyah dan Keguruan Universitas Islam Negeri Raden Fatah Palembang.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Pr="0047526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Hidayat, Aziz Alimul. 2012. </w:t>
      </w:r>
      <w:r w:rsidRPr="00752E8A">
        <w:rPr>
          <w:rFonts w:ascii="Times New Roman" w:hAnsi="Times New Roman" w:cs="Times New Roman"/>
          <w:i/>
          <w:sz w:val="24"/>
        </w:rPr>
        <w:t xml:space="preserve">Metode Penelitian Kebidanan dan Teknik Analisa data. </w:t>
      </w:r>
      <w:r w:rsidRPr="00752E8A">
        <w:rPr>
          <w:rFonts w:ascii="Times New Roman" w:hAnsi="Times New Roman" w:cs="Times New Roman"/>
          <w:sz w:val="24"/>
        </w:rPr>
        <w:t>Jakarta: Salemba Medika</w:t>
      </w:r>
      <w:r>
        <w:rPr>
          <w:rFonts w:ascii="Times New Roman" w:hAnsi="Times New Roman" w:cs="Times New Roman"/>
          <w:sz w:val="24"/>
        </w:rPr>
        <w:t>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</w:p>
    <w:p w:rsidR="00BD3118" w:rsidRPr="0047526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752E8A">
        <w:rPr>
          <w:rFonts w:ascii="Times New Roman" w:hAnsi="Times New Roman" w:cs="Times New Roman"/>
          <w:sz w:val="24"/>
        </w:rPr>
        <w:t xml:space="preserve">Notoatmodjo, Soekidjo. 2012. </w:t>
      </w:r>
      <w:r w:rsidRPr="00752E8A">
        <w:rPr>
          <w:rFonts w:ascii="Times New Roman" w:hAnsi="Times New Roman" w:cs="Times New Roman"/>
          <w:i/>
          <w:sz w:val="24"/>
        </w:rPr>
        <w:t xml:space="preserve">Metodologi Penelitian Kesehatan. </w:t>
      </w:r>
      <w:r w:rsidRPr="00752E8A">
        <w:rPr>
          <w:rFonts w:ascii="Times New Roman" w:hAnsi="Times New Roman" w:cs="Times New Roman"/>
          <w:sz w:val="24"/>
        </w:rPr>
        <w:t>Jakarta: Rineka Cipta</w:t>
      </w:r>
      <w:r>
        <w:rPr>
          <w:rFonts w:ascii="Times New Roman" w:hAnsi="Times New Roman" w:cs="Times New Roman"/>
          <w:sz w:val="24"/>
        </w:rPr>
        <w:t>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8A">
        <w:rPr>
          <w:rFonts w:ascii="Times New Roman" w:eastAsia="Times New Roman" w:hAnsi="Times New Roman" w:cs="Times New Roman"/>
          <w:sz w:val="24"/>
          <w:szCs w:val="24"/>
        </w:rPr>
        <w:t xml:space="preserve">Silberman, Melvin L. 2010. 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 xml:space="preserve">101 Cara Belajar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Audiens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 xml:space="preserve"> Aktif</w:t>
      </w:r>
      <w:r w:rsidRPr="00752E8A">
        <w:rPr>
          <w:rFonts w:ascii="Times New Roman" w:eastAsia="Times New Roman" w:hAnsi="Times New Roman" w:cs="Times New Roman"/>
          <w:sz w:val="24"/>
          <w:szCs w:val="24"/>
        </w:rPr>
        <w:t>. Bandung: Nuansa Cendekia.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8A">
        <w:rPr>
          <w:rFonts w:ascii="Times New Roman" w:eastAsia="Times New Roman" w:hAnsi="Times New Roman" w:cs="Times New Roman"/>
          <w:sz w:val="24"/>
          <w:szCs w:val="24"/>
        </w:rPr>
        <w:t xml:space="preserve">Warsono, dkk. 2017. 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>Pembelajaran Aktif Teori dan Asesmen</w:t>
      </w:r>
      <w:r w:rsidRPr="00752E8A">
        <w:rPr>
          <w:rFonts w:ascii="Times New Roman" w:eastAsia="Times New Roman" w:hAnsi="Times New Roman" w:cs="Times New Roman"/>
          <w:sz w:val="24"/>
          <w:szCs w:val="24"/>
        </w:rPr>
        <w:t>. Bandung: PT. Remaja Rosdakarya Offset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8A">
        <w:rPr>
          <w:rFonts w:ascii="Times New Roman" w:eastAsia="Times New Roman" w:hAnsi="Times New Roman" w:cs="Times New Roman"/>
          <w:sz w:val="24"/>
          <w:szCs w:val="24"/>
        </w:rPr>
        <w:t>Persada</w:t>
      </w:r>
      <w:r>
        <w:rPr>
          <w:rFonts w:ascii="Times New Roman" w:eastAsia="Times New Roman" w:hAnsi="Times New Roman" w:cs="Times New Roman"/>
          <w:sz w:val="24"/>
          <w:szCs w:val="24"/>
        </w:rPr>
        <w:t>, Alif Rangga</w:t>
      </w:r>
      <w:r w:rsidRPr="00752E8A">
        <w:rPr>
          <w:rFonts w:ascii="Times New Roman" w:eastAsia="Times New Roman" w:hAnsi="Times New Roman" w:cs="Times New Roman"/>
          <w:sz w:val="24"/>
          <w:szCs w:val="24"/>
        </w:rPr>
        <w:t xml:space="preserve">. 2015. 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 xml:space="preserve">Pengembangan Satuan Acara Perkuliahan (SAP) Pemograman Linier Berkarakter dengan Penerapan Metode </w:t>
      </w:r>
      <w:r w:rsidRPr="00C44BD0">
        <w:rPr>
          <w:rFonts w:ascii="Times New Roman" w:eastAsia="Times New Roman" w:hAnsi="Times New Roman" w:cs="Times New Roman"/>
          <w:i/>
          <w:sz w:val="24"/>
          <w:szCs w:val="24"/>
        </w:rPr>
        <w:t>Gallery Walk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 xml:space="preserve">  unt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uk Meningkatkan Kreativitas Mahasiswas</w:t>
      </w:r>
      <w:r>
        <w:rPr>
          <w:rFonts w:ascii="Times New Roman" w:eastAsia="Times New Roman" w:hAnsi="Times New Roman" w:cs="Times New Roman"/>
          <w:sz w:val="24"/>
          <w:szCs w:val="24"/>
        </w:rPr>
        <w:t>. Jurnal EduMa Volume 4, Nomor 1.</w:t>
      </w: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Maulana D.J., Heri. 2012. 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>Promosi Kesehatan</w:t>
      </w:r>
      <w:r w:rsidRPr="00752E8A">
        <w:rPr>
          <w:rFonts w:ascii="Times New Roman" w:eastAsia="Times New Roman" w:hAnsi="Times New Roman" w:cs="Times New Roman"/>
          <w:sz w:val="24"/>
          <w:szCs w:val="24"/>
        </w:rPr>
        <w:t>. Jakarta: EGC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Pr="00752E8A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Wawan &amp; Dewi M.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Teori dan Pengukuran Pengetahuan, Sikap dan Perilaku Manusia</w:t>
      </w:r>
      <w:r>
        <w:rPr>
          <w:rFonts w:ascii="Times New Roman" w:eastAsia="Times New Roman" w:hAnsi="Times New Roman" w:cs="Times New Roman"/>
          <w:sz w:val="24"/>
          <w:szCs w:val="24"/>
        </w:rPr>
        <w:t>. Yogyakarta: Nuha Medika.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Yani, M., dkk. 2017.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Penerapan Model Pembelajaran Kooperatif </w:t>
      </w:r>
      <w:r w:rsidRPr="00C44BD0">
        <w:rPr>
          <w:rFonts w:ascii="Times New Roman" w:eastAsia="Times New Roman" w:hAnsi="Times New Roman" w:cs="Times New Roman"/>
          <w:i/>
          <w:sz w:val="24"/>
          <w:szCs w:val="24"/>
        </w:rPr>
        <w:t>Gallery Walk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untuk Meningkatkan Hasil Belajar Geografi Audiens Kelas X-B SMA Negeri 7 Takengon</w:t>
      </w:r>
      <w:r>
        <w:rPr>
          <w:rFonts w:ascii="Times New Roman" w:eastAsia="Times New Roman" w:hAnsi="Times New Roman" w:cs="Times New Roman"/>
          <w:sz w:val="24"/>
          <w:szCs w:val="24"/>
        </w:rPr>
        <w:t>. Jurnal Ilmiah Mahaaudiens Pendidikan Geografi FKIP Unsyiah. Volume 2, Nomor 2.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Bobak, Lowdermilk, Jense. 2012.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Buku Ajar Keperawatan Maternitas</w:t>
      </w:r>
      <w:r>
        <w:rPr>
          <w:rFonts w:ascii="Times New Roman" w:eastAsia="Times New Roman" w:hAnsi="Times New Roman" w:cs="Times New Roman"/>
          <w:sz w:val="24"/>
          <w:szCs w:val="24"/>
        </w:rPr>
        <w:t>. Jakarta: EGC.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E8A">
        <w:rPr>
          <w:rFonts w:ascii="Times New Roman" w:eastAsia="Times New Roman" w:hAnsi="Times New Roman" w:cs="Times New Roman"/>
          <w:sz w:val="24"/>
          <w:szCs w:val="24"/>
        </w:rPr>
        <w:t xml:space="preserve">Machfoedz, Ircham, dkk. 2013. </w:t>
      </w:r>
      <w:r w:rsidRPr="00752E8A">
        <w:rPr>
          <w:rFonts w:ascii="Times New Roman" w:eastAsia="Times New Roman" w:hAnsi="Times New Roman" w:cs="Times New Roman"/>
          <w:i/>
          <w:sz w:val="24"/>
          <w:szCs w:val="24"/>
        </w:rPr>
        <w:t>Pendidikan Kesehatan bagian dari Promosi Kesehatan</w:t>
      </w:r>
      <w:r w:rsidRPr="00752E8A">
        <w:rPr>
          <w:rFonts w:ascii="Times New Roman" w:eastAsia="Times New Roman" w:hAnsi="Times New Roman" w:cs="Times New Roman"/>
          <w:sz w:val="24"/>
          <w:szCs w:val="24"/>
        </w:rPr>
        <w:t xml:space="preserve">. Yogyakarta: Fitramaya. </w:t>
      </w:r>
    </w:p>
    <w:p w:rsidR="00BD3118" w:rsidRDefault="00BD3118" w:rsidP="009714F5">
      <w:pPr>
        <w:spacing w:afterLines="12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118" w:rsidRDefault="00BD3118" w:rsidP="009714F5">
      <w:pPr>
        <w:spacing w:afterLines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Baharuddin. 2009. </w:t>
      </w:r>
      <w:r w:rsidRPr="001346A3">
        <w:rPr>
          <w:rFonts w:ascii="Times New Roman" w:eastAsia="Times New Roman" w:hAnsi="Times New Roman" w:cs="Times New Roman"/>
          <w:i/>
          <w:sz w:val="24"/>
          <w:szCs w:val="24"/>
        </w:rPr>
        <w:t>Pendidikan &amp; Psikologi Perkembangan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346A3">
        <w:rPr>
          <w:rFonts w:ascii="Times New Roman" w:eastAsia="Times New Roman" w:hAnsi="Times New Roman" w:cs="Times New Roman"/>
          <w:sz w:val="24"/>
          <w:szCs w:val="24"/>
        </w:rPr>
        <w:t>Jogjak</w:t>
      </w:r>
      <w:r>
        <w:rPr>
          <w:rFonts w:ascii="Times New Roman" w:eastAsia="Times New Roman" w:hAnsi="Times New Roman" w:cs="Times New Roman"/>
          <w:sz w:val="24"/>
          <w:szCs w:val="24"/>
        </w:rPr>
        <w:t>arta: Ar-Ruzz Media.</w:t>
      </w:r>
    </w:p>
    <w:p w:rsidR="00BD3118" w:rsidRDefault="00BD3118" w:rsidP="009714F5">
      <w:pPr>
        <w:pStyle w:val="ListParagraph"/>
        <w:spacing w:afterLines="120" w:line="240" w:lineRule="auto"/>
        <w:ind w:left="426" w:hanging="426"/>
        <w:jc w:val="both"/>
        <w:rPr>
          <w:rFonts w:ascii="Times New Roman" w:hAnsi="Times New Roman" w:cs="Times New Roman"/>
          <w:sz w:val="24"/>
          <w:lang w:eastAsia="id-ID"/>
        </w:rPr>
      </w:pPr>
      <w:r>
        <w:rPr>
          <w:rFonts w:ascii="Times New Roman" w:hAnsi="Times New Roman" w:cs="Times New Roman"/>
          <w:sz w:val="24"/>
          <w:lang w:eastAsia="id-ID"/>
        </w:rPr>
        <w:t xml:space="preserve">Jayani, Santi, dan Thomas Dicky Hastjarjo. 2011. </w:t>
      </w:r>
      <w:r>
        <w:rPr>
          <w:rFonts w:ascii="Times New Roman" w:hAnsi="Times New Roman" w:cs="Times New Roman"/>
          <w:i/>
          <w:sz w:val="24"/>
          <w:lang w:eastAsia="id-ID"/>
        </w:rPr>
        <w:t>Pengaruh Frekuensi Pemberian Tes Terhadap Memori Jangka Panjang Bacaan pada Siswa</w:t>
      </w:r>
      <w:r>
        <w:rPr>
          <w:rFonts w:ascii="Times New Roman" w:hAnsi="Times New Roman" w:cs="Times New Roman"/>
          <w:sz w:val="24"/>
          <w:lang w:eastAsia="id-ID"/>
        </w:rPr>
        <w:t>. Jurnal Psikologi Volume 6, No. 2, 430-441.</w:t>
      </w:r>
    </w:p>
    <w:p w:rsidR="00BD3118" w:rsidRDefault="00BD3118" w:rsidP="009714F5">
      <w:pPr>
        <w:pStyle w:val="ListParagraph"/>
        <w:spacing w:afterLines="120" w:line="360" w:lineRule="auto"/>
        <w:ind w:left="426" w:hanging="426"/>
        <w:jc w:val="both"/>
        <w:rPr>
          <w:rFonts w:ascii="Times New Roman" w:hAnsi="Times New Roman" w:cs="Times New Roman"/>
          <w:sz w:val="24"/>
          <w:lang w:eastAsia="id-ID"/>
        </w:rPr>
      </w:pPr>
    </w:p>
    <w:p w:rsidR="00BD3118" w:rsidRDefault="00BD3118" w:rsidP="009714F5">
      <w:pPr>
        <w:pStyle w:val="ListParagraph"/>
        <w:spacing w:afterLines="120" w:line="240" w:lineRule="auto"/>
        <w:ind w:left="426" w:hanging="426"/>
        <w:jc w:val="both"/>
        <w:rPr>
          <w:rFonts w:ascii="Times New Roman" w:hAnsi="Times New Roman" w:cs="Times New Roman"/>
          <w:sz w:val="24"/>
          <w:lang w:eastAsia="id-ID"/>
        </w:rPr>
      </w:pPr>
      <w:r>
        <w:rPr>
          <w:rFonts w:ascii="Times New Roman" w:hAnsi="Times New Roman" w:cs="Times New Roman"/>
          <w:sz w:val="24"/>
          <w:lang w:eastAsia="id-ID"/>
        </w:rPr>
        <w:t xml:space="preserve">Dharmawati, I G A Ayu, dan I Nyoman Wirata. 2016. </w:t>
      </w:r>
      <w:r>
        <w:rPr>
          <w:rFonts w:ascii="Times New Roman" w:hAnsi="Times New Roman" w:cs="Times New Roman"/>
          <w:i/>
          <w:sz w:val="24"/>
          <w:lang w:eastAsia="id-ID"/>
        </w:rPr>
        <w:t>Hubungan Tingkat Pendidikan, Umur, dan Masa Kerja dengan Tingkat Pengetahuan Kesehatan Gigi dan Mulut pada Guru Penjaskes SD di Kecamatan Tampak Siri Gianyar</w:t>
      </w:r>
      <w:r>
        <w:rPr>
          <w:rFonts w:ascii="Times New Roman" w:hAnsi="Times New Roman" w:cs="Times New Roman"/>
          <w:sz w:val="24"/>
          <w:lang w:eastAsia="id-ID"/>
        </w:rPr>
        <w:t>. Jurnal Kesehatan Gigi Vol. 4 No. 1.</w:t>
      </w:r>
    </w:p>
    <w:p w:rsidR="009714F5" w:rsidRDefault="009714F5" w:rsidP="009714F5">
      <w:pPr>
        <w:pStyle w:val="ListParagraph"/>
        <w:spacing w:afterLines="120" w:line="240" w:lineRule="auto"/>
        <w:ind w:left="426" w:hanging="426"/>
        <w:jc w:val="both"/>
        <w:rPr>
          <w:rFonts w:ascii="Times New Roman" w:hAnsi="Times New Roman" w:cs="Times New Roman"/>
          <w:sz w:val="24"/>
          <w:lang w:eastAsia="id-ID"/>
        </w:rPr>
      </w:pPr>
    </w:p>
    <w:p w:rsidR="00CD1E4A" w:rsidRPr="00BD3118" w:rsidRDefault="004025C3" w:rsidP="00BD3118"/>
    <w:sectPr w:rsidR="00CD1E4A" w:rsidRPr="00BD3118" w:rsidSect="00FF46B7">
      <w:headerReference w:type="default" r:id="rId7"/>
      <w:footerReference w:type="first" r:id="rId8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C3" w:rsidRDefault="004025C3" w:rsidP="0058309B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025C3" w:rsidRDefault="004025C3" w:rsidP="0058309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B7" w:rsidRPr="00FF46B7" w:rsidRDefault="00B44671" w:rsidP="00FF46B7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C3" w:rsidRDefault="004025C3" w:rsidP="0058309B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025C3" w:rsidRDefault="004025C3" w:rsidP="0058309B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487124"/>
      <w:docPartObj>
        <w:docPartGallery w:val="Page Numbers (Top of Page)"/>
        <w:docPartUnique/>
      </w:docPartObj>
    </w:sdtPr>
    <w:sdtContent>
      <w:p w:rsidR="00FF46B7" w:rsidRPr="00B44671" w:rsidRDefault="00B4467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4671">
          <w:rPr>
            <w:rFonts w:ascii="Times New Roman" w:hAnsi="Times New Roman" w:cs="Times New Roman"/>
            <w:sz w:val="24"/>
            <w:szCs w:val="24"/>
          </w:rPr>
          <w:t>74</w:t>
        </w:r>
      </w:p>
    </w:sdtContent>
  </w:sdt>
  <w:p w:rsidR="0057600A" w:rsidRPr="00B44671" w:rsidRDefault="004025C3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2EE"/>
    <w:multiLevelType w:val="hybridMultilevel"/>
    <w:tmpl w:val="D71612B8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F46A17"/>
    <w:multiLevelType w:val="hybridMultilevel"/>
    <w:tmpl w:val="749269CA"/>
    <w:lvl w:ilvl="0" w:tplc="04210017">
      <w:start w:val="1"/>
      <w:numFmt w:val="lowerLetter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EFC7AD8"/>
    <w:multiLevelType w:val="hybridMultilevel"/>
    <w:tmpl w:val="000AC9A0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6F6739"/>
    <w:multiLevelType w:val="hybridMultilevel"/>
    <w:tmpl w:val="869A5B1E"/>
    <w:lvl w:ilvl="0" w:tplc="232832F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3F03A6"/>
    <w:multiLevelType w:val="hybridMultilevel"/>
    <w:tmpl w:val="58C0534E"/>
    <w:lvl w:ilvl="0" w:tplc="04210017">
      <w:start w:val="1"/>
      <w:numFmt w:val="lowerLetter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201921A2"/>
    <w:multiLevelType w:val="hybridMultilevel"/>
    <w:tmpl w:val="A56494F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CB12B1"/>
    <w:multiLevelType w:val="hybridMultilevel"/>
    <w:tmpl w:val="8BC0CD44"/>
    <w:lvl w:ilvl="0" w:tplc="AB5C762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F1137"/>
    <w:multiLevelType w:val="multilevel"/>
    <w:tmpl w:val="23607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247BF4"/>
    <w:multiLevelType w:val="multilevel"/>
    <w:tmpl w:val="E13EC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E615FB"/>
    <w:multiLevelType w:val="hybridMultilevel"/>
    <w:tmpl w:val="CC822A8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5618F9"/>
    <w:multiLevelType w:val="multilevel"/>
    <w:tmpl w:val="BDC4B6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1235CC"/>
    <w:multiLevelType w:val="hybridMultilevel"/>
    <w:tmpl w:val="2A181FAA"/>
    <w:lvl w:ilvl="0" w:tplc="04210017">
      <w:start w:val="1"/>
      <w:numFmt w:val="lowerLetter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42D93971"/>
    <w:multiLevelType w:val="hybridMultilevel"/>
    <w:tmpl w:val="D6F4E87A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DC95F77"/>
    <w:multiLevelType w:val="hybridMultilevel"/>
    <w:tmpl w:val="4D0C526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ED6B7E"/>
    <w:multiLevelType w:val="multilevel"/>
    <w:tmpl w:val="0CEC12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33C6039"/>
    <w:multiLevelType w:val="multilevel"/>
    <w:tmpl w:val="B7745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B3425CF"/>
    <w:multiLevelType w:val="hybridMultilevel"/>
    <w:tmpl w:val="5E5ED71A"/>
    <w:lvl w:ilvl="0" w:tplc="A300C16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93C12"/>
    <w:multiLevelType w:val="hybridMultilevel"/>
    <w:tmpl w:val="7610A8E8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EAD53A7"/>
    <w:multiLevelType w:val="hybridMultilevel"/>
    <w:tmpl w:val="EE96883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1DD2217"/>
    <w:multiLevelType w:val="hybridMultilevel"/>
    <w:tmpl w:val="1ACEC2C2"/>
    <w:lvl w:ilvl="0" w:tplc="04210017">
      <w:start w:val="1"/>
      <w:numFmt w:val="lowerLetter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3184DEE"/>
    <w:multiLevelType w:val="hybridMultilevel"/>
    <w:tmpl w:val="FFF2AEC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AD157E"/>
    <w:multiLevelType w:val="multilevel"/>
    <w:tmpl w:val="0DC6C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B695B62"/>
    <w:multiLevelType w:val="hybridMultilevel"/>
    <w:tmpl w:val="07A81D4E"/>
    <w:lvl w:ilvl="0" w:tplc="A4049B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15D88"/>
    <w:multiLevelType w:val="hybridMultilevel"/>
    <w:tmpl w:val="FFF2AEC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546299"/>
    <w:multiLevelType w:val="hybridMultilevel"/>
    <w:tmpl w:val="9420195E"/>
    <w:lvl w:ilvl="0" w:tplc="EFD2CA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A5ED0"/>
    <w:multiLevelType w:val="hybridMultilevel"/>
    <w:tmpl w:val="13F4DBAC"/>
    <w:lvl w:ilvl="0" w:tplc="04210017">
      <w:start w:val="1"/>
      <w:numFmt w:val="lowerLetter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AB67B24"/>
    <w:multiLevelType w:val="hybridMultilevel"/>
    <w:tmpl w:val="D26C2530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6"/>
  </w:num>
  <w:num w:numId="5">
    <w:abstractNumId w:val="13"/>
  </w:num>
  <w:num w:numId="6">
    <w:abstractNumId w:val="25"/>
  </w:num>
  <w:num w:numId="7">
    <w:abstractNumId w:val="18"/>
  </w:num>
  <w:num w:numId="8">
    <w:abstractNumId w:val="24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  <w:num w:numId="14">
    <w:abstractNumId w:val="26"/>
  </w:num>
  <w:num w:numId="15">
    <w:abstractNumId w:val="9"/>
  </w:num>
  <w:num w:numId="16">
    <w:abstractNumId w:val="1"/>
  </w:num>
  <w:num w:numId="17">
    <w:abstractNumId w:val="12"/>
  </w:num>
  <w:num w:numId="18">
    <w:abstractNumId w:val="17"/>
  </w:num>
  <w:num w:numId="19">
    <w:abstractNumId w:val="19"/>
  </w:num>
  <w:num w:numId="20">
    <w:abstractNumId w:val="8"/>
  </w:num>
  <w:num w:numId="21">
    <w:abstractNumId w:val="16"/>
  </w:num>
  <w:num w:numId="22">
    <w:abstractNumId w:val="20"/>
  </w:num>
  <w:num w:numId="23">
    <w:abstractNumId w:val="21"/>
  </w:num>
  <w:num w:numId="24">
    <w:abstractNumId w:val="7"/>
  </w:num>
  <w:num w:numId="25">
    <w:abstractNumId w:val="14"/>
  </w:num>
  <w:num w:numId="26">
    <w:abstractNumId w:val="3"/>
  </w:num>
  <w:num w:numId="27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CA7"/>
    <w:rsid w:val="00023DD4"/>
    <w:rsid w:val="00026ABA"/>
    <w:rsid w:val="00073D63"/>
    <w:rsid w:val="00122ECB"/>
    <w:rsid w:val="0012444A"/>
    <w:rsid w:val="00233B37"/>
    <w:rsid w:val="002467F4"/>
    <w:rsid w:val="002839F9"/>
    <w:rsid w:val="004025C3"/>
    <w:rsid w:val="00467C18"/>
    <w:rsid w:val="00473839"/>
    <w:rsid w:val="004D47E8"/>
    <w:rsid w:val="00526F54"/>
    <w:rsid w:val="0053047D"/>
    <w:rsid w:val="0058309B"/>
    <w:rsid w:val="005C3B7D"/>
    <w:rsid w:val="00683DC1"/>
    <w:rsid w:val="0069143A"/>
    <w:rsid w:val="0071656C"/>
    <w:rsid w:val="00863C58"/>
    <w:rsid w:val="00954A98"/>
    <w:rsid w:val="009714F5"/>
    <w:rsid w:val="009E370F"/>
    <w:rsid w:val="00A27CA7"/>
    <w:rsid w:val="00A83C55"/>
    <w:rsid w:val="00A92A32"/>
    <w:rsid w:val="00B35D68"/>
    <w:rsid w:val="00B44671"/>
    <w:rsid w:val="00BA2A59"/>
    <w:rsid w:val="00BD3118"/>
    <w:rsid w:val="00C20CFA"/>
    <w:rsid w:val="00C63AB8"/>
    <w:rsid w:val="00CE2AC9"/>
    <w:rsid w:val="00CF00B8"/>
    <w:rsid w:val="00CF40A6"/>
    <w:rsid w:val="00DC0DC8"/>
    <w:rsid w:val="00DF1AB1"/>
    <w:rsid w:val="00E07E7A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A7"/>
    <w:pPr>
      <w:spacing w:before="0"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A7"/>
    <w:pPr>
      <w:ind w:left="720"/>
      <w:contextualSpacing/>
    </w:pPr>
  </w:style>
  <w:style w:type="table" w:styleId="TableGrid">
    <w:name w:val="Table Grid"/>
    <w:basedOn w:val="TableNormal"/>
    <w:uiPriority w:val="59"/>
    <w:rsid w:val="00526F54"/>
    <w:pPr>
      <w:spacing w:before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54"/>
  </w:style>
  <w:style w:type="paragraph" w:styleId="Footer">
    <w:name w:val="footer"/>
    <w:basedOn w:val="Normal"/>
    <w:link w:val="FooterChar"/>
    <w:uiPriority w:val="99"/>
    <w:semiHidden/>
    <w:unhideWhenUsed/>
    <w:rsid w:val="00526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F54"/>
  </w:style>
  <w:style w:type="character" w:styleId="Emphasis">
    <w:name w:val="Emphasis"/>
    <w:basedOn w:val="DefaultParagraphFont"/>
    <w:uiPriority w:val="20"/>
    <w:qFormat/>
    <w:rsid w:val="00526F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DiLshad Sys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Tarmuji</dc:creator>
  <cp:lastModifiedBy>Tarmuji</cp:lastModifiedBy>
  <cp:revision>5</cp:revision>
  <cp:lastPrinted>2019-07-01T00:44:00Z</cp:lastPrinted>
  <dcterms:created xsi:type="dcterms:W3CDTF">2019-06-23T14:45:00Z</dcterms:created>
  <dcterms:modified xsi:type="dcterms:W3CDTF">2019-07-01T00:44:00Z</dcterms:modified>
</cp:coreProperties>
</file>