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80" w:rsidRPr="007874D4" w:rsidRDefault="00686F45" w:rsidP="004F0AE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I</w:t>
      </w:r>
    </w:p>
    <w:p w:rsidR="004F0AE0" w:rsidRPr="007874D4" w:rsidRDefault="004F0AE0" w:rsidP="004F0AE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74D4">
        <w:rPr>
          <w:rFonts w:ascii="Arial" w:hAnsi="Arial" w:cs="Arial"/>
          <w:b/>
          <w:sz w:val="28"/>
          <w:szCs w:val="28"/>
        </w:rPr>
        <w:t>PENDAHULUAN</w:t>
      </w:r>
    </w:p>
    <w:p w:rsidR="00162155" w:rsidRPr="007B0FF9" w:rsidRDefault="004F0AE0" w:rsidP="00162155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7B0FF9">
        <w:rPr>
          <w:rFonts w:ascii="Arial" w:hAnsi="Arial" w:cs="Arial"/>
          <w:b/>
          <w:sz w:val="22"/>
          <w:szCs w:val="24"/>
        </w:rPr>
        <w:t>Latar Belakang</w:t>
      </w:r>
    </w:p>
    <w:p w:rsidR="00162155" w:rsidRPr="00CF098E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162155">
        <w:rPr>
          <w:rFonts w:ascii="Arial" w:hAnsi="Arial" w:cs="Arial"/>
        </w:rPr>
        <w:t>Hipertensi</w:t>
      </w:r>
      <w:r w:rsidRPr="00CF098E">
        <w:rPr>
          <w:rFonts w:ascii="Arial" w:hAnsi="Arial" w:cs="Arial"/>
          <w:szCs w:val="24"/>
        </w:rPr>
        <w:t xml:space="preserve"> sampai saat ini masih </w:t>
      </w:r>
      <w:proofErr w:type="gramStart"/>
      <w:r w:rsidRPr="00CF098E">
        <w:rPr>
          <w:rFonts w:ascii="Arial" w:hAnsi="Arial" w:cs="Arial"/>
          <w:szCs w:val="24"/>
        </w:rPr>
        <w:t>menjadi  masalah</w:t>
      </w:r>
      <w:proofErr w:type="gramEnd"/>
      <w:r w:rsidRPr="00CF098E">
        <w:rPr>
          <w:rFonts w:ascii="Arial" w:hAnsi="Arial" w:cs="Arial"/>
          <w:szCs w:val="24"/>
        </w:rPr>
        <w:t xml:space="preserve"> kesehatan di seluruh dunia. Secara global </w:t>
      </w:r>
      <w:proofErr w:type="gramStart"/>
      <w:r w:rsidRPr="00CF098E">
        <w:rPr>
          <w:rFonts w:ascii="Arial" w:hAnsi="Arial" w:cs="Arial"/>
          <w:szCs w:val="24"/>
        </w:rPr>
        <w:t>WHO  memperkirakan</w:t>
      </w:r>
      <w:proofErr w:type="gramEnd"/>
      <w:r w:rsidRPr="00CF098E">
        <w:rPr>
          <w:rFonts w:ascii="Arial" w:hAnsi="Arial" w:cs="Arial"/>
          <w:szCs w:val="24"/>
        </w:rPr>
        <w:t xml:space="preserve"> kenaikan tekanan darah dapat menyebakan</w:t>
      </w:r>
      <w:r>
        <w:rPr>
          <w:rFonts w:ascii="Arial" w:hAnsi="Arial" w:cs="Arial"/>
          <w:szCs w:val="24"/>
        </w:rPr>
        <w:t xml:space="preserve"> </w:t>
      </w:r>
      <w:r w:rsidR="007B0FF9">
        <w:rPr>
          <w:rFonts w:ascii="Arial" w:hAnsi="Arial" w:cs="Arial"/>
          <w:szCs w:val="24"/>
        </w:rPr>
        <w:t>12.8</w:t>
      </w:r>
      <w:r w:rsidRPr="00CF098E">
        <w:rPr>
          <w:rFonts w:ascii="Arial" w:hAnsi="Arial" w:cs="Arial"/>
          <w:szCs w:val="24"/>
        </w:rPr>
        <w:t xml:space="preserve">% dari total kematian di seluruh </w:t>
      </w:r>
      <w:r>
        <w:rPr>
          <w:rFonts w:ascii="Arial" w:hAnsi="Arial" w:cs="Arial"/>
          <w:szCs w:val="24"/>
        </w:rPr>
        <w:t>dunia. K</w:t>
      </w:r>
      <w:r w:rsidRPr="00CF098E">
        <w:rPr>
          <w:rFonts w:ascii="Arial" w:hAnsi="Arial" w:cs="Arial"/>
          <w:szCs w:val="24"/>
        </w:rPr>
        <w:t xml:space="preserve">omplikasi hipertensi </w:t>
      </w:r>
      <w:r>
        <w:rPr>
          <w:rFonts w:ascii="Arial" w:hAnsi="Arial" w:cs="Arial"/>
          <w:szCs w:val="24"/>
        </w:rPr>
        <w:t xml:space="preserve">diketahui </w:t>
      </w:r>
      <w:r w:rsidRPr="00CF098E">
        <w:rPr>
          <w:rFonts w:ascii="Arial" w:hAnsi="Arial" w:cs="Arial"/>
          <w:szCs w:val="24"/>
        </w:rPr>
        <w:t>menyebabkan 9,4 ju</w:t>
      </w:r>
      <w:r>
        <w:rPr>
          <w:rFonts w:ascii="Arial" w:hAnsi="Arial" w:cs="Arial"/>
          <w:szCs w:val="24"/>
        </w:rPr>
        <w:t>ta (55.2%) kematian,</w:t>
      </w:r>
      <w:r w:rsidR="007B0FF9">
        <w:rPr>
          <w:rFonts w:ascii="Arial" w:hAnsi="Arial" w:cs="Arial"/>
          <w:szCs w:val="24"/>
        </w:rPr>
        <w:t xml:space="preserve"> 45</w:t>
      </w:r>
      <w:r w:rsidRPr="00CF098E"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zCs w:val="24"/>
        </w:rPr>
        <w:t xml:space="preserve">akibat </w:t>
      </w:r>
      <w:r w:rsidR="007B0FF9">
        <w:rPr>
          <w:rFonts w:ascii="Arial" w:hAnsi="Arial" w:cs="Arial"/>
          <w:szCs w:val="24"/>
        </w:rPr>
        <w:t>penyakit jantung, dan 51</w:t>
      </w:r>
      <w:r w:rsidRPr="00CF098E">
        <w:rPr>
          <w:rFonts w:ascii="Arial" w:hAnsi="Arial" w:cs="Arial"/>
          <w:szCs w:val="24"/>
        </w:rPr>
        <w:t xml:space="preserve">% kematian karena stroke  (WHO, 2014). </w:t>
      </w:r>
      <w:r>
        <w:rPr>
          <w:rFonts w:ascii="Arial" w:hAnsi="Arial" w:cs="Arial"/>
          <w:szCs w:val="24"/>
        </w:rPr>
        <w:t xml:space="preserve">Di Indonesia, </w:t>
      </w:r>
      <w:r w:rsidRPr="00CF098E">
        <w:rPr>
          <w:rFonts w:ascii="Arial" w:hAnsi="Arial" w:cs="Arial"/>
          <w:szCs w:val="24"/>
        </w:rPr>
        <w:t>berdasarkan Riset Kesehatan Dasar 2013, prevalensi penyakit hipertensi di Indonesia mengalami penurunan dari 31</w:t>
      </w:r>
      <w:r>
        <w:rPr>
          <w:rFonts w:ascii="Arial" w:hAnsi="Arial" w:cs="Arial"/>
          <w:szCs w:val="24"/>
        </w:rPr>
        <w:t>,7 % tahun 2007 menjadi 2</w:t>
      </w:r>
      <w:r w:rsidRPr="00CF098E">
        <w:rPr>
          <w:rFonts w:ascii="Arial" w:hAnsi="Arial" w:cs="Arial"/>
          <w:szCs w:val="24"/>
        </w:rPr>
        <w:t>5</w:t>
      </w:r>
      <w:r w:rsidR="007B0FF9">
        <w:rPr>
          <w:rFonts w:ascii="Arial" w:hAnsi="Arial" w:cs="Arial"/>
          <w:szCs w:val="24"/>
        </w:rPr>
        <w:t>,8</w:t>
      </w:r>
      <w:r>
        <w:rPr>
          <w:rFonts w:ascii="Arial" w:hAnsi="Arial" w:cs="Arial"/>
          <w:szCs w:val="24"/>
        </w:rPr>
        <w:t>%</w:t>
      </w:r>
      <w:r w:rsidRPr="00CF098E">
        <w:rPr>
          <w:rFonts w:ascii="Arial" w:hAnsi="Arial" w:cs="Arial"/>
          <w:szCs w:val="24"/>
        </w:rPr>
        <w:t xml:space="preserve"> tahun 2013. Namun, 63</w:t>
      </w:r>
      <w:proofErr w:type="gramStart"/>
      <w:r w:rsidRPr="00CF098E">
        <w:rPr>
          <w:rFonts w:ascii="Arial" w:hAnsi="Arial" w:cs="Arial"/>
          <w:szCs w:val="24"/>
        </w:rPr>
        <w:t>,2</w:t>
      </w:r>
      <w:proofErr w:type="gramEnd"/>
      <w:r w:rsidRPr="00CF098E">
        <w:rPr>
          <w:rFonts w:ascii="Arial" w:hAnsi="Arial" w:cs="Arial"/>
          <w:szCs w:val="24"/>
        </w:rPr>
        <w:t xml:space="preserve">% kasus hipertensi di masyarakat tidak terdiagnosis dan masih belum masuk dalam cakupan tenaga kesehatan. Sebagian besar kasus yang tidak terdeteksi inilah yang menjadi masalah dan memerlukan penanganan. </w:t>
      </w:r>
    </w:p>
    <w:p w:rsidR="003B30D5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CF098E">
        <w:rPr>
          <w:rFonts w:ascii="Arial" w:hAnsi="Arial" w:cs="Arial"/>
          <w:szCs w:val="24"/>
        </w:rPr>
        <w:t>Hipertensi dapat d</w:t>
      </w:r>
      <w:r>
        <w:rPr>
          <w:rFonts w:ascii="Arial" w:hAnsi="Arial" w:cs="Arial"/>
          <w:szCs w:val="24"/>
        </w:rPr>
        <w:t>isebabkan oleh berbagai faktor diantaranya o</w:t>
      </w:r>
      <w:r w:rsidRPr="00CF098E">
        <w:rPr>
          <w:rFonts w:ascii="Arial" w:hAnsi="Arial" w:cs="Arial"/>
          <w:szCs w:val="24"/>
        </w:rPr>
        <w:t xml:space="preserve">besitas, kebiasaan merokok, asupan natrium dan lemak jenuh dalam jumlah besar, konsumsi alkohol secara berlebihan, </w:t>
      </w:r>
      <w:proofErr w:type="gramStart"/>
      <w:r w:rsidRPr="00CF098E">
        <w:rPr>
          <w:rFonts w:ascii="Arial" w:hAnsi="Arial" w:cs="Arial"/>
          <w:szCs w:val="24"/>
        </w:rPr>
        <w:t>gaya</w:t>
      </w:r>
      <w:proofErr w:type="gramEnd"/>
      <w:r w:rsidRPr="00CF098E">
        <w:rPr>
          <w:rFonts w:ascii="Arial" w:hAnsi="Arial" w:cs="Arial"/>
          <w:szCs w:val="24"/>
        </w:rPr>
        <w:t xml:space="preserve"> hidup </w:t>
      </w:r>
      <w:r w:rsidRPr="00CF098E">
        <w:rPr>
          <w:rFonts w:ascii="Arial" w:hAnsi="Arial" w:cs="Arial"/>
          <w:i/>
          <w:szCs w:val="24"/>
        </w:rPr>
        <w:t>sedentary</w:t>
      </w:r>
      <w:r>
        <w:rPr>
          <w:rFonts w:ascii="Arial" w:hAnsi="Arial" w:cs="Arial"/>
          <w:szCs w:val="24"/>
        </w:rPr>
        <w:t xml:space="preserve"> (</w:t>
      </w:r>
      <w:r w:rsidRPr="00CF098E">
        <w:rPr>
          <w:rFonts w:ascii="Arial" w:hAnsi="Arial" w:cs="Arial"/>
          <w:szCs w:val="24"/>
        </w:rPr>
        <w:t xml:space="preserve">banyak duduk), stres, renin berlebihan, defisiensi mineral serta diabetes mellitus (Kowalak, et al., 2003). </w:t>
      </w:r>
      <w:r w:rsidR="003B30D5" w:rsidRPr="003B30D5">
        <w:rPr>
          <w:rFonts w:ascii="Arial" w:hAnsi="Arial" w:cs="Arial"/>
          <w:szCs w:val="24"/>
        </w:rPr>
        <w:t>Hipertensi merup</w:t>
      </w:r>
      <w:r w:rsidR="003B30D5">
        <w:rPr>
          <w:rFonts w:ascii="Arial" w:hAnsi="Arial" w:cs="Arial"/>
          <w:szCs w:val="24"/>
        </w:rPr>
        <w:t xml:space="preserve">akan faktor risiko yang penting </w:t>
      </w:r>
      <w:r w:rsidR="003B30D5" w:rsidRPr="003B30D5">
        <w:rPr>
          <w:rFonts w:ascii="Arial" w:hAnsi="Arial" w:cs="Arial"/>
          <w:szCs w:val="24"/>
        </w:rPr>
        <w:t>bagi terjadinya pe</w:t>
      </w:r>
      <w:r w:rsidR="003B30D5">
        <w:rPr>
          <w:rFonts w:ascii="Arial" w:hAnsi="Arial" w:cs="Arial"/>
          <w:szCs w:val="24"/>
        </w:rPr>
        <w:t xml:space="preserve">nyakit jantung </w:t>
      </w:r>
      <w:proofErr w:type="gramStart"/>
      <w:r w:rsidR="003B30D5">
        <w:rPr>
          <w:rFonts w:ascii="Arial" w:hAnsi="Arial" w:cs="Arial"/>
          <w:szCs w:val="24"/>
        </w:rPr>
        <w:t>koroner</w:t>
      </w:r>
      <w:proofErr w:type="gramEnd"/>
      <w:r w:rsidR="003B30D5">
        <w:rPr>
          <w:rFonts w:ascii="Arial" w:hAnsi="Arial" w:cs="Arial"/>
          <w:szCs w:val="24"/>
        </w:rPr>
        <w:t xml:space="preserve">, stroke, </w:t>
      </w:r>
      <w:r w:rsidR="003B30D5" w:rsidRPr="003B30D5">
        <w:rPr>
          <w:rFonts w:ascii="Arial" w:hAnsi="Arial" w:cs="Arial"/>
          <w:szCs w:val="24"/>
        </w:rPr>
        <w:t>penyakit ginjal, dan retinopati.</w:t>
      </w:r>
      <w:r w:rsidR="003B30D5">
        <w:rPr>
          <w:rFonts w:ascii="Arial" w:hAnsi="Arial" w:cs="Arial"/>
          <w:szCs w:val="24"/>
        </w:rPr>
        <w:t xml:space="preserve"> </w:t>
      </w:r>
      <w:r w:rsidRPr="00CF098E">
        <w:rPr>
          <w:rFonts w:ascii="Arial" w:hAnsi="Arial" w:cs="Arial"/>
          <w:szCs w:val="24"/>
        </w:rPr>
        <w:t>Pencegahan dan perawatan perlu dilakukan untuk mengurangi prevalensi hipertensi, karena selain mengurangi angka prevalensi, perawatan dan pencegahan dapat menurunkan resiko komplikasi terhadap penyakit lain.  Collins, et al</w:t>
      </w:r>
      <w:r>
        <w:rPr>
          <w:rFonts w:ascii="Arial" w:hAnsi="Arial" w:cs="Arial"/>
          <w:szCs w:val="24"/>
        </w:rPr>
        <w:t>.</w:t>
      </w:r>
      <w:r w:rsidRPr="00CF098E">
        <w:rPr>
          <w:rFonts w:ascii="Arial" w:hAnsi="Arial" w:cs="Arial"/>
          <w:szCs w:val="24"/>
        </w:rPr>
        <w:t xml:space="preserve"> (1990) menyatakan bahwa perawatan terhadap penderita hipertensi memiliki pengaruh dalam menurunkan resiko </w:t>
      </w:r>
      <w:r w:rsidRPr="00CF098E">
        <w:rPr>
          <w:rFonts w:ascii="Arial" w:hAnsi="Arial" w:cs="Arial"/>
          <w:i/>
          <w:szCs w:val="24"/>
        </w:rPr>
        <w:t>stroke</w:t>
      </w:r>
      <w:r w:rsidR="007B0FF9">
        <w:rPr>
          <w:rFonts w:ascii="Arial" w:hAnsi="Arial" w:cs="Arial"/>
          <w:szCs w:val="24"/>
        </w:rPr>
        <w:t xml:space="preserve"> sebesar 40</w:t>
      </w:r>
      <w:r w:rsidRPr="00CF098E">
        <w:rPr>
          <w:rFonts w:ascii="Arial" w:hAnsi="Arial" w:cs="Arial"/>
          <w:szCs w:val="24"/>
        </w:rPr>
        <w:t xml:space="preserve">% dan menurunkan resiko </w:t>
      </w:r>
      <w:r w:rsidRPr="00CF098E">
        <w:rPr>
          <w:rFonts w:ascii="Arial" w:hAnsi="Arial" w:cs="Arial"/>
          <w:i/>
          <w:szCs w:val="24"/>
        </w:rPr>
        <w:t>myocardial infraction</w:t>
      </w:r>
      <w:r w:rsidR="007B0FF9">
        <w:rPr>
          <w:rFonts w:ascii="Arial" w:hAnsi="Arial" w:cs="Arial"/>
          <w:szCs w:val="24"/>
        </w:rPr>
        <w:t xml:space="preserve"> sebesar 15</w:t>
      </w:r>
      <w:r w:rsidRPr="00CF098E">
        <w:rPr>
          <w:rFonts w:ascii="Arial" w:hAnsi="Arial" w:cs="Arial"/>
          <w:szCs w:val="24"/>
        </w:rPr>
        <w:t>%.</w:t>
      </w:r>
      <w:r w:rsidR="004F346E">
        <w:rPr>
          <w:rFonts w:ascii="Arial" w:hAnsi="Arial" w:cs="Arial"/>
          <w:szCs w:val="24"/>
        </w:rPr>
        <w:t xml:space="preserve"> </w:t>
      </w:r>
    </w:p>
    <w:p w:rsidR="00162155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D31DB2">
        <w:rPr>
          <w:rFonts w:ascii="Arial" w:hAnsi="Arial" w:cs="Arial"/>
          <w:szCs w:val="24"/>
        </w:rPr>
        <w:t>enatalaksanaan hipertensi dapat dilakukan dengan menggunakan obat-obatan ataupun den</w:t>
      </w:r>
      <w:r>
        <w:rPr>
          <w:rFonts w:ascii="Arial" w:hAnsi="Arial" w:cs="Arial"/>
          <w:szCs w:val="24"/>
        </w:rPr>
        <w:t xml:space="preserve">gan </w:t>
      </w:r>
      <w:proofErr w:type="gramStart"/>
      <w:r>
        <w:rPr>
          <w:rFonts w:ascii="Arial" w:hAnsi="Arial" w:cs="Arial"/>
          <w:szCs w:val="24"/>
        </w:rPr>
        <w:t>cara</w:t>
      </w:r>
      <w:proofErr w:type="gramEnd"/>
      <w:r>
        <w:rPr>
          <w:rFonts w:ascii="Arial" w:hAnsi="Arial" w:cs="Arial"/>
          <w:szCs w:val="24"/>
        </w:rPr>
        <w:t xml:space="preserve"> modifikasi gaya hidup</w:t>
      </w:r>
      <w:r w:rsidRPr="00D31DB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Di Indonesia terdapat pergeseran pola makan, yang mengarah pada makanan cepat saji dan yang diawetkan dimana diketahui mengandung kadar natrium yang tinggi, lemak jenuh, dan rendah serat (</w:t>
      </w:r>
      <w:proofErr w:type="gramStart"/>
      <w:r>
        <w:rPr>
          <w:rFonts w:ascii="Arial" w:hAnsi="Arial" w:cs="Arial"/>
          <w:szCs w:val="24"/>
        </w:rPr>
        <w:t>Pusdatin ,2014</w:t>
      </w:r>
      <w:proofErr w:type="gramEnd"/>
      <w:r>
        <w:rPr>
          <w:rFonts w:ascii="Arial" w:hAnsi="Arial" w:cs="Arial"/>
          <w:szCs w:val="24"/>
        </w:rPr>
        <w:t xml:space="preserve">). Konsumsi buah dan sayur masyarakat Indonesia masih tergolong rendah, berdasarkan hasil </w:t>
      </w:r>
      <w:r w:rsidRPr="00CF098E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urvei Konsumsi Makanan Individu </w:t>
      </w:r>
      <w:r w:rsidRPr="00CF098E">
        <w:rPr>
          <w:rFonts w:ascii="Arial" w:hAnsi="Arial" w:cs="Arial"/>
          <w:szCs w:val="24"/>
        </w:rPr>
        <w:t>Indonesia 2014</w:t>
      </w:r>
      <w:r>
        <w:rPr>
          <w:rFonts w:ascii="Arial" w:hAnsi="Arial" w:cs="Arial"/>
          <w:szCs w:val="24"/>
        </w:rPr>
        <w:t xml:space="preserve"> diketahui bahwa k</w:t>
      </w:r>
      <w:r w:rsidRPr="00CF098E">
        <w:rPr>
          <w:rFonts w:ascii="Arial" w:hAnsi="Arial" w:cs="Arial"/>
          <w:szCs w:val="24"/>
        </w:rPr>
        <w:t>onsumsi kelompok sayur dan olahan serta buah-</w:t>
      </w:r>
      <w:r w:rsidRPr="00CF098E">
        <w:rPr>
          <w:rFonts w:ascii="Arial" w:hAnsi="Arial" w:cs="Arial"/>
          <w:szCs w:val="24"/>
        </w:rPr>
        <w:lastRenderedPageBreak/>
        <w:t>buahan dan olahan yaitu 57,1 gram per orang per hari d</w:t>
      </w:r>
      <w:r>
        <w:rPr>
          <w:rFonts w:ascii="Arial" w:hAnsi="Arial" w:cs="Arial"/>
          <w:szCs w:val="24"/>
        </w:rPr>
        <w:t xml:space="preserve">an 33,5 gram per orang per hari. Dimana masih jauh dari angka kecukupan konsumsi buah dan sayur pada </w:t>
      </w:r>
      <w:proofErr w:type="gramStart"/>
      <w:r>
        <w:rPr>
          <w:rFonts w:ascii="Arial" w:hAnsi="Arial" w:cs="Arial"/>
          <w:szCs w:val="24"/>
        </w:rPr>
        <w:t>usia</w:t>
      </w:r>
      <w:proofErr w:type="gramEnd"/>
      <w:r>
        <w:rPr>
          <w:rFonts w:ascii="Arial" w:hAnsi="Arial" w:cs="Arial"/>
          <w:szCs w:val="24"/>
        </w:rPr>
        <w:t xml:space="preserve"> dewasa sebesar 400-600 gram/orang/hari (5 porsi/hari) (Kemenkes, 2014).</w:t>
      </w:r>
      <w:r w:rsidRPr="00CF098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Rendahnya konsumsi buah dan sayur yang diiringi dengan peningkatan konsumsi makanan berkadar natrium tinggi, tinggi lemak jenuh dan rendah serat dapat memicu berbagai penyakit degeneratif, salah satunya hipertensi.  </w:t>
      </w:r>
    </w:p>
    <w:p w:rsidR="00162155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Menurut Febry (2014) k</w:t>
      </w:r>
      <w:r w:rsidRPr="00CF098E">
        <w:rPr>
          <w:rFonts w:ascii="Arial" w:hAnsi="Arial" w:cs="Arial"/>
          <w:szCs w:val="24"/>
        </w:rPr>
        <w:t>onsumsi sayur dan olahan serta</w:t>
      </w:r>
      <w:r>
        <w:rPr>
          <w:rFonts w:ascii="Arial" w:hAnsi="Arial" w:cs="Arial"/>
          <w:szCs w:val="24"/>
        </w:rPr>
        <w:t xml:space="preserve"> </w:t>
      </w:r>
      <w:r w:rsidRPr="00CF098E">
        <w:rPr>
          <w:rFonts w:ascii="Arial" w:hAnsi="Arial" w:cs="Arial"/>
          <w:szCs w:val="24"/>
        </w:rPr>
        <w:t>buah-buahan dan olahan</w:t>
      </w:r>
      <w:r>
        <w:rPr>
          <w:rFonts w:ascii="Arial" w:hAnsi="Arial" w:cs="Arial"/>
          <w:szCs w:val="24"/>
        </w:rPr>
        <w:t xml:space="preserve"> </w:t>
      </w:r>
      <w:r w:rsidRPr="00CF098E">
        <w:rPr>
          <w:rFonts w:ascii="Arial" w:hAnsi="Arial" w:cs="Arial"/>
          <w:szCs w:val="24"/>
        </w:rPr>
        <w:t>yang belum memadai berpengaruh terhadap suplai vitamin dan mineral yang dibutuhkan oleh tubuh.</w:t>
      </w:r>
      <w:r>
        <w:rPr>
          <w:rFonts w:ascii="Arial" w:hAnsi="Arial" w:cs="Arial"/>
          <w:szCs w:val="24"/>
        </w:rPr>
        <w:t xml:space="preserve"> Buah dan sayur mengandung vitamin dan mineral, serat makanan, dan zat-zat </w:t>
      </w:r>
      <w:r w:rsidRPr="00C441C1">
        <w:rPr>
          <w:rFonts w:ascii="Arial" w:hAnsi="Arial" w:cs="Arial"/>
          <w:i/>
          <w:szCs w:val="24"/>
        </w:rPr>
        <w:t>phytochemical</w:t>
      </w:r>
      <w:r>
        <w:rPr>
          <w:rFonts w:ascii="Arial" w:hAnsi="Arial" w:cs="Arial"/>
          <w:szCs w:val="24"/>
        </w:rPr>
        <w:t xml:space="preserve"> yang diperlukan tubuh. Tanpa vitamin dan mineral, proses pemanfaatan zat gizi yang dikonsumsi tidak dapat optimal. </w:t>
      </w:r>
      <w:r w:rsidRPr="00C441C1">
        <w:rPr>
          <w:rFonts w:ascii="Arial" w:hAnsi="Arial" w:cs="Arial"/>
          <w:i/>
          <w:szCs w:val="24"/>
        </w:rPr>
        <w:t>Phytochemical</w:t>
      </w:r>
      <w:r>
        <w:rPr>
          <w:rFonts w:ascii="Arial" w:hAnsi="Arial" w:cs="Arial"/>
          <w:szCs w:val="24"/>
        </w:rPr>
        <w:t xml:space="preserve"> antara lain merupakan antioksidan yang sangat penting untuk tubuh dan mempunyai pengaruh untuk kesehatan. Antioksidan adalah pelindung sel tubuh agar tidak rusak oleh radikal bebas. </w:t>
      </w:r>
    </w:p>
    <w:p w:rsidR="00162155" w:rsidRPr="00D31DB2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D31DB2">
        <w:rPr>
          <w:rFonts w:ascii="Arial" w:hAnsi="Arial" w:cs="Arial"/>
          <w:szCs w:val="24"/>
        </w:rPr>
        <w:t>Karanja, et al (2007) menemukan bahwa studi tentang DASH (</w:t>
      </w:r>
      <w:r w:rsidRPr="007E6743">
        <w:rPr>
          <w:rFonts w:ascii="Arial" w:hAnsi="Arial" w:cs="Arial"/>
          <w:i/>
          <w:szCs w:val="24"/>
        </w:rPr>
        <w:t>The Dietary Approaches to Stop Hypertension</w:t>
      </w:r>
      <w:r w:rsidRPr="00D31DB2">
        <w:rPr>
          <w:rFonts w:ascii="Arial" w:hAnsi="Arial" w:cs="Arial"/>
          <w:szCs w:val="24"/>
        </w:rPr>
        <w:t xml:space="preserve">) merekomendasikan peningkatan konsumsi kalium melalui konsumsi buah, sayuran, ikan, dan kacang-kacangan, penggunaan produk susu rendah lemak, dan menurunkan </w:t>
      </w:r>
      <w:r w:rsidRPr="000930DA">
        <w:rPr>
          <w:rFonts w:ascii="Arial" w:hAnsi="Arial" w:cs="Arial"/>
          <w:i/>
          <w:szCs w:val="24"/>
        </w:rPr>
        <w:t>intake</w:t>
      </w:r>
      <w:r w:rsidRPr="00D31DB2">
        <w:rPr>
          <w:rFonts w:ascii="Arial" w:hAnsi="Arial" w:cs="Arial"/>
          <w:szCs w:val="24"/>
        </w:rPr>
        <w:t xml:space="preserve"> lemak jenuh total, diiringi dengan penurunan </w:t>
      </w:r>
      <w:r w:rsidRPr="000930DA">
        <w:rPr>
          <w:rFonts w:ascii="Arial" w:hAnsi="Arial" w:cs="Arial"/>
          <w:i/>
          <w:szCs w:val="24"/>
        </w:rPr>
        <w:t>intake</w:t>
      </w:r>
      <w:r w:rsidRPr="00D31DB2">
        <w:rPr>
          <w:rFonts w:ascii="Arial" w:hAnsi="Arial" w:cs="Arial"/>
          <w:szCs w:val="24"/>
        </w:rPr>
        <w:t xml:space="preserve"> sodium. Dauchet dan colleages (2007), meyatakan bahwa semakin tinggi konsumsi buah-buahan dan sayuran dalam DASH diet berhubungan dengan kontrol jangka panjang tekanan darah sistol selama 5 tahun.</w:t>
      </w:r>
    </w:p>
    <w:p w:rsidR="00162155" w:rsidRPr="00D31DB2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Pr="00D31DB2">
        <w:rPr>
          <w:rFonts w:ascii="Arial" w:hAnsi="Arial" w:cs="Arial"/>
          <w:szCs w:val="24"/>
        </w:rPr>
        <w:t>it merah (</w:t>
      </w:r>
      <w:r w:rsidRPr="007E6743">
        <w:rPr>
          <w:rFonts w:ascii="Arial" w:hAnsi="Arial" w:cs="Arial"/>
          <w:i/>
          <w:szCs w:val="24"/>
        </w:rPr>
        <w:t>Beta vulgaris</w:t>
      </w:r>
      <w:r>
        <w:rPr>
          <w:rFonts w:ascii="Arial" w:hAnsi="Arial" w:cs="Arial"/>
          <w:szCs w:val="24"/>
        </w:rPr>
        <w:t>) merupakan salah satu sayuran yang didalamnya d</w:t>
      </w:r>
      <w:r w:rsidRPr="00D31DB2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temukan berbagai senyawa penting</w:t>
      </w:r>
      <w:r w:rsidRPr="00D31DB2">
        <w:rPr>
          <w:rFonts w:ascii="Arial" w:hAnsi="Arial" w:cs="Arial"/>
          <w:szCs w:val="24"/>
        </w:rPr>
        <w:t>. Hord dan Bryan (2009) menemukan bahwa bit merah (</w:t>
      </w:r>
      <w:r w:rsidRPr="007E6743">
        <w:rPr>
          <w:rFonts w:ascii="Arial" w:hAnsi="Arial" w:cs="Arial"/>
          <w:i/>
          <w:szCs w:val="24"/>
        </w:rPr>
        <w:t>Beta vulgaris</w:t>
      </w:r>
      <w:r w:rsidRPr="00D31DB2">
        <w:rPr>
          <w:rFonts w:ascii="Arial" w:hAnsi="Arial" w:cs="Arial"/>
          <w:szCs w:val="24"/>
        </w:rPr>
        <w:t xml:space="preserve">) kaya </w:t>
      </w:r>
      <w:proofErr w:type="gramStart"/>
      <w:r w:rsidRPr="00D31DB2">
        <w:rPr>
          <w:rFonts w:ascii="Arial" w:hAnsi="Arial" w:cs="Arial"/>
          <w:szCs w:val="24"/>
        </w:rPr>
        <w:t>akan</w:t>
      </w:r>
      <w:proofErr w:type="gramEnd"/>
      <w:r w:rsidRPr="00D31DB2">
        <w:rPr>
          <w:rFonts w:ascii="Arial" w:hAnsi="Arial" w:cs="Arial"/>
          <w:szCs w:val="24"/>
        </w:rPr>
        <w:t xml:space="preserve"> nitrat anorganik dengan kandungan 250 mg/ 100 gr buah mentah. Bit merah (</w:t>
      </w:r>
      <w:r w:rsidRPr="007E6743">
        <w:rPr>
          <w:rFonts w:ascii="Arial" w:hAnsi="Arial" w:cs="Arial"/>
          <w:i/>
          <w:szCs w:val="24"/>
        </w:rPr>
        <w:t>Beta vulgaris</w:t>
      </w:r>
      <w:r w:rsidRPr="00D31DB2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juga</w:t>
      </w:r>
      <w:r w:rsidRPr="00D31DB2">
        <w:rPr>
          <w:rFonts w:ascii="Arial" w:hAnsi="Arial" w:cs="Arial"/>
          <w:szCs w:val="24"/>
        </w:rPr>
        <w:t xml:space="preserve"> memiliki senyawa antioksidan betalain yang tinggi, asam folat, riboflavin, kaya akan </w:t>
      </w:r>
      <w:proofErr w:type="gramStart"/>
      <w:r w:rsidRPr="00D31DB2">
        <w:rPr>
          <w:rFonts w:ascii="Arial" w:hAnsi="Arial" w:cs="Arial"/>
          <w:szCs w:val="24"/>
        </w:rPr>
        <w:t>mineral  sehingga</w:t>
      </w:r>
      <w:proofErr w:type="gramEnd"/>
      <w:r w:rsidRPr="00D31DB2">
        <w:rPr>
          <w:rFonts w:ascii="Arial" w:hAnsi="Arial" w:cs="Arial"/>
          <w:szCs w:val="24"/>
        </w:rPr>
        <w:t xml:space="preserve"> bit merah (</w:t>
      </w:r>
      <w:r w:rsidRPr="007E6743">
        <w:rPr>
          <w:rFonts w:ascii="Arial" w:hAnsi="Arial" w:cs="Arial"/>
          <w:i/>
          <w:szCs w:val="24"/>
        </w:rPr>
        <w:t>Beta vulgaris</w:t>
      </w:r>
      <w:r w:rsidRPr="00D31DB2">
        <w:rPr>
          <w:rFonts w:ascii="Arial" w:hAnsi="Arial" w:cs="Arial"/>
          <w:szCs w:val="24"/>
        </w:rPr>
        <w:t xml:space="preserve">) juga bersifat isotonik (Bastanta, dkk., 2017). Betalain merupakan salah satu senyawa larut air serta antioksidan yang baik untuk stress oksidatif dan inflamasi. Pigmen merah-keunguan betaxantin dalam bit juga merupakan salah satu agen detokifikasi yang baik bagi </w:t>
      </w:r>
      <w:r>
        <w:rPr>
          <w:rFonts w:ascii="Arial" w:hAnsi="Arial" w:cs="Arial"/>
          <w:szCs w:val="24"/>
        </w:rPr>
        <w:t xml:space="preserve">tubuh. </w:t>
      </w:r>
      <w:r w:rsidRPr="00D31DB2">
        <w:rPr>
          <w:rFonts w:ascii="Arial" w:hAnsi="Arial" w:cs="Arial"/>
          <w:szCs w:val="24"/>
        </w:rPr>
        <w:t xml:space="preserve">Aktivitas antioksidan betalain lebih besar dibandingkan vitamin C dan polifenol. </w:t>
      </w:r>
      <w:r>
        <w:rPr>
          <w:rFonts w:ascii="Arial" w:hAnsi="Arial" w:cs="Arial"/>
          <w:szCs w:val="24"/>
        </w:rPr>
        <w:t>(</w:t>
      </w:r>
      <w:r w:rsidRPr="00D31DB2">
        <w:rPr>
          <w:rFonts w:ascii="Arial" w:hAnsi="Arial" w:cs="Arial"/>
          <w:szCs w:val="24"/>
        </w:rPr>
        <w:t>Bryan dan Pierini, 2013). Kada</w:t>
      </w:r>
      <w:r>
        <w:rPr>
          <w:rFonts w:ascii="Arial" w:hAnsi="Arial" w:cs="Arial"/>
          <w:szCs w:val="24"/>
        </w:rPr>
        <w:t>r kalium dan asam folat didalam bit</w:t>
      </w:r>
      <w:r w:rsidRPr="00D31DB2">
        <w:rPr>
          <w:rFonts w:ascii="Arial" w:hAnsi="Arial" w:cs="Arial"/>
          <w:szCs w:val="24"/>
        </w:rPr>
        <w:t xml:space="preserve"> memiliki peran penting dalam proses mengatur tekanan darah (Rizki, 2013). Bit mengandung 325 mg kalium </w:t>
      </w:r>
      <w:r>
        <w:rPr>
          <w:rFonts w:ascii="Arial" w:hAnsi="Arial" w:cs="Arial"/>
          <w:szCs w:val="24"/>
        </w:rPr>
        <w:t>per 100 g</w:t>
      </w:r>
      <w:r w:rsidRPr="00D31DB2">
        <w:rPr>
          <w:rFonts w:ascii="Arial" w:hAnsi="Arial" w:cs="Arial"/>
          <w:szCs w:val="24"/>
        </w:rPr>
        <w:t xml:space="preserve"> buah mentah (USDA, 2016).</w:t>
      </w:r>
      <w:r w:rsidRPr="008940B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lastRenderedPageBreak/>
        <w:t>Meskipun demikian, bit merah masih kurang disukai oleh masyarakat umum akibat rasa langu (</w:t>
      </w:r>
      <w:r w:rsidRPr="008940B0">
        <w:rPr>
          <w:rFonts w:ascii="Arial" w:hAnsi="Arial" w:cs="Arial"/>
          <w:i/>
          <w:szCs w:val="24"/>
        </w:rPr>
        <w:t>earthy taste</w:t>
      </w:r>
      <w:r>
        <w:rPr>
          <w:rFonts w:ascii="Arial" w:hAnsi="Arial" w:cs="Arial"/>
          <w:szCs w:val="24"/>
        </w:rPr>
        <w:t xml:space="preserve">) yang dimilikinya. Oleh karena itu, diperlukan bahan pangan yang memiliki rasa </w:t>
      </w:r>
      <w:proofErr w:type="gramStart"/>
      <w:r>
        <w:rPr>
          <w:rFonts w:ascii="Arial" w:hAnsi="Arial" w:cs="Arial"/>
          <w:szCs w:val="24"/>
        </w:rPr>
        <w:t>manis</w:t>
      </w:r>
      <w:proofErr w:type="gramEnd"/>
      <w:r>
        <w:rPr>
          <w:rFonts w:ascii="Arial" w:hAnsi="Arial" w:cs="Arial"/>
          <w:szCs w:val="24"/>
        </w:rPr>
        <w:t xml:space="preserve"> dan segar untuk mengurangi rasa yang tidak disukai. Dalam penelitian ini, nanas </w:t>
      </w:r>
      <w:r w:rsidRPr="00361F11">
        <w:rPr>
          <w:rFonts w:ascii="Arial" w:hAnsi="Arial" w:cs="Arial"/>
          <w:i/>
          <w:szCs w:val="24"/>
        </w:rPr>
        <w:t>smooth cayenne</w:t>
      </w:r>
      <w:r>
        <w:rPr>
          <w:rFonts w:ascii="Arial" w:hAnsi="Arial" w:cs="Arial"/>
          <w:szCs w:val="24"/>
        </w:rPr>
        <w:t xml:space="preserve"> digunakan sebagai bahan tambahan untuk mengurangi rasa tanah pada bit merah.</w:t>
      </w:r>
    </w:p>
    <w:p w:rsidR="00162155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Penambahan nanas</w:t>
      </w:r>
      <w:r w:rsidR="00722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jenis </w:t>
      </w:r>
      <w:r>
        <w:rPr>
          <w:rFonts w:ascii="Arial" w:hAnsi="Arial" w:cs="Arial"/>
          <w:i/>
        </w:rPr>
        <w:t>smooth cayenne</w:t>
      </w:r>
      <w:r>
        <w:rPr>
          <w:rFonts w:ascii="Arial" w:hAnsi="Arial" w:cs="Arial"/>
        </w:rPr>
        <w:t xml:space="preserve"> dalam produk pangan ini digunakan untuk mengurangi rasa tanah (</w:t>
      </w:r>
      <w:r>
        <w:rPr>
          <w:rFonts w:ascii="Arial" w:hAnsi="Arial" w:cs="Arial"/>
          <w:i/>
        </w:rPr>
        <w:t>earthy taste</w:t>
      </w:r>
      <w:r>
        <w:rPr>
          <w:rFonts w:ascii="Arial" w:hAnsi="Arial" w:cs="Arial"/>
        </w:rPr>
        <w:t>) yang dimiliki bit merah (</w:t>
      </w:r>
      <w:r>
        <w:rPr>
          <w:rFonts w:ascii="Arial" w:hAnsi="Arial" w:cs="Arial"/>
          <w:i/>
        </w:rPr>
        <w:t>Beta vulgaris</w:t>
      </w:r>
      <w:r>
        <w:rPr>
          <w:rFonts w:ascii="Arial" w:hAnsi="Arial" w:cs="Arial"/>
        </w:rPr>
        <w:t>). Nanas umumnya memiiki rasa</w:t>
      </w:r>
      <w:r w:rsidRPr="00BE470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manis</w:t>
      </w:r>
      <w:proofErr w:type="gramEnd"/>
      <w:r>
        <w:rPr>
          <w:rFonts w:ascii="Arial" w:hAnsi="Arial" w:cs="Arial"/>
        </w:rPr>
        <w:t xml:space="preserve"> dan segar. Menurut Okonkwo, et al. (2012) rasa </w:t>
      </w:r>
      <w:proofErr w:type="gramStart"/>
      <w:r>
        <w:rPr>
          <w:rFonts w:ascii="Arial" w:hAnsi="Arial" w:cs="Arial"/>
        </w:rPr>
        <w:t>manis</w:t>
      </w:r>
      <w:proofErr w:type="gramEnd"/>
      <w:r>
        <w:rPr>
          <w:rFonts w:ascii="Arial" w:hAnsi="Arial" w:cs="Arial"/>
        </w:rPr>
        <w:t xml:space="preserve"> nanas berasal dari adanya kandungan gula berupa glukosa dan fruktosa. Selain itu, nanas juga </w:t>
      </w:r>
      <w:proofErr w:type="gramStart"/>
      <w:r>
        <w:rPr>
          <w:rFonts w:ascii="Arial" w:hAnsi="Arial" w:cs="Arial"/>
        </w:rPr>
        <w:t>akan</w:t>
      </w:r>
      <w:proofErr w:type="gramEnd"/>
      <w:r>
        <w:rPr>
          <w:rFonts w:ascii="Arial" w:hAnsi="Arial" w:cs="Arial"/>
        </w:rPr>
        <w:t xml:space="preserve"> manfaat lain bagi hipertensi. Nanas mengandung kalium dan vitamin C yang mampu me</w:t>
      </w:r>
      <w:r w:rsidR="00C55160">
        <w:rPr>
          <w:rFonts w:ascii="Arial" w:hAnsi="Arial" w:cs="Arial"/>
        </w:rPr>
        <w:t xml:space="preserve">mbantu menurunkan tekanan darah. </w:t>
      </w:r>
      <w:r>
        <w:rPr>
          <w:rFonts w:ascii="Arial" w:hAnsi="Arial" w:cs="Arial"/>
        </w:rPr>
        <w:t xml:space="preserve">Menurut hasil penelitian Budiman dan Destina (2014), dalam 300 ml jus nanas </w:t>
      </w:r>
      <w:r>
        <w:rPr>
          <w:rFonts w:ascii="Arial" w:hAnsi="Arial" w:cs="Arial"/>
          <w:i/>
        </w:rPr>
        <w:t>smooth cayene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Ananas comosus (L.) merr.</w:t>
      </w:r>
      <w:r>
        <w:rPr>
          <w:rFonts w:ascii="Arial" w:hAnsi="Arial" w:cs="Arial"/>
        </w:rPr>
        <w:t xml:space="preserve">) yang diperoleh dari 500 mg buah segar mampu menurunkan tekanan darah akibat adanya kandungan kalium dan Vitamin C. </w:t>
      </w:r>
      <w:r w:rsidRPr="00D31DB2">
        <w:rPr>
          <w:rFonts w:ascii="Arial" w:hAnsi="Arial" w:cs="Arial"/>
          <w:szCs w:val="24"/>
        </w:rPr>
        <w:t xml:space="preserve">USDA (2016) menyebutkan nanas </w:t>
      </w:r>
      <w:r w:rsidRPr="007E6743">
        <w:rPr>
          <w:rFonts w:ascii="Arial" w:hAnsi="Arial" w:cs="Arial"/>
          <w:i/>
          <w:szCs w:val="24"/>
        </w:rPr>
        <w:t>smooth cayenne</w:t>
      </w:r>
      <w:r w:rsidRPr="00D31DB2">
        <w:rPr>
          <w:rFonts w:ascii="Arial" w:hAnsi="Arial" w:cs="Arial"/>
          <w:szCs w:val="24"/>
        </w:rPr>
        <w:t xml:space="preserve"> (</w:t>
      </w:r>
      <w:r w:rsidRPr="007E6743">
        <w:rPr>
          <w:rFonts w:ascii="Arial" w:hAnsi="Arial" w:cs="Arial"/>
          <w:i/>
          <w:szCs w:val="24"/>
        </w:rPr>
        <w:t>Ananas comosus (L.) merr</w:t>
      </w:r>
      <w:r w:rsidRPr="00D31DB2">
        <w:rPr>
          <w:rFonts w:ascii="Arial" w:hAnsi="Arial" w:cs="Arial"/>
          <w:szCs w:val="24"/>
        </w:rPr>
        <w:t>.) mengandung 130 mg kalium dan 43.8 mg vitamin C</w:t>
      </w:r>
      <w:r>
        <w:rPr>
          <w:rFonts w:ascii="Arial" w:hAnsi="Arial" w:cs="Arial"/>
          <w:szCs w:val="24"/>
        </w:rPr>
        <w:t>.</w:t>
      </w:r>
    </w:p>
    <w:p w:rsidR="00162155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D31DB2">
        <w:rPr>
          <w:rFonts w:ascii="Arial" w:hAnsi="Arial" w:cs="Arial"/>
          <w:szCs w:val="24"/>
        </w:rPr>
        <w:t xml:space="preserve">Salah satu olahan </w:t>
      </w:r>
      <w:proofErr w:type="gramStart"/>
      <w:r w:rsidRPr="00D31DB2">
        <w:rPr>
          <w:rFonts w:ascii="Arial" w:hAnsi="Arial" w:cs="Arial"/>
          <w:szCs w:val="24"/>
        </w:rPr>
        <w:t>segar</w:t>
      </w:r>
      <w:proofErr w:type="gramEnd"/>
      <w:r w:rsidRPr="00D31DB2">
        <w:rPr>
          <w:rFonts w:ascii="Arial" w:hAnsi="Arial" w:cs="Arial"/>
          <w:szCs w:val="24"/>
        </w:rPr>
        <w:t xml:space="preserve"> dari buah dan sayur adalah jus. Menurut Soraya (2014) </w:t>
      </w:r>
      <w:r>
        <w:rPr>
          <w:rFonts w:ascii="Arial" w:hAnsi="Arial" w:cs="Arial"/>
          <w:szCs w:val="24"/>
        </w:rPr>
        <w:t>jus</w:t>
      </w:r>
      <w:r w:rsidRPr="00D31DB2">
        <w:rPr>
          <w:rFonts w:ascii="Arial" w:hAnsi="Arial" w:cs="Arial"/>
          <w:szCs w:val="24"/>
        </w:rPr>
        <w:t xml:space="preserve"> merupakan jus yang bukan difermentasi dan diperoleh dari bagian buah yang dapat dimakan. </w:t>
      </w:r>
      <w:r>
        <w:rPr>
          <w:rFonts w:ascii="Arial" w:hAnsi="Arial" w:cs="Arial"/>
          <w:szCs w:val="24"/>
        </w:rPr>
        <w:t>Jus</w:t>
      </w:r>
      <w:r w:rsidRPr="00D31DB2">
        <w:rPr>
          <w:rFonts w:ascii="Arial" w:hAnsi="Arial" w:cs="Arial"/>
          <w:szCs w:val="24"/>
        </w:rPr>
        <w:t xml:space="preserve"> diperoleh diproses sedemikian rupa sehingga tetap mengandung sifat fisika, kimia, cita rasa</w:t>
      </w:r>
      <w:proofErr w:type="gramStart"/>
      <w:r w:rsidRPr="00D31DB2">
        <w:rPr>
          <w:rFonts w:ascii="Arial" w:hAnsi="Arial" w:cs="Arial"/>
          <w:szCs w:val="24"/>
        </w:rPr>
        <w:t>,dan</w:t>
      </w:r>
      <w:proofErr w:type="gramEnd"/>
      <w:r w:rsidRPr="00D31DB2">
        <w:rPr>
          <w:rFonts w:ascii="Arial" w:hAnsi="Arial" w:cs="Arial"/>
          <w:szCs w:val="24"/>
        </w:rPr>
        <w:t xml:space="preserve"> kandungan gizi dan dapat berasal dari satu satu lebih jenis buah serta dapat ditambahkan ampasnya. Zheng et al</w:t>
      </w:r>
      <w:proofErr w:type="gramStart"/>
      <w:r w:rsidRPr="00D31DB2">
        <w:rPr>
          <w:rFonts w:ascii="Arial" w:hAnsi="Arial" w:cs="Arial"/>
          <w:szCs w:val="24"/>
        </w:rPr>
        <w:t>,.</w:t>
      </w:r>
      <w:proofErr w:type="gramEnd"/>
      <w:r w:rsidRPr="00D31DB2">
        <w:rPr>
          <w:rFonts w:ascii="Arial" w:hAnsi="Arial" w:cs="Arial"/>
          <w:szCs w:val="24"/>
        </w:rPr>
        <w:t xml:space="preserve"> (2017) menyatakan </w:t>
      </w:r>
      <w:r>
        <w:rPr>
          <w:rFonts w:ascii="Arial" w:hAnsi="Arial" w:cs="Arial"/>
          <w:szCs w:val="24"/>
        </w:rPr>
        <w:t>jus</w:t>
      </w:r>
      <w:r w:rsidRPr="00D31DB2">
        <w:rPr>
          <w:rFonts w:ascii="Arial" w:hAnsi="Arial" w:cs="Arial"/>
          <w:szCs w:val="24"/>
        </w:rPr>
        <w:t xml:space="preserve"> merupakan salah satu bentuk olahan yang cukup populer, serta sebagai salah satu media </w:t>
      </w:r>
      <w:proofErr w:type="gramStart"/>
      <w:r w:rsidRPr="00D31DB2">
        <w:rPr>
          <w:rFonts w:ascii="Arial" w:hAnsi="Arial" w:cs="Arial"/>
          <w:szCs w:val="24"/>
        </w:rPr>
        <w:t>promotif  untuk</w:t>
      </w:r>
      <w:proofErr w:type="gramEnd"/>
      <w:r w:rsidRPr="00D31DB2">
        <w:rPr>
          <w:rFonts w:ascii="Arial" w:hAnsi="Arial" w:cs="Arial"/>
          <w:szCs w:val="24"/>
        </w:rPr>
        <w:t xml:space="preserve"> peningkatan konsumsi buah dan sayur. </w:t>
      </w:r>
      <w:r>
        <w:rPr>
          <w:rFonts w:ascii="Arial" w:hAnsi="Arial" w:cs="Arial"/>
          <w:szCs w:val="24"/>
        </w:rPr>
        <w:t xml:space="preserve">Selain itu, salah satu manfaat jus menurut Febry (2014) bahwa dengan meminum jus lebih banyak zat gizi yang dapat masuk </w:t>
      </w:r>
      <w:r>
        <w:rPr>
          <w:rFonts w:ascii="Arial" w:hAnsi="Arial" w:cs="Arial"/>
        </w:rPr>
        <w:t xml:space="preserve">ke dalam sel tubuh dibandingkan memakan </w:t>
      </w:r>
      <w:r w:rsidRPr="00A16C74">
        <w:rPr>
          <w:rFonts w:ascii="Arial" w:hAnsi="Arial" w:cs="Arial"/>
        </w:rPr>
        <w:t>dalam bentuk padat</w:t>
      </w:r>
      <w:r>
        <w:rPr>
          <w:rFonts w:ascii="Arial" w:hAnsi="Arial" w:cs="Arial"/>
        </w:rPr>
        <w:t>.</w:t>
      </w:r>
      <w:r w:rsidRPr="00A16C74">
        <w:rPr>
          <w:rFonts w:ascii="Arial" w:hAnsi="Arial" w:cs="Arial"/>
          <w:szCs w:val="24"/>
        </w:rPr>
        <w:t xml:space="preserve"> </w:t>
      </w:r>
    </w:p>
    <w:p w:rsidR="001D492F" w:rsidRDefault="00162155" w:rsidP="007226A4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Adanya kandungan kalium, antioksidan serta nitrat pada kedua bahan pangan. </w:t>
      </w:r>
      <w:proofErr w:type="gramStart"/>
      <w:r>
        <w:rPr>
          <w:rFonts w:ascii="Arial" w:hAnsi="Arial" w:cs="Arial"/>
          <w:szCs w:val="24"/>
        </w:rPr>
        <w:t>diharapkan</w:t>
      </w:r>
      <w:proofErr w:type="gramEnd"/>
      <w:r>
        <w:rPr>
          <w:rFonts w:ascii="Arial" w:hAnsi="Arial" w:cs="Arial"/>
          <w:szCs w:val="24"/>
        </w:rPr>
        <w:t xml:space="preserve"> pembuatan jus ini mampu dijadikan sebagai salah satu pilihan minuman selingan</w:t>
      </w:r>
      <w:r w:rsidR="0001281B">
        <w:rPr>
          <w:rFonts w:ascii="Arial" w:hAnsi="Arial" w:cs="Arial"/>
          <w:szCs w:val="24"/>
        </w:rPr>
        <w:t xml:space="preserve"> bagi penderita hipertensi serta memberikan manfaat.</w:t>
      </w:r>
    </w:p>
    <w:p w:rsidR="00162155" w:rsidRDefault="00162155" w:rsidP="00162155">
      <w:pPr>
        <w:spacing w:after="0" w:line="360" w:lineRule="auto"/>
        <w:ind w:left="142" w:firstLine="720"/>
        <w:jc w:val="both"/>
        <w:rPr>
          <w:rFonts w:ascii="Arial" w:hAnsi="Arial" w:cs="Arial"/>
          <w:szCs w:val="24"/>
        </w:rPr>
      </w:pPr>
    </w:p>
    <w:p w:rsidR="0001281B" w:rsidRDefault="0001281B" w:rsidP="00162155">
      <w:pPr>
        <w:spacing w:after="0" w:line="360" w:lineRule="auto"/>
        <w:ind w:left="142" w:firstLine="720"/>
        <w:jc w:val="both"/>
        <w:rPr>
          <w:rFonts w:ascii="Arial" w:hAnsi="Arial" w:cs="Arial"/>
          <w:szCs w:val="24"/>
        </w:rPr>
      </w:pPr>
    </w:p>
    <w:p w:rsidR="0001281B" w:rsidRDefault="0001281B" w:rsidP="00162155">
      <w:pPr>
        <w:spacing w:after="0" w:line="360" w:lineRule="auto"/>
        <w:ind w:left="142" w:firstLine="720"/>
        <w:jc w:val="both"/>
        <w:rPr>
          <w:rFonts w:ascii="Arial" w:hAnsi="Arial" w:cs="Arial"/>
          <w:szCs w:val="24"/>
        </w:rPr>
      </w:pPr>
    </w:p>
    <w:p w:rsidR="0001281B" w:rsidRPr="001D3410" w:rsidRDefault="0001281B" w:rsidP="007226A4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4F0AE0" w:rsidRPr="00E93602" w:rsidRDefault="004F0AE0" w:rsidP="007226A4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lastRenderedPageBreak/>
        <w:t>Rumusan Masalah</w:t>
      </w:r>
    </w:p>
    <w:p w:rsidR="00E3599D" w:rsidRPr="007226A4" w:rsidRDefault="004F0AE0" w:rsidP="007226A4">
      <w:pPr>
        <w:pStyle w:val="NoSpacing"/>
        <w:spacing w:line="360" w:lineRule="auto"/>
        <w:ind w:left="142" w:firstLine="720"/>
        <w:jc w:val="both"/>
        <w:rPr>
          <w:rFonts w:ascii="Arial" w:hAnsi="Arial" w:cs="Arial"/>
        </w:rPr>
      </w:pPr>
      <w:r w:rsidRPr="001D3410">
        <w:rPr>
          <w:rFonts w:ascii="Arial" w:hAnsi="Arial" w:cs="Arial"/>
        </w:rPr>
        <w:t xml:space="preserve"> “Bagaimana mutu</w:t>
      </w:r>
      <w:r w:rsidR="009027DD" w:rsidRPr="001D3410">
        <w:rPr>
          <w:rFonts w:ascii="Arial" w:hAnsi="Arial" w:cs="Arial"/>
        </w:rPr>
        <w:t xml:space="preserve"> organoleptik, </w:t>
      </w:r>
      <w:proofErr w:type="gramStart"/>
      <w:r w:rsidR="005A149F" w:rsidRPr="001D3410">
        <w:rPr>
          <w:rFonts w:ascii="Arial" w:hAnsi="Arial" w:cs="Arial"/>
        </w:rPr>
        <w:t>kadar</w:t>
      </w:r>
      <w:proofErr w:type="gramEnd"/>
      <w:r w:rsidR="005A149F" w:rsidRPr="001D3410">
        <w:rPr>
          <w:rFonts w:ascii="Arial" w:hAnsi="Arial" w:cs="Arial"/>
        </w:rPr>
        <w:t xml:space="preserve"> kalium</w:t>
      </w:r>
      <w:r w:rsidR="009027DD" w:rsidRPr="001D3410">
        <w:rPr>
          <w:rFonts w:ascii="Arial" w:hAnsi="Arial" w:cs="Arial"/>
        </w:rPr>
        <w:t xml:space="preserve">, </w:t>
      </w:r>
      <w:r w:rsidRPr="001D3410">
        <w:rPr>
          <w:rFonts w:ascii="Arial" w:hAnsi="Arial" w:cs="Arial"/>
        </w:rPr>
        <w:t xml:space="preserve">aktivitas antioksidan </w:t>
      </w:r>
      <w:r w:rsidR="009027DD" w:rsidRPr="001D3410">
        <w:rPr>
          <w:rFonts w:ascii="Arial" w:hAnsi="Arial" w:cs="Arial"/>
        </w:rPr>
        <w:t xml:space="preserve">dan </w:t>
      </w:r>
      <w:r w:rsidR="005A149F" w:rsidRPr="001D3410">
        <w:rPr>
          <w:rFonts w:ascii="Arial" w:hAnsi="Arial" w:cs="Arial"/>
        </w:rPr>
        <w:t>kadar nitrat</w:t>
      </w:r>
      <w:r w:rsidR="009027DD" w:rsidRPr="001D3410">
        <w:rPr>
          <w:rFonts w:ascii="Arial" w:hAnsi="Arial" w:cs="Arial"/>
        </w:rPr>
        <w:t xml:space="preserve"> pada </w:t>
      </w:r>
      <w:r w:rsidR="00C504B5">
        <w:rPr>
          <w:rFonts w:ascii="Arial" w:hAnsi="Arial" w:cs="Arial"/>
        </w:rPr>
        <w:t>jus</w:t>
      </w:r>
      <w:r w:rsidRPr="001D3410">
        <w:rPr>
          <w:rFonts w:ascii="Arial" w:hAnsi="Arial" w:cs="Arial"/>
        </w:rPr>
        <w:t xml:space="preserve"> bit (</w:t>
      </w:r>
      <w:r w:rsidR="007E6743" w:rsidRPr="001D3410">
        <w:rPr>
          <w:rFonts w:ascii="Arial" w:hAnsi="Arial" w:cs="Arial"/>
          <w:i/>
        </w:rPr>
        <w:t>Beta vulgaris</w:t>
      </w:r>
      <w:r w:rsidRPr="001D3410">
        <w:rPr>
          <w:rFonts w:ascii="Arial" w:hAnsi="Arial" w:cs="Arial"/>
        </w:rPr>
        <w:t xml:space="preserve">) dengan penambahan nanas </w:t>
      </w:r>
      <w:r w:rsidRPr="001D3410">
        <w:rPr>
          <w:rFonts w:ascii="Arial" w:hAnsi="Arial" w:cs="Arial"/>
          <w:i/>
        </w:rPr>
        <w:t>smooth cayenne</w:t>
      </w:r>
      <w:r w:rsidRPr="001D3410">
        <w:rPr>
          <w:rFonts w:ascii="Arial" w:hAnsi="Arial" w:cs="Arial"/>
        </w:rPr>
        <w:t xml:space="preserve"> (</w:t>
      </w:r>
      <w:r w:rsidRPr="001D3410">
        <w:rPr>
          <w:rFonts w:ascii="Arial" w:hAnsi="Arial" w:cs="Arial"/>
          <w:i/>
        </w:rPr>
        <w:t>Ananas comosus (L) merr.</w:t>
      </w:r>
      <w:r w:rsidRPr="001D3410">
        <w:rPr>
          <w:rFonts w:ascii="Arial" w:hAnsi="Arial" w:cs="Arial"/>
        </w:rPr>
        <w:t xml:space="preserve">) </w:t>
      </w:r>
      <w:proofErr w:type="gramStart"/>
      <w:r w:rsidRPr="001D3410">
        <w:rPr>
          <w:rFonts w:ascii="Arial" w:hAnsi="Arial" w:cs="Arial"/>
        </w:rPr>
        <w:t>sebagai</w:t>
      </w:r>
      <w:proofErr w:type="gramEnd"/>
      <w:r w:rsidRPr="001D3410">
        <w:rPr>
          <w:rFonts w:ascii="Arial" w:hAnsi="Arial" w:cs="Arial"/>
        </w:rPr>
        <w:t xml:space="preserve"> </w:t>
      </w:r>
      <w:r w:rsidR="00AF7599" w:rsidRPr="001D3410">
        <w:rPr>
          <w:rFonts w:ascii="Arial" w:hAnsi="Arial" w:cs="Arial"/>
        </w:rPr>
        <w:t>pangan fungsional</w:t>
      </w:r>
      <w:r w:rsidRPr="001D3410">
        <w:rPr>
          <w:rFonts w:ascii="Arial" w:hAnsi="Arial" w:cs="Arial"/>
        </w:rPr>
        <w:t xml:space="preserve"> bagi penderita hipertensi?”</w:t>
      </w:r>
    </w:p>
    <w:p w:rsidR="004F0AE0" w:rsidRPr="00E93602" w:rsidRDefault="004F0AE0" w:rsidP="00E3599D">
      <w:pPr>
        <w:pStyle w:val="ListParagraph"/>
        <w:numPr>
          <w:ilvl w:val="0"/>
          <w:numId w:val="1"/>
        </w:numPr>
        <w:spacing w:before="240" w:line="360" w:lineRule="auto"/>
        <w:ind w:left="426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t>Tujuan penelitian</w:t>
      </w:r>
    </w:p>
    <w:p w:rsidR="004F0AE0" w:rsidRPr="00E93602" w:rsidRDefault="004F0AE0" w:rsidP="00E3599D">
      <w:pPr>
        <w:pStyle w:val="ListParagraph"/>
        <w:numPr>
          <w:ilvl w:val="0"/>
          <w:numId w:val="2"/>
        </w:numPr>
        <w:spacing w:before="240" w:line="240" w:lineRule="auto"/>
        <w:ind w:left="851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t>Tujuan Umum</w:t>
      </w:r>
    </w:p>
    <w:p w:rsidR="004F0AE0" w:rsidRDefault="004F0AE0" w:rsidP="00162155">
      <w:pPr>
        <w:pStyle w:val="ListParagraph"/>
        <w:spacing w:line="360" w:lineRule="auto"/>
        <w:ind w:left="567" w:firstLine="720"/>
        <w:jc w:val="both"/>
        <w:rPr>
          <w:rFonts w:ascii="Arial" w:hAnsi="Arial" w:cs="Arial"/>
          <w:sz w:val="22"/>
        </w:rPr>
      </w:pPr>
      <w:r w:rsidRPr="00E93602">
        <w:rPr>
          <w:rFonts w:ascii="Arial" w:hAnsi="Arial" w:cs="Arial"/>
          <w:sz w:val="22"/>
        </w:rPr>
        <w:t>Untuk me</w:t>
      </w:r>
      <w:r w:rsidR="00906DB2">
        <w:rPr>
          <w:rFonts w:ascii="Arial" w:hAnsi="Arial" w:cs="Arial"/>
          <w:sz w:val="22"/>
        </w:rPr>
        <w:t>ngetahui uji mutu organoleptik,</w:t>
      </w:r>
      <w:r>
        <w:rPr>
          <w:rFonts w:ascii="Arial" w:hAnsi="Arial" w:cs="Arial"/>
          <w:sz w:val="22"/>
        </w:rPr>
        <w:t xml:space="preserve"> </w:t>
      </w:r>
      <w:r w:rsidR="005A149F">
        <w:rPr>
          <w:rFonts w:ascii="Arial" w:hAnsi="Arial" w:cs="Arial"/>
          <w:sz w:val="22"/>
        </w:rPr>
        <w:t>kadar kalium</w:t>
      </w:r>
      <w:r w:rsidR="00CF64A0">
        <w:rPr>
          <w:rFonts w:ascii="Arial" w:hAnsi="Arial" w:cs="Arial"/>
          <w:sz w:val="22"/>
        </w:rPr>
        <w:t xml:space="preserve">, </w:t>
      </w:r>
      <w:r w:rsidRPr="00E93602">
        <w:rPr>
          <w:rFonts w:ascii="Arial" w:hAnsi="Arial" w:cs="Arial"/>
          <w:sz w:val="22"/>
        </w:rPr>
        <w:t xml:space="preserve">aktivitas antioksidan </w:t>
      </w:r>
      <w:r w:rsidR="00CF64A0">
        <w:rPr>
          <w:rFonts w:ascii="Arial" w:hAnsi="Arial" w:cs="Arial"/>
          <w:sz w:val="22"/>
        </w:rPr>
        <w:t xml:space="preserve">dan kadar nitrat pada </w:t>
      </w:r>
      <w:r w:rsidRPr="00E93602">
        <w:rPr>
          <w:rFonts w:ascii="Arial" w:hAnsi="Arial" w:cs="Arial"/>
          <w:sz w:val="22"/>
        </w:rPr>
        <w:t>jus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Pr="00E93602">
        <w:rPr>
          <w:rFonts w:ascii="Arial" w:hAnsi="Arial" w:cs="Arial"/>
          <w:sz w:val="22"/>
        </w:rPr>
        <w:t xml:space="preserve">) dengan penambahan nanas </w:t>
      </w:r>
      <w:r w:rsidRPr="00E93602">
        <w:rPr>
          <w:rFonts w:ascii="Arial" w:hAnsi="Arial" w:cs="Arial"/>
          <w:i/>
          <w:sz w:val="22"/>
        </w:rPr>
        <w:t>smooth cayenne</w:t>
      </w:r>
      <w:r w:rsidRPr="00E93602">
        <w:rPr>
          <w:rFonts w:ascii="Arial" w:hAnsi="Arial" w:cs="Arial"/>
          <w:sz w:val="22"/>
        </w:rPr>
        <w:t xml:space="preserve">  (</w:t>
      </w:r>
      <w:r w:rsidRPr="00AD556D">
        <w:rPr>
          <w:rFonts w:ascii="Arial" w:hAnsi="Arial" w:cs="Arial"/>
          <w:i/>
          <w:sz w:val="22"/>
        </w:rPr>
        <w:t>Ananas comosus (L) merr.</w:t>
      </w:r>
      <w:r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Pr="00E93602">
        <w:rPr>
          <w:rFonts w:ascii="Arial" w:hAnsi="Arial" w:cs="Arial"/>
          <w:sz w:val="22"/>
        </w:rPr>
        <w:t xml:space="preserve"> bagi penderita hipertensi.</w:t>
      </w:r>
    </w:p>
    <w:p w:rsidR="00162155" w:rsidRPr="00162155" w:rsidRDefault="00162155" w:rsidP="00162155">
      <w:pPr>
        <w:pStyle w:val="ListParagraph"/>
        <w:spacing w:after="0" w:line="360" w:lineRule="auto"/>
        <w:ind w:left="567" w:firstLine="720"/>
        <w:jc w:val="both"/>
        <w:rPr>
          <w:rFonts w:ascii="Arial" w:hAnsi="Arial" w:cs="Arial"/>
          <w:sz w:val="22"/>
        </w:rPr>
      </w:pPr>
    </w:p>
    <w:p w:rsidR="004F0AE0" w:rsidRPr="00E93602" w:rsidRDefault="004F0AE0" w:rsidP="004F0AE0">
      <w:pPr>
        <w:pStyle w:val="ListParagraph"/>
        <w:numPr>
          <w:ilvl w:val="0"/>
          <w:numId w:val="2"/>
        </w:numPr>
        <w:spacing w:line="360" w:lineRule="auto"/>
        <w:ind w:left="851" w:hanging="284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t>Tujuan khusus</w:t>
      </w:r>
    </w:p>
    <w:p w:rsidR="004F0AE0" w:rsidRPr="00E93602" w:rsidRDefault="007226A4" w:rsidP="004F0AE0">
      <w:pPr>
        <w:pStyle w:val="ListParagraph"/>
        <w:numPr>
          <w:ilvl w:val="0"/>
          <w:numId w:val="3"/>
        </w:numPr>
        <w:spacing w:line="360" w:lineRule="auto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4F0AE0" w:rsidRPr="00E93602">
        <w:rPr>
          <w:rFonts w:ascii="Arial" w:hAnsi="Arial" w:cs="Arial"/>
          <w:sz w:val="22"/>
        </w:rPr>
        <w:t>enganalisis mutu organoleptik (</w:t>
      </w:r>
      <w:r w:rsidR="00DB1F19">
        <w:rPr>
          <w:rFonts w:ascii="Arial" w:hAnsi="Arial" w:cs="Arial"/>
          <w:sz w:val="22"/>
        </w:rPr>
        <w:t>aroma</w:t>
      </w:r>
      <w:r w:rsidR="00794624">
        <w:rPr>
          <w:rFonts w:ascii="Arial" w:hAnsi="Arial" w:cs="Arial"/>
          <w:sz w:val="22"/>
        </w:rPr>
        <w:t>, rasa</w:t>
      </w:r>
      <w:r w:rsidR="00DB1F19">
        <w:rPr>
          <w:rFonts w:ascii="Arial" w:hAnsi="Arial" w:cs="Arial"/>
          <w:sz w:val="22"/>
        </w:rPr>
        <w:t xml:space="preserve"> dan warna</w:t>
      </w:r>
      <w:r w:rsidR="004F0AE0" w:rsidRPr="00E93602">
        <w:rPr>
          <w:rFonts w:ascii="Arial" w:hAnsi="Arial" w:cs="Arial"/>
          <w:sz w:val="22"/>
        </w:rPr>
        <w:t>) jus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="004F0AE0" w:rsidRPr="00E93602">
        <w:rPr>
          <w:rFonts w:ascii="Arial" w:hAnsi="Arial" w:cs="Arial"/>
          <w:sz w:val="22"/>
        </w:rPr>
        <w:t xml:space="preserve">) dengan penambahan nanas </w:t>
      </w:r>
      <w:r w:rsidR="004F0AE0" w:rsidRPr="00E93602">
        <w:rPr>
          <w:rFonts w:ascii="Arial" w:hAnsi="Arial" w:cs="Arial"/>
          <w:i/>
          <w:sz w:val="22"/>
        </w:rPr>
        <w:t xml:space="preserve">smooth </w:t>
      </w:r>
      <w:proofErr w:type="gramStart"/>
      <w:r w:rsidR="004F0AE0" w:rsidRPr="00E93602">
        <w:rPr>
          <w:rFonts w:ascii="Arial" w:hAnsi="Arial" w:cs="Arial"/>
          <w:i/>
          <w:sz w:val="22"/>
        </w:rPr>
        <w:t>cayenne</w:t>
      </w:r>
      <w:r w:rsidR="004F0AE0" w:rsidRPr="00E93602">
        <w:rPr>
          <w:rFonts w:ascii="Arial" w:hAnsi="Arial" w:cs="Arial"/>
          <w:sz w:val="22"/>
        </w:rPr>
        <w:t xml:space="preserve">  (</w:t>
      </w:r>
      <w:proofErr w:type="gramEnd"/>
      <w:r w:rsidR="004F0AE0" w:rsidRPr="00AD556D">
        <w:rPr>
          <w:rFonts w:ascii="Arial" w:hAnsi="Arial" w:cs="Arial"/>
          <w:i/>
          <w:sz w:val="22"/>
        </w:rPr>
        <w:t>Ananas comosus (L) merr.</w:t>
      </w:r>
      <w:r w:rsidR="004F0AE0"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="004F0AE0" w:rsidRPr="00E93602">
        <w:rPr>
          <w:rFonts w:ascii="Arial" w:hAnsi="Arial" w:cs="Arial"/>
          <w:sz w:val="22"/>
        </w:rPr>
        <w:t xml:space="preserve"> bagi penderita hipertensi.</w:t>
      </w:r>
    </w:p>
    <w:p w:rsidR="004F0AE0" w:rsidRPr="00E93602" w:rsidRDefault="007226A4" w:rsidP="004F0AE0">
      <w:pPr>
        <w:pStyle w:val="ListParagraph"/>
        <w:numPr>
          <w:ilvl w:val="0"/>
          <w:numId w:val="3"/>
        </w:numPr>
        <w:spacing w:line="360" w:lineRule="auto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4F0AE0" w:rsidRPr="00E93602">
        <w:rPr>
          <w:rFonts w:ascii="Arial" w:hAnsi="Arial" w:cs="Arial"/>
          <w:sz w:val="22"/>
        </w:rPr>
        <w:t xml:space="preserve">enganalisis </w:t>
      </w:r>
      <w:r w:rsidR="005A149F">
        <w:rPr>
          <w:rFonts w:ascii="Arial" w:hAnsi="Arial" w:cs="Arial"/>
          <w:sz w:val="22"/>
        </w:rPr>
        <w:t>kadar kalium</w:t>
      </w:r>
      <w:r w:rsidR="004F0AE0" w:rsidRPr="00E93602">
        <w:rPr>
          <w:rFonts w:ascii="Arial" w:hAnsi="Arial" w:cs="Arial"/>
          <w:sz w:val="22"/>
        </w:rPr>
        <w:t xml:space="preserve"> pada jus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="004F0AE0" w:rsidRPr="00E93602">
        <w:rPr>
          <w:rFonts w:ascii="Arial" w:hAnsi="Arial" w:cs="Arial"/>
          <w:sz w:val="22"/>
        </w:rPr>
        <w:t xml:space="preserve">) dengan penambahan nanas </w:t>
      </w:r>
      <w:r w:rsidR="004F0AE0" w:rsidRPr="00E93602">
        <w:rPr>
          <w:rFonts w:ascii="Arial" w:hAnsi="Arial" w:cs="Arial"/>
          <w:i/>
          <w:sz w:val="22"/>
        </w:rPr>
        <w:t xml:space="preserve">smooth </w:t>
      </w:r>
      <w:proofErr w:type="gramStart"/>
      <w:r w:rsidR="004F0AE0" w:rsidRPr="00E93602">
        <w:rPr>
          <w:rFonts w:ascii="Arial" w:hAnsi="Arial" w:cs="Arial"/>
          <w:i/>
          <w:sz w:val="22"/>
        </w:rPr>
        <w:t>cayenne</w:t>
      </w:r>
      <w:r w:rsidR="004F0AE0" w:rsidRPr="00E93602">
        <w:rPr>
          <w:rFonts w:ascii="Arial" w:hAnsi="Arial" w:cs="Arial"/>
          <w:sz w:val="22"/>
        </w:rPr>
        <w:t xml:space="preserve">  (</w:t>
      </w:r>
      <w:proofErr w:type="gramEnd"/>
      <w:r w:rsidR="004F0AE0" w:rsidRPr="00AD556D">
        <w:rPr>
          <w:rFonts w:ascii="Arial" w:hAnsi="Arial" w:cs="Arial"/>
          <w:i/>
          <w:sz w:val="22"/>
        </w:rPr>
        <w:t>Ananas comosus (L) merr.</w:t>
      </w:r>
      <w:r w:rsidR="004F0AE0"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="004F0AE0" w:rsidRPr="00E93602">
        <w:rPr>
          <w:rFonts w:ascii="Arial" w:hAnsi="Arial" w:cs="Arial"/>
          <w:sz w:val="22"/>
        </w:rPr>
        <w:t xml:space="preserve"> bagi penderita hipertensi.</w:t>
      </w:r>
    </w:p>
    <w:p w:rsidR="004F0AE0" w:rsidRPr="00E93602" w:rsidRDefault="007226A4" w:rsidP="004F0AE0">
      <w:pPr>
        <w:pStyle w:val="ListParagraph"/>
        <w:numPr>
          <w:ilvl w:val="0"/>
          <w:numId w:val="3"/>
        </w:numPr>
        <w:spacing w:line="360" w:lineRule="auto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4F0AE0" w:rsidRPr="00E93602">
        <w:rPr>
          <w:rFonts w:ascii="Arial" w:hAnsi="Arial" w:cs="Arial"/>
          <w:sz w:val="22"/>
        </w:rPr>
        <w:t>enganalisis aktivitas antioksidan pada jus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="004F0AE0" w:rsidRPr="00E93602">
        <w:rPr>
          <w:rFonts w:ascii="Arial" w:hAnsi="Arial" w:cs="Arial"/>
          <w:sz w:val="22"/>
        </w:rPr>
        <w:t xml:space="preserve">) dengan penambahan nanas </w:t>
      </w:r>
      <w:r w:rsidR="004F0AE0" w:rsidRPr="00E93602">
        <w:rPr>
          <w:rFonts w:ascii="Arial" w:hAnsi="Arial" w:cs="Arial"/>
          <w:i/>
          <w:sz w:val="22"/>
        </w:rPr>
        <w:t xml:space="preserve">smooth </w:t>
      </w:r>
      <w:proofErr w:type="gramStart"/>
      <w:r w:rsidR="004F0AE0" w:rsidRPr="00E93602">
        <w:rPr>
          <w:rFonts w:ascii="Arial" w:hAnsi="Arial" w:cs="Arial"/>
          <w:i/>
          <w:sz w:val="22"/>
        </w:rPr>
        <w:t>cayenne</w:t>
      </w:r>
      <w:r w:rsidR="004F0AE0" w:rsidRPr="00E93602">
        <w:rPr>
          <w:rFonts w:ascii="Arial" w:hAnsi="Arial" w:cs="Arial"/>
          <w:sz w:val="22"/>
        </w:rPr>
        <w:t xml:space="preserve">  (</w:t>
      </w:r>
      <w:proofErr w:type="gramEnd"/>
      <w:r w:rsidR="004F0AE0" w:rsidRPr="00AD556D">
        <w:rPr>
          <w:rFonts w:ascii="Arial" w:hAnsi="Arial" w:cs="Arial"/>
          <w:i/>
          <w:sz w:val="22"/>
        </w:rPr>
        <w:t>Ananas comosus (L) merr.</w:t>
      </w:r>
      <w:r w:rsidR="004F0AE0"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="004F0AE0" w:rsidRPr="00E93602">
        <w:rPr>
          <w:rFonts w:ascii="Arial" w:hAnsi="Arial" w:cs="Arial"/>
          <w:sz w:val="22"/>
        </w:rPr>
        <w:t xml:space="preserve"> bagi penderita hipertensi.</w:t>
      </w:r>
    </w:p>
    <w:p w:rsidR="007677E0" w:rsidRDefault="007226A4" w:rsidP="007677E0">
      <w:pPr>
        <w:pStyle w:val="ListParagraph"/>
        <w:numPr>
          <w:ilvl w:val="0"/>
          <w:numId w:val="3"/>
        </w:numPr>
        <w:spacing w:line="360" w:lineRule="auto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4F0AE0" w:rsidRPr="00E93602">
        <w:rPr>
          <w:rFonts w:ascii="Arial" w:hAnsi="Arial" w:cs="Arial"/>
          <w:sz w:val="22"/>
        </w:rPr>
        <w:t>enentukan perlakuan terbaik pada jus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="004F0AE0" w:rsidRPr="00E93602">
        <w:rPr>
          <w:rFonts w:ascii="Arial" w:hAnsi="Arial" w:cs="Arial"/>
          <w:sz w:val="22"/>
        </w:rPr>
        <w:t xml:space="preserve">) dengan penambahan nanas </w:t>
      </w:r>
      <w:r w:rsidR="004F0AE0" w:rsidRPr="00E93602">
        <w:rPr>
          <w:rFonts w:ascii="Arial" w:hAnsi="Arial" w:cs="Arial"/>
          <w:i/>
          <w:sz w:val="22"/>
        </w:rPr>
        <w:t xml:space="preserve">smooth </w:t>
      </w:r>
      <w:proofErr w:type="gramStart"/>
      <w:r w:rsidR="004F0AE0" w:rsidRPr="00E93602">
        <w:rPr>
          <w:rFonts w:ascii="Arial" w:hAnsi="Arial" w:cs="Arial"/>
          <w:i/>
          <w:sz w:val="22"/>
        </w:rPr>
        <w:t>cayenne</w:t>
      </w:r>
      <w:r w:rsidR="004F0AE0" w:rsidRPr="00E93602">
        <w:rPr>
          <w:rFonts w:ascii="Arial" w:hAnsi="Arial" w:cs="Arial"/>
          <w:sz w:val="22"/>
        </w:rPr>
        <w:t xml:space="preserve">  (</w:t>
      </w:r>
      <w:proofErr w:type="gramEnd"/>
      <w:r w:rsidR="004F0AE0" w:rsidRPr="00AD556D">
        <w:rPr>
          <w:rFonts w:ascii="Arial" w:hAnsi="Arial" w:cs="Arial"/>
          <w:i/>
          <w:sz w:val="22"/>
        </w:rPr>
        <w:t>Ananas comosus (L) merr.</w:t>
      </w:r>
      <w:r w:rsidR="004F0AE0"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="004F0AE0" w:rsidRPr="00E93602">
        <w:rPr>
          <w:rFonts w:ascii="Arial" w:hAnsi="Arial" w:cs="Arial"/>
          <w:sz w:val="22"/>
        </w:rPr>
        <w:t xml:space="preserve"> bagi penderita hipertensi.</w:t>
      </w:r>
    </w:p>
    <w:p w:rsidR="00162155" w:rsidRDefault="007226A4" w:rsidP="00162155">
      <w:pPr>
        <w:pStyle w:val="ListParagraph"/>
        <w:numPr>
          <w:ilvl w:val="0"/>
          <w:numId w:val="3"/>
        </w:numPr>
        <w:spacing w:line="360" w:lineRule="auto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B957AE">
        <w:rPr>
          <w:rFonts w:ascii="Arial" w:hAnsi="Arial" w:cs="Arial"/>
          <w:sz w:val="22"/>
        </w:rPr>
        <w:t xml:space="preserve">enganalisis </w:t>
      </w:r>
      <w:r w:rsidR="005A149F">
        <w:rPr>
          <w:rFonts w:ascii="Arial" w:hAnsi="Arial" w:cs="Arial"/>
          <w:sz w:val="22"/>
        </w:rPr>
        <w:t>kadar nitrat</w:t>
      </w:r>
      <w:r w:rsidR="00B957AE">
        <w:rPr>
          <w:rFonts w:ascii="Arial" w:hAnsi="Arial" w:cs="Arial"/>
          <w:sz w:val="22"/>
        </w:rPr>
        <w:t xml:space="preserve"> pada</w:t>
      </w:r>
      <w:r w:rsidR="00B957AE" w:rsidRPr="00E93602">
        <w:rPr>
          <w:rFonts w:ascii="Arial" w:hAnsi="Arial" w:cs="Arial"/>
          <w:sz w:val="22"/>
        </w:rPr>
        <w:t xml:space="preserve"> perlakuan terbai</w:t>
      </w:r>
      <w:r w:rsidR="00B957AE">
        <w:rPr>
          <w:rFonts w:ascii="Arial" w:hAnsi="Arial" w:cs="Arial"/>
          <w:sz w:val="22"/>
        </w:rPr>
        <w:t xml:space="preserve">k </w:t>
      </w:r>
      <w:r w:rsidR="00B957AE" w:rsidRPr="00E93602">
        <w:rPr>
          <w:rFonts w:ascii="Arial" w:hAnsi="Arial" w:cs="Arial"/>
          <w:sz w:val="22"/>
        </w:rPr>
        <w:t>jus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="00B957AE" w:rsidRPr="00E93602">
        <w:rPr>
          <w:rFonts w:ascii="Arial" w:hAnsi="Arial" w:cs="Arial"/>
          <w:sz w:val="22"/>
        </w:rPr>
        <w:t xml:space="preserve">) dengan penambahan nanas </w:t>
      </w:r>
      <w:r w:rsidR="00B957AE" w:rsidRPr="00E93602">
        <w:rPr>
          <w:rFonts w:ascii="Arial" w:hAnsi="Arial" w:cs="Arial"/>
          <w:i/>
          <w:sz w:val="22"/>
        </w:rPr>
        <w:t xml:space="preserve">smooth </w:t>
      </w:r>
      <w:proofErr w:type="gramStart"/>
      <w:r w:rsidR="00B957AE" w:rsidRPr="00E93602">
        <w:rPr>
          <w:rFonts w:ascii="Arial" w:hAnsi="Arial" w:cs="Arial"/>
          <w:i/>
          <w:sz w:val="22"/>
        </w:rPr>
        <w:t>cayenne</w:t>
      </w:r>
      <w:r w:rsidR="00B957AE" w:rsidRPr="00E93602">
        <w:rPr>
          <w:rFonts w:ascii="Arial" w:hAnsi="Arial" w:cs="Arial"/>
          <w:sz w:val="22"/>
        </w:rPr>
        <w:t xml:space="preserve">  (</w:t>
      </w:r>
      <w:proofErr w:type="gramEnd"/>
      <w:r w:rsidR="00B957AE" w:rsidRPr="00AD556D">
        <w:rPr>
          <w:rFonts w:ascii="Arial" w:hAnsi="Arial" w:cs="Arial"/>
          <w:i/>
          <w:sz w:val="22"/>
        </w:rPr>
        <w:t>Ananas comosus (L) merr.</w:t>
      </w:r>
      <w:r w:rsidR="00B957AE" w:rsidRPr="00E93602">
        <w:rPr>
          <w:rFonts w:ascii="Arial" w:hAnsi="Arial" w:cs="Arial"/>
          <w:sz w:val="22"/>
        </w:rPr>
        <w:t xml:space="preserve">) sebagai </w:t>
      </w:r>
      <w:r w:rsidR="00B957AE">
        <w:rPr>
          <w:rFonts w:ascii="Arial" w:hAnsi="Arial" w:cs="Arial"/>
          <w:sz w:val="22"/>
        </w:rPr>
        <w:t>pangan fungsional</w:t>
      </w:r>
      <w:r w:rsidR="00B957AE" w:rsidRPr="00E93602">
        <w:rPr>
          <w:rFonts w:ascii="Arial" w:hAnsi="Arial" w:cs="Arial"/>
          <w:sz w:val="22"/>
        </w:rPr>
        <w:t xml:space="preserve"> bagi penderita hipertensi.</w:t>
      </w:r>
    </w:p>
    <w:p w:rsidR="0001281B" w:rsidRDefault="0001281B" w:rsidP="0001281B">
      <w:pPr>
        <w:spacing w:line="360" w:lineRule="auto"/>
        <w:jc w:val="both"/>
        <w:rPr>
          <w:rFonts w:ascii="Arial" w:hAnsi="Arial" w:cs="Arial"/>
        </w:rPr>
      </w:pPr>
    </w:p>
    <w:p w:rsidR="00D03EAD" w:rsidRDefault="00D03EAD" w:rsidP="0001281B">
      <w:pPr>
        <w:spacing w:line="360" w:lineRule="auto"/>
        <w:jc w:val="both"/>
        <w:rPr>
          <w:rFonts w:ascii="Arial" w:hAnsi="Arial" w:cs="Arial"/>
        </w:rPr>
      </w:pPr>
    </w:p>
    <w:p w:rsidR="007226A4" w:rsidRPr="0001281B" w:rsidRDefault="007226A4" w:rsidP="0001281B">
      <w:pPr>
        <w:spacing w:line="360" w:lineRule="auto"/>
        <w:jc w:val="both"/>
        <w:rPr>
          <w:rFonts w:ascii="Arial" w:hAnsi="Arial" w:cs="Arial"/>
        </w:rPr>
      </w:pPr>
    </w:p>
    <w:p w:rsidR="002E461C" w:rsidRPr="002E461C" w:rsidRDefault="004F0AE0" w:rsidP="002E461C">
      <w:pPr>
        <w:pStyle w:val="ListParagraph"/>
        <w:numPr>
          <w:ilvl w:val="0"/>
          <w:numId w:val="1"/>
        </w:numPr>
        <w:spacing w:before="240" w:line="360" w:lineRule="auto"/>
        <w:ind w:left="426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lastRenderedPageBreak/>
        <w:t>Manfaat Penelitian</w:t>
      </w:r>
    </w:p>
    <w:p w:rsidR="004F0AE0" w:rsidRPr="00E93602" w:rsidRDefault="004F0AE0" w:rsidP="002E461C">
      <w:pPr>
        <w:pStyle w:val="ListParagraph"/>
        <w:numPr>
          <w:ilvl w:val="0"/>
          <w:numId w:val="4"/>
        </w:numPr>
        <w:spacing w:before="240" w:line="360" w:lineRule="auto"/>
        <w:ind w:left="851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t>Bagi Kepentingan Keilmuan</w:t>
      </w:r>
    </w:p>
    <w:p w:rsidR="00D31DB2" w:rsidRPr="00162155" w:rsidRDefault="004F0AE0" w:rsidP="00162155">
      <w:pPr>
        <w:pStyle w:val="ListParagraph"/>
        <w:spacing w:after="0" w:line="360" w:lineRule="auto"/>
        <w:ind w:left="567" w:firstLine="436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sz w:val="22"/>
        </w:rPr>
        <w:t xml:space="preserve">Menambah wawasan </w:t>
      </w:r>
      <w:r w:rsidR="00D3781B">
        <w:rPr>
          <w:rFonts w:ascii="Arial" w:hAnsi="Arial" w:cs="Arial"/>
          <w:sz w:val="22"/>
        </w:rPr>
        <w:t>baru tentang mutu organoleptik</w:t>
      </w:r>
      <w:r>
        <w:rPr>
          <w:rFonts w:ascii="Arial" w:hAnsi="Arial" w:cs="Arial"/>
          <w:sz w:val="22"/>
        </w:rPr>
        <w:t xml:space="preserve">, </w:t>
      </w:r>
      <w:r w:rsidR="005A149F">
        <w:rPr>
          <w:rFonts w:ascii="Arial" w:hAnsi="Arial" w:cs="Arial"/>
          <w:sz w:val="22"/>
        </w:rPr>
        <w:t>kadar kalium</w:t>
      </w:r>
      <w:r w:rsidR="002E461C">
        <w:rPr>
          <w:rFonts w:ascii="Arial" w:hAnsi="Arial" w:cs="Arial"/>
          <w:sz w:val="22"/>
        </w:rPr>
        <w:t xml:space="preserve">, </w:t>
      </w:r>
      <w:r w:rsidRPr="00E93602">
        <w:rPr>
          <w:rFonts w:ascii="Arial" w:hAnsi="Arial" w:cs="Arial"/>
          <w:sz w:val="22"/>
        </w:rPr>
        <w:t>aktivitas antioksidan</w:t>
      </w:r>
      <w:r w:rsidR="002E461C">
        <w:rPr>
          <w:rFonts w:ascii="Arial" w:hAnsi="Arial" w:cs="Arial"/>
          <w:sz w:val="22"/>
        </w:rPr>
        <w:t xml:space="preserve"> dan </w:t>
      </w:r>
      <w:r w:rsidR="005A149F">
        <w:rPr>
          <w:rFonts w:ascii="Arial" w:hAnsi="Arial" w:cs="Arial"/>
          <w:sz w:val="22"/>
        </w:rPr>
        <w:t>kadar nitrat</w:t>
      </w:r>
      <w:r w:rsidR="002E461C" w:rsidRPr="002E461C">
        <w:rPr>
          <w:rFonts w:ascii="Arial" w:hAnsi="Arial" w:cs="Arial"/>
          <w:sz w:val="22"/>
        </w:rPr>
        <w:t xml:space="preserve"> pada terlakuan terbaik</w:t>
      </w:r>
      <w:r w:rsidRPr="00E93602">
        <w:rPr>
          <w:rFonts w:ascii="Arial" w:hAnsi="Arial" w:cs="Arial"/>
          <w:sz w:val="22"/>
        </w:rPr>
        <w:t xml:space="preserve"> </w:t>
      </w:r>
      <w:r w:rsidR="00C504B5">
        <w:rPr>
          <w:rFonts w:ascii="Arial" w:hAnsi="Arial" w:cs="Arial"/>
          <w:sz w:val="22"/>
        </w:rPr>
        <w:t>jus</w:t>
      </w:r>
      <w:r w:rsidRPr="00E93602">
        <w:rPr>
          <w:rFonts w:ascii="Arial" w:hAnsi="Arial" w:cs="Arial"/>
          <w:sz w:val="22"/>
        </w:rPr>
        <w:t xml:space="preserve"> berbasis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r w:rsidRPr="00E93602">
        <w:rPr>
          <w:rFonts w:ascii="Arial" w:hAnsi="Arial" w:cs="Arial"/>
          <w:sz w:val="22"/>
        </w:rPr>
        <w:t xml:space="preserve">) dengan penambahan nanas </w:t>
      </w:r>
      <w:r w:rsidRPr="00E93602">
        <w:rPr>
          <w:rFonts w:ascii="Arial" w:hAnsi="Arial" w:cs="Arial"/>
          <w:i/>
          <w:sz w:val="22"/>
        </w:rPr>
        <w:t>smooth cayenne</w:t>
      </w:r>
      <w:r w:rsidRPr="00E93602">
        <w:rPr>
          <w:rFonts w:ascii="Arial" w:hAnsi="Arial" w:cs="Arial"/>
          <w:sz w:val="22"/>
        </w:rPr>
        <w:t xml:space="preserve">  (</w:t>
      </w:r>
      <w:r w:rsidRPr="00AD556D">
        <w:rPr>
          <w:rFonts w:ascii="Arial" w:hAnsi="Arial" w:cs="Arial"/>
          <w:i/>
          <w:sz w:val="22"/>
        </w:rPr>
        <w:t>Ananas comosus (L) merr.</w:t>
      </w:r>
      <w:r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Pr="00E93602">
        <w:rPr>
          <w:rFonts w:ascii="Arial" w:hAnsi="Arial" w:cs="Arial"/>
          <w:sz w:val="22"/>
        </w:rPr>
        <w:t xml:space="preserve">  bagi penderita hipertensi</w:t>
      </w:r>
      <w:r w:rsidR="002E461C">
        <w:rPr>
          <w:rFonts w:ascii="Arial" w:hAnsi="Arial" w:cs="Arial"/>
          <w:b/>
          <w:sz w:val="22"/>
        </w:rPr>
        <w:t>.</w:t>
      </w:r>
    </w:p>
    <w:p w:rsidR="004F0AE0" w:rsidRPr="00E93602" w:rsidRDefault="004F0AE0" w:rsidP="004F0AE0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Arial" w:hAnsi="Arial" w:cs="Arial"/>
          <w:b/>
          <w:sz w:val="22"/>
        </w:rPr>
      </w:pPr>
      <w:r w:rsidRPr="00E93602">
        <w:rPr>
          <w:rFonts w:ascii="Arial" w:hAnsi="Arial" w:cs="Arial"/>
          <w:b/>
          <w:sz w:val="22"/>
        </w:rPr>
        <w:t>Bagi Kepentingan Praktisi</w:t>
      </w:r>
    </w:p>
    <w:p w:rsidR="004F0AE0" w:rsidRDefault="004F0AE0" w:rsidP="002D1B84">
      <w:pPr>
        <w:pStyle w:val="ListParagraph"/>
        <w:spacing w:line="360" w:lineRule="auto"/>
        <w:ind w:left="567" w:firstLine="720"/>
        <w:jc w:val="both"/>
        <w:rPr>
          <w:rFonts w:ascii="Arial" w:hAnsi="Arial" w:cs="Arial"/>
          <w:sz w:val="22"/>
        </w:rPr>
      </w:pPr>
      <w:r w:rsidRPr="00E93602">
        <w:rPr>
          <w:rFonts w:ascii="Arial" w:hAnsi="Arial" w:cs="Arial"/>
          <w:sz w:val="22"/>
        </w:rPr>
        <w:t>Pemanfaatan bit merah (</w:t>
      </w:r>
      <w:r w:rsidR="006E2D0C" w:rsidRPr="006E2D0C">
        <w:rPr>
          <w:rFonts w:ascii="Arial" w:hAnsi="Arial" w:cs="Arial"/>
          <w:i/>
          <w:sz w:val="22"/>
        </w:rPr>
        <w:t>Beta vulgaris</w:t>
      </w:r>
      <w:proofErr w:type="gramStart"/>
      <w:r w:rsidRPr="00E93602">
        <w:rPr>
          <w:rFonts w:ascii="Arial" w:hAnsi="Arial" w:cs="Arial"/>
          <w:sz w:val="22"/>
        </w:rPr>
        <w:t>)  dan</w:t>
      </w:r>
      <w:proofErr w:type="gramEnd"/>
      <w:r w:rsidRPr="00E93602">
        <w:rPr>
          <w:rFonts w:ascii="Arial" w:hAnsi="Arial" w:cs="Arial"/>
          <w:sz w:val="22"/>
        </w:rPr>
        <w:t xml:space="preserve"> nanas </w:t>
      </w:r>
      <w:r w:rsidRPr="00E93602">
        <w:rPr>
          <w:rFonts w:ascii="Arial" w:hAnsi="Arial" w:cs="Arial"/>
          <w:i/>
          <w:sz w:val="22"/>
        </w:rPr>
        <w:t>smooth cayenne</w:t>
      </w:r>
      <w:r w:rsidRPr="00E93602">
        <w:rPr>
          <w:rFonts w:ascii="Arial" w:hAnsi="Arial" w:cs="Arial"/>
          <w:sz w:val="22"/>
        </w:rPr>
        <w:t xml:space="preserve">  (</w:t>
      </w:r>
      <w:r w:rsidRPr="00AD556D">
        <w:rPr>
          <w:rFonts w:ascii="Arial" w:hAnsi="Arial" w:cs="Arial"/>
          <w:i/>
          <w:sz w:val="22"/>
        </w:rPr>
        <w:t>Ananas comosus (L) merr.</w:t>
      </w:r>
      <w:r w:rsidRPr="00E93602">
        <w:rPr>
          <w:rFonts w:ascii="Arial" w:hAnsi="Arial" w:cs="Arial"/>
          <w:sz w:val="22"/>
        </w:rPr>
        <w:t xml:space="preserve">) sebagai </w:t>
      </w:r>
      <w:r w:rsidR="00AF7599">
        <w:rPr>
          <w:rFonts w:ascii="Arial" w:hAnsi="Arial" w:cs="Arial"/>
          <w:sz w:val="22"/>
        </w:rPr>
        <w:t>pangan fungsional</w:t>
      </w:r>
      <w:r w:rsidRPr="00E93602">
        <w:rPr>
          <w:rFonts w:ascii="Arial" w:hAnsi="Arial" w:cs="Arial"/>
          <w:sz w:val="22"/>
        </w:rPr>
        <w:t xml:space="preserve"> bagi terapi penderita hipertensi.</w:t>
      </w:r>
    </w:p>
    <w:p w:rsidR="00B55741" w:rsidRDefault="00B55741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2D1B84" w:rsidRDefault="002D1B84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2D1B84" w:rsidRDefault="002D1B84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2D1B84" w:rsidRDefault="002D1B84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2D1B84" w:rsidRDefault="002D1B84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1D3410" w:rsidRDefault="001D3410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1D3410" w:rsidRDefault="001D3410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1D3410" w:rsidRDefault="001D3410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1D3410" w:rsidRDefault="001D3410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162155" w:rsidRDefault="00162155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D31DB2" w:rsidRPr="00E93602" w:rsidRDefault="00D31DB2" w:rsidP="00701608">
      <w:pPr>
        <w:pStyle w:val="ListParagraph"/>
        <w:spacing w:line="360" w:lineRule="auto"/>
        <w:ind w:left="851" w:firstLine="720"/>
        <w:jc w:val="both"/>
        <w:rPr>
          <w:rFonts w:ascii="Arial" w:hAnsi="Arial" w:cs="Arial"/>
          <w:sz w:val="22"/>
        </w:rPr>
      </w:pPr>
    </w:p>
    <w:p w:rsidR="004F0AE0" w:rsidRDefault="00B55741" w:rsidP="00B5574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</w:rPr>
      </w:pPr>
      <w:r w:rsidRPr="00B55741">
        <w:rPr>
          <w:rFonts w:ascii="Arial" w:hAnsi="Arial" w:cs="Arial"/>
          <w:b/>
          <w:sz w:val="22"/>
        </w:rPr>
        <w:lastRenderedPageBreak/>
        <w:t xml:space="preserve">Kerangka Konsep Penelitian </w:t>
      </w:r>
    </w:p>
    <w:p w:rsidR="00B55741" w:rsidRDefault="00B55741" w:rsidP="00B55741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2"/>
          <w:szCs w:val="24"/>
        </w:rPr>
      </w:pPr>
      <w:r>
        <w:rPr>
          <w:noProof/>
          <w:lang w:eastAsia="ko-KR"/>
        </w:rPr>
        <mc:AlternateContent>
          <mc:Choice Requires="wpg">
            <w:drawing>
              <wp:inline distT="0" distB="0" distL="0" distR="0">
                <wp:extent cx="5422387" cy="5003166"/>
                <wp:effectExtent l="0" t="0" r="26035" b="26035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87" cy="5003166"/>
                          <a:chOff x="258403" y="-1"/>
                          <a:chExt cx="5973451" cy="4339627"/>
                        </a:xfrm>
                      </wpg:grpSpPr>
                      <wps:wsp>
                        <wps:cNvPr id="54" name="Straight Connector 54"/>
                        <wps:cNvCnPr>
                          <a:endCxn id="66" idx="0"/>
                        </wps:cNvCnPr>
                        <wps:spPr>
                          <a:xfrm>
                            <a:off x="2905428" y="2051737"/>
                            <a:ext cx="668" cy="457479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55"/>
                        <wps:cNvCnPr>
                          <a:endCxn id="65" idx="0"/>
                        </wps:cNvCnPr>
                        <wps:spPr>
                          <a:xfrm flipH="1">
                            <a:off x="2897599" y="3"/>
                            <a:ext cx="17563" cy="2099467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123809" y="2"/>
                            <a:ext cx="1596390" cy="666226"/>
                          </a:xfrm>
                          <a:prstGeom prst="rect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Prevalensi Hipertensi di Indonesia sebesar 26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,5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% (Riskesdas, 2103).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092694" y="-1"/>
                            <a:ext cx="2139160" cy="1770708"/>
                          </a:xfrm>
                          <a:prstGeom prst="rect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>O</w:t>
                              </w:r>
                              <w:r w:rsidRPr="00CF098E">
                                <w:rPr>
                                  <w:rFonts w:ascii="Arial" w:hAnsi="Arial" w:cs="Arial"/>
                                  <w:szCs w:val="24"/>
                                </w:rPr>
                                <w:t xml:space="preserve">besitas, kebiasaan merokok, asupan natrium dan lemak jenuh dalam jumlah besar, konsumsi alkohol secara berlebihan, </w:t>
                              </w:r>
                              <w:proofErr w:type="gramStart"/>
                              <w:r w:rsidRPr="00CF098E">
                                <w:rPr>
                                  <w:rFonts w:ascii="Arial" w:hAnsi="Arial" w:cs="Arial"/>
                                  <w:szCs w:val="24"/>
                                </w:rPr>
                                <w:t>gaya</w:t>
                              </w:r>
                              <w:proofErr w:type="gramEnd"/>
                              <w:r w:rsidRPr="00CF098E">
                                <w:rPr>
                                  <w:rFonts w:ascii="Arial" w:hAnsi="Arial" w:cs="Arial"/>
                                  <w:szCs w:val="24"/>
                                </w:rPr>
                                <w:t xml:space="preserve"> hidup </w:t>
                              </w:r>
                              <w:r w:rsidRPr="00CF098E">
                                <w:rPr>
                                  <w:rFonts w:ascii="Arial" w:hAnsi="Arial" w:cs="Arial"/>
                                  <w:i/>
                                  <w:szCs w:val="24"/>
                                </w:rPr>
                                <w:t>sedentary</w:t>
                              </w:r>
                              <w:r>
                                <w:rPr>
                                  <w:rFonts w:ascii="Arial" w:hAnsi="Arial" w:cs="Arial"/>
                                  <w:szCs w:val="24"/>
                                </w:rPr>
                                <w:t xml:space="preserve"> (</w:t>
                              </w:r>
                              <w:r w:rsidRPr="00CF098E">
                                <w:rPr>
                                  <w:rFonts w:ascii="Arial" w:hAnsi="Arial" w:cs="Arial"/>
                                  <w:szCs w:val="24"/>
                                </w:rPr>
                                <w:t>banyak duduk), stres, renin berlebihan, defisiensi mineral serta diabetes mellitus (Kowalak, et al., 2003).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Arrow Connector 60"/>
                        <wps:cNvCnPr/>
                        <wps:spPr>
                          <a:xfrm flipH="1">
                            <a:off x="3724284" y="142875"/>
                            <a:ext cx="36223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85691" y="1226583"/>
                            <a:ext cx="2234565" cy="544123"/>
                          </a:xfrm>
                          <a:prstGeom prst="rect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Meningkatkan resiko terjadinya komplikasi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Arrow Connector 63"/>
                        <wps:cNvCnPr/>
                        <wps:spPr>
                          <a:xfrm flipH="1">
                            <a:off x="2532976" y="1555597"/>
                            <a:ext cx="38223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5660" y="2099619"/>
                            <a:ext cx="5223967" cy="245210"/>
                          </a:xfrm>
                          <a:prstGeom prst="rect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Modifikasi Gaya hidup antara lain konsumsi bahan pangan dengan terapi diet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5660" y="2509395"/>
                            <a:ext cx="5240962" cy="417720"/>
                          </a:xfrm>
                          <a:prstGeom prst="rect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Penyediaan bahan pangan sumber nitrat, kalium dan antioksidan sebagai pangan fungsional</w:t>
                              </w:r>
                            </w:p>
                            <w:p w:rsidR="0063318C" w:rsidRDefault="0063318C" w:rsidP="00B55741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58403" y="3149098"/>
                            <a:ext cx="5038655" cy="423169"/>
                          </a:xfrm>
                          <a:prstGeom prst="rect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Jus bit merah 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</w:rPr>
                                <w:t>Beta vulgaris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  dengan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penambahan nanas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</w:rPr>
                                <w:t xml:space="preserve">smooth cayenne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0"/>
                                </w:rPr>
                                <w:t>Ananas comosus (L.) Merr.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1672723" y="3697756"/>
                            <a:ext cx="265287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1672723" y="3697755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4320674" y="3697756"/>
                            <a:ext cx="0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58263" y="3906518"/>
                            <a:ext cx="2234495" cy="432573"/>
                          </a:xfrm>
                          <a:prstGeom prst="rect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Mutu Organoleptik (aroma, rasa dan warna)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713160" y="3906575"/>
                            <a:ext cx="2999230" cy="433051"/>
                          </a:xfrm>
                          <a:prstGeom prst="rect">
                            <a:avLst/>
                          </a:prstGeom>
                          <a:ln w="19050"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318C" w:rsidRDefault="0063318C" w:rsidP="00B55741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Mutu Kimia (Kadar kalium, aktivitas antioksidan dan kandungan nitrat)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Straight Connector 73"/>
                        <wps:cNvCnPr>
                          <a:stCxn id="66" idx="2"/>
                        </wps:cNvCnPr>
                        <wps:spPr>
                          <a:xfrm flipH="1">
                            <a:off x="2906051" y="2926906"/>
                            <a:ext cx="45" cy="221968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2921604" y="3571759"/>
                            <a:ext cx="0" cy="125734"/>
                          </a:xfrm>
                          <a:prstGeom prst="line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26.95pt;height:393.95pt;mso-position-horizontal-relative:char;mso-position-vertical-relative:line" coordorigin="2584" coordsize="59734,43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">
                <v:line id="Straight Connector 54" o:spid="_x0000_s1027" style="position:absolute;visibility:visible;mso-wrap-style:square" from="29054,20517" to="29060,2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ZUMMAAADbAAAADwAAAGRycy9kb3ducmV2LnhtbESP0WoCMRRE34X+Q7iFvogmSl3s1ihS&#10;KLQUFLUfcNncbpbd3CxJquvfNwXBx2FmzjCrzeA6caYQG88aZlMFgrjypuFaw/fpfbIEEROywc4z&#10;abhShM36YbTC0vgLH+h8TLXIEI4larAp9aWUsbLkME59T5y9Hx8cpixDLU3AS4a7Ts6VKqTDhvOC&#10;xZ7eLFXt8ddp2O98KOrqulTzr5fP8cG2LrVK66fHYfsKItGQ7uFb+8NoWDzD/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amVDDAAAA2wAAAA8AAAAAAAAAAAAA&#10;AAAAoQIAAGRycy9kb3ducmV2LnhtbFBLBQYAAAAABAAEAPkAAACRAwAAAAA=&#10;" strokecolor="black [3200]" strokeweight=".5pt">
                  <v:stroke endarrow="block" joinstyle="miter"/>
                </v:line>
                <v:line id="Straight Connector 55" o:spid="_x0000_s1028" style="position:absolute;flip:x;visibility:visible;mso-wrap-style:square" from="28975,0" to="29151,2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9BsIAAADbAAAADwAAAGRycy9kb3ducmV2LnhtbESPQWvCQBSE70L/w/IK3nRTIaFEVxGh&#10;UFoQjHp/ZJ9JMPs27G41ya93BaHHYWa+YVab3rTiRs43lhV8zBMQxKXVDVcKTsev2ScIH5A1tpZJ&#10;wUAeNuu3yQpzbe98oFsRKhEh7HNUUIfQ5VL6siaDfm474uhdrDMYonSV1A7vEW5auUiSTBpsOC7U&#10;2NGupvJa/BkFOGZyn/XDNhvD78+l1OZ8dAulpu/9dgkiUB/+w6/2t1aQpv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p9BsIAAADbAAAADwAAAAAAAAAAAAAA&#10;AAChAgAAZHJzL2Rvd25yZXYueG1sUEsFBgAAAAAEAAQA+QAAAJADAAAAAA==&#10;" strokecolor="black [3200]" strokeweight=".5pt">
                  <v:stroke endarrow="block" joinstyle="miter"/>
                </v:line>
                <v:rect id="Rectangle 58" o:spid="_x0000_s1029" style="position:absolute;left:21238;width:15963;height:6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yAMEA&#10;AADbAAAADwAAAGRycy9kb3ducmV2LnhtbERPz2vCMBS+D/wfwht4m+mGE+mMIsLEHTZYK3h9JG9t&#10;bPNSmtTW/345DHb8+H5vdpNrxY36YD0reF5kIIi1N5YrBefy/WkNIkRkg61nUnCnALvt7GGDufEj&#10;f9OtiJVIIRxyVFDH2OVSBl2Tw7DwHXHifnzvMCbYV9L0OKZw18qXLFtJh5ZTQ40dHWrSTTE4Be7j&#10;Xn2WtByH0BytXbX663rRSs0fp/0biEhT/Bf/uU9GwWsam7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TcgDBAAAA2wAAAA8AAAAAAAAAAAAAAAAAmAIAAGRycy9kb3du&#10;cmV2LnhtbFBLBQYAAAAABAAEAPUAAACGAwAAAAA=&#10;" fillcolor="white [3201]" strokecolor="black [3200]" strokeweight="1.5pt">
                  <v:stroke dashstyle="3 1"/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Prevalensi Hipertensi di Indonesia sebesar 26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% (Riskesdas, 2103).</w:t>
                        </w:r>
                      </w:p>
                    </w:txbxContent>
                  </v:textbox>
                </v:rect>
                <v:rect id="Rectangle 59" o:spid="_x0000_s1030" style="position:absolute;left:40926;width:21392;height:17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Xm8QA&#10;AADbAAAADwAAAGRycy9kb3ducmV2LnhtbESPzWrDMBCE74G8g9hAb4mc0obUjRxCoKU9NJAf6HWR&#10;trZia2UsJXbevioUchxm5htmtR5cI67UBetZwXyWgSDW3lguFZyOb9MliBCRDTaeScGNAqyL8WiF&#10;ufE97+l6iKVIEA45KqhibHMpg67IYZj5ljh5P75zGJPsSmk67BPcNfIxyxbSoeW0UGFL24p0fbg4&#10;Be7zVn4d6am/hPrd2kWjd+dvrdTDZNi8gog0xHv4v/1hFDy/wN+X9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f15vEAAAA2wAAAA8AAAAAAAAAAAAAAAAAmAIAAGRycy9k&#10;b3ducmV2LnhtbFBLBQYAAAAABAAEAPUAAACJAwAAAAA=&#10;" fillcolor="white [3201]" strokecolor="black [3200]" strokeweight="1.5pt">
                  <v:stroke dashstyle="3 1"/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O</w:t>
                        </w:r>
                        <w:r w:rsidRPr="00CF098E">
                          <w:rPr>
                            <w:rFonts w:ascii="Arial" w:hAnsi="Arial" w:cs="Arial"/>
                            <w:szCs w:val="24"/>
                          </w:rPr>
                          <w:t xml:space="preserve">besitas, kebiasaan merokok, asupan natrium dan lemak jenuh dalam jumlah besar, konsumsi alkohol secara berlebihan, </w:t>
                        </w:r>
                        <w:proofErr w:type="gramStart"/>
                        <w:r w:rsidRPr="00CF098E">
                          <w:rPr>
                            <w:rFonts w:ascii="Arial" w:hAnsi="Arial" w:cs="Arial"/>
                            <w:szCs w:val="24"/>
                          </w:rPr>
                          <w:t>gaya</w:t>
                        </w:r>
                        <w:proofErr w:type="gramEnd"/>
                        <w:r w:rsidRPr="00CF098E">
                          <w:rPr>
                            <w:rFonts w:ascii="Arial" w:hAnsi="Arial" w:cs="Arial"/>
                            <w:szCs w:val="24"/>
                          </w:rPr>
                          <w:t xml:space="preserve"> hidup </w:t>
                        </w:r>
                        <w:r w:rsidRPr="00CF098E">
                          <w:rPr>
                            <w:rFonts w:ascii="Arial" w:hAnsi="Arial" w:cs="Arial"/>
                            <w:i/>
                            <w:szCs w:val="24"/>
                          </w:rPr>
                          <w:t>sedentary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(</w:t>
                        </w:r>
                        <w:r w:rsidRPr="00CF098E">
                          <w:rPr>
                            <w:rFonts w:ascii="Arial" w:hAnsi="Arial" w:cs="Arial"/>
                            <w:szCs w:val="24"/>
                          </w:rPr>
                          <w:t>banyak duduk), stres, renin berlebihan, defisiensi mineral serta diabetes mellitus (Kowalak, et al., 2003).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0" o:spid="_x0000_s1031" type="#_x0000_t32" style="position:absolute;left:37242;top:1428;width:36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y8acEAAADbAAAADwAAAGRycy9kb3ducmV2LnhtbERPTWvCQBC9F/wPywi9FN1oRCV1FWkp&#10;9WoU0ds0O01Cs7Mhs9X033cPgsfH+15teteoK3VSezYwGSegiAtvay4NHA8foyUoCcgWG89k4I8E&#10;NuvB0woz62+8p2seShVDWDI0UIXQZlpLUZFDGfuWOHLfvnMYIuxKbTu8xXDX6GmSzLXDmmNDhS29&#10;VVT85L/OQBpmMt3PzgvJL+XXi31PUzl9GvM87LevoAL14SG+u3fWwDyuj1/iD9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TLxpwQAAANsAAAAPAAAAAAAAAAAAAAAA&#10;AKECAABkcnMvZG93bnJldi54bWxQSwUGAAAAAAQABAD5AAAAjwMAAAAA&#10;" strokecolor="black [3200]" strokeweight=".5pt">
                  <v:stroke endarrow="block" joinstyle="miter"/>
                </v:shape>
                <v:rect id="Rectangle 61" o:spid="_x0000_s1032" style="position:absolute;left:2856;top:12265;width:22346;height:5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RIMMA&#10;AADbAAAADwAAAGRycy9kb3ducmV2LnhtbESPwWrDMBBE74H+g9hCb4mcUExxI5tSaGgPKSQO5LpI&#10;W1uNtTKWEjt/HxUCPQ4z84ZZV5PrxIWGYD0rWC4yEMTaG8uNgkP9MX8BESKywc4zKbhSgKp8mK2x&#10;MH7kHV32sREJwqFABW2MfSFl0C05DAvfEyfvxw8OY5JDI82AY4K7Tq6yLJcOLaeFFnt6b0mf9men&#10;wH1dm21Nz+M5nDbW5p3+/j1qpZ4ep7dXEJGm+B++tz+NgnwJf1/S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URIMMAAADbAAAADwAAAAAAAAAAAAAAAACYAgAAZHJzL2Rv&#10;d25yZXYueG1sUEsFBgAAAAAEAAQA9QAAAIgDAAAAAA==&#10;" fillcolor="white [3201]" strokecolor="black [3200]" strokeweight="1.5pt">
                  <v:stroke dashstyle="3 1"/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Meningkatkan resiko terjadinya komplikasi </w:t>
                        </w:r>
                      </w:p>
                    </w:txbxContent>
                  </v:textbox>
                </v:rect>
                <v:shape id="Straight Arrow Connector 63" o:spid="_x0000_s1033" type="#_x0000_t32" style="position:absolute;left:25329;top:15555;width:38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iHsQAAADbAAAADwAAAGRycy9kb3ducmV2LnhtbESPQWvCQBSE74L/YXmFXkQ3NaKSuoq0&#10;lPZqFNHbM/uahGbfhrytpv++Wyh4HGbmG2a16V2jrtRJ7dnA0yQBRVx4W3Np4LB/Gy9BSUC22Hgm&#10;Az8ksFkPByvMrL/xjq55KFWEsGRooAqhzbSWoiKHMvEtcfQ+fecwRNmV2nZ4i3DX6GmSzLXDmuNC&#10;hS29VFR85d/OQBpmMt3NTgvJz+VlZF/TVI7vxjw+9NtnUIH6cA//tz+sgXkKf1/iD9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iIexAAAANsAAAAPAAAAAAAAAAAA&#10;AAAAAKECAABkcnMvZG93bnJldi54bWxQSwUGAAAAAAQABAD5AAAAkgMAAAAA&#10;" strokecolor="black [3200]" strokeweight=".5pt">
                  <v:stroke endarrow="block" joinstyle="miter"/>
                </v:shape>
                <v:rect id="Rectangle 65" o:spid="_x0000_s1034" style="position:absolute;left:2856;top:20996;width:52240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4XI8QA&#10;AADbAAAADwAAAGRycy9kb3ducmV2LnhtbESPQWvCQBSE70L/w/IKvemmpYYS3YRSaGkPFtSC18fu&#10;M1nNvg3Z1cR/7woFj8PMfMMsq9G14kx9sJ4VPM8yEMTaG8u1gr/t5/QNRIjIBlvPpOBCAaryYbLE&#10;wviB13TexFokCIcCFTQxdoWUQTfkMMx8R5y8ve8dxiT7WpoehwR3rXzJslw6tJwWGuzooyF93Jyc&#10;AvdzqVdbeh1O4fhlbd7q38NOK/X0OL4vQEQa4z383/42CvI53L6kHy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+FyPEAAAA2wAAAA8AAAAAAAAAAAAAAAAAmAIAAGRycy9k&#10;b3ducmV2LnhtbFBLBQYAAAAABAAEAPUAAACJAwAAAAA=&#10;" fillcolor="white [3201]" strokecolor="black [3200]" strokeweight="1.5pt">
                  <v:stroke dashstyle="3 1"/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Modifikasi Gaya hidup antara lain konsumsi bahan pangan dengan terapi diet</w:t>
                        </w:r>
                      </w:p>
                    </w:txbxContent>
                  </v:textbox>
                </v:rect>
                <v:rect id="Rectangle 66" o:spid="_x0000_s1035" style="position:absolute;left:2856;top:25093;width:52410;height:4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Gh8YA&#10;AADbAAAADwAAAGRycy9kb3ducmV2LnhtbESPQWvCQBSE7wX/w/IEb3VjDzGkriKWQlEpVYvS2yP7&#10;msRm36bZNUn/fVcQPA4z8w0zW/SmEi01rrSsYDKOQBBnVpecK/g8vD4mIJxH1lhZJgV/5GAxHzzM&#10;MNW24x21e5+LAGGXooLC+zqV0mUFGXRjWxMH79s2Bn2QTS51g12Am0o+RVEsDZYcFgqsaVVQ9rO/&#10;GAVH97JJpqf6a91V7fkj6ZLd++9WqdGwXz6D8NT7e/jWftMK4hiuX8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aGh8YAAADbAAAADwAAAAAAAAAAAAAAAACYAgAAZHJz&#10;L2Rvd25yZXYueG1sUEsFBgAAAAAEAAQA9QAAAIsDAAAAAA==&#10;" fillcolor="white [3201]" strokecolor="black [3200]" strokeweight="1.5pt"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Penyediaan bahan pangan sumber nitrat, kalium dan antioksidan sebagai pangan fungsional</w:t>
                        </w:r>
                      </w:p>
                      <w:p w:rsidR="0063318C" w:rsidRDefault="0063318C" w:rsidP="00B55741"/>
                    </w:txbxContent>
                  </v:textbox>
                </v:rect>
                <v:rect id="Rectangle 67" o:spid="_x0000_s1036" style="position:absolute;left:2584;top:31490;width:50386;height: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jHMUA&#10;AADbAAAADwAAAGRycy9kb3ducmV2LnhtbESPQWvCQBSE7wX/w/IEb3WjBw3RVcRSEJVSbbH09sg+&#10;k2j2bcyuSfrvu0Khx2FmvmHmy86UoqHaFZYVjIYRCOLU6oIzBZ8fr88xCOeRNZaWScEPOVguek9z&#10;TLRt+UDN0WciQNglqCD3vkqkdGlOBt3QVsTBO9vaoA+yzqSusQ1wU8pxFE2kwYLDQo4VrXNKr8e7&#10;UXByL7t4+lV9b9uyubzHbXx4u+2VGvS71QyEp87/h//aG61gMoXH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iMcxQAAANsAAAAPAAAAAAAAAAAAAAAAAJgCAABkcnMv&#10;ZG93bnJldi54bWxQSwUGAAAAAAQABAD1AAAAigMAAAAA&#10;" fillcolor="white [3201]" strokecolor="black [3200]" strokeweight="1.5pt"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Jus bit merah (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Beta vulgaris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</w:rPr>
                          <w:t>)  dengan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penambahan nanas 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 xml:space="preserve">smooth cayenne 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</w:rPr>
                          <w:t>Ananas comosus (L.) Merr.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line id="Straight Connector 68" o:spid="_x0000_s1037" style="position:absolute;visibility:visible;mso-wrap-style:square" from="16727,36977" to="43255,3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4M974AAADbAAAADwAAAGRycy9kb3ducmV2LnhtbERPy4rCMBTdD/gP4QruxlQXxVajiCC4&#10;EXzN4PLaXNtic1OSqPXvzUJweTjv2aIzjXiQ87VlBaNhAoK4sLrmUsHpuP6dgPABWWNjmRS8yMNi&#10;3vuZYa7tk/f0OIRSxBD2OSqoQmhzKX1RkUE/tC1x5K7WGQwRulJqh88Ybho5TpJUGqw5NlTY0qqi&#10;4na4GwV/9H9zaZbJ9eV8313NKUu13Co16HfLKYhAXfiKP+6NVpDGsfFL/AFy/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Xgz3vgAAANsAAAAPAAAAAAAAAAAAAAAAAKEC&#10;AABkcnMvZG93bnJldi54bWxQSwUGAAAAAAQABAD5AAAAjAMAAAAA&#10;" strokecolor="black [3200]" strokeweight="1pt">
                  <v:stroke joinstyle="miter"/>
                </v:line>
                <v:line id="Straight Connector 69" o:spid="_x0000_s1038" style="position:absolute;visibility:visible;mso-wrap-style:square" from="16727,36977" to="16727,39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lU8UAAADbAAAADwAAAGRycy9kb3ducmV2LnhtbESPQWvCQBSE7wX/w/IEL0U3WhCN2YhI&#10;C4WWWuPi+ZF9JsHs25Ddavrvu4VCj8PMfMNk28G24ka9bxwrmM8SEMSlMw1XCvTpZboC4QOywdYx&#10;KfgmD9t89JBhatydj3QrQiUihH2KCuoQulRKX9Zk0c9cRxy9i+sthij7Spoe7xFuW7lIkqW02HBc&#10;qLGjfU3ltfiyCt70+vz4dF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2lU8UAAADbAAAADwAAAAAAAAAA&#10;AAAAAAChAgAAZHJzL2Rvd25yZXYueG1sUEsFBgAAAAAEAAQA+QAAAJMDAAAAAA==&#10;" strokecolor="black [3200]" strokeweight=".5pt">
                  <v:stroke joinstyle="miter"/>
                </v:line>
                <v:line id="Straight Connector 70" o:spid="_x0000_s1039" style="position:absolute;visibility:visible;mso-wrap-style:square" from="43206,36977" to="43206,39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aE8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K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aE8IAAADbAAAADwAAAAAAAAAAAAAA&#10;AAChAgAAZHJzL2Rvd25yZXYueG1sUEsFBgAAAAAEAAQA+QAAAJADAAAAAA==&#10;" strokecolor="black [3200]" strokeweight=".5pt">
                  <v:stroke joinstyle="miter"/>
                </v:line>
                <v:rect id="Rectangle 71" o:spid="_x0000_s1040" style="position:absolute;left:3582;top:39065;width:22345;height:4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ILsYA&#10;AADbAAAADwAAAGRycy9kb3ducmV2LnhtbESPT2vCQBTE7wW/w/KE3upGDxqiqxSLILZI/YPi7ZF9&#10;TWKzb2N2m8Rv3xUKPQ4z8xtmtuhMKRqqXWFZwXAQgSBOrS44U3A8rF5iEM4jaywtk4I7OVjMe08z&#10;TLRteUfN3mciQNglqCD3vkqkdGlOBt3AVsTB+7K1QR9knUldYxvgppSjKBpLgwWHhRwrWuaUfu9/&#10;jIKTe3uPJ+fqsmnL5voZt/Fue/tQ6rnfvU5BeOr8f/ivvdYKJkN4fA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aILsYAAADbAAAADwAAAAAAAAAAAAAAAACYAgAAZHJz&#10;L2Rvd25yZXYueG1sUEsFBgAAAAAEAAQA9QAAAIsDAAAAAA==&#10;" fillcolor="white [3201]" strokecolor="black [3200]" strokeweight="1.5pt">
                  <v:textbox>
                    <w:txbxContent>
                      <w:p w:rsidR="0063318C" w:rsidRDefault="0063318C" w:rsidP="00B55741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Mutu Organoleptik (aroma, rasa dan warna)</w:t>
                        </w:r>
                      </w:p>
                    </w:txbxContent>
                  </v:textbox>
                </v:rect>
                <v:rect id="Rectangle 72" o:spid="_x0000_s1041" style="position:absolute;left:27131;top:39065;width:29992;height:4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WWcYA&#10;AADbAAAADwAAAGRycy9kb3ducmV2LnhtbESPQWvCQBSE74L/YXmCN7PRg4boKqWlICql2mLp7ZF9&#10;TVKzb2N2TdJ/3xUKPQ4z8w2z2vSmEi01rrSsYBrFIIgzq0vOFby/PU8SEM4ja6wsk4IfcrBZDwcr&#10;TLXt+EjtyeciQNilqKDwvk6ldFlBBl1ka+LgfdnGoA+yyaVusAtwU8lZHM+lwZLDQoE1PRaUXU43&#10;o+DsnvbJ4qP+3HVV+/2adMnx5XpQajzqH5YgPPX+P/zX3moFixncv4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QWWcYAAADbAAAADwAAAAAAAAAAAAAAAACYAgAAZHJz&#10;L2Rvd25yZXYueG1sUEsFBgAAAAAEAAQA9QAAAIsDAAAAAA==&#10;" fillcolor="white [3201]" strokecolor="black [3200]" strokeweight="1.5pt">
                  <v:textbox>
                    <w:txbxContent>
                      <w:p w:rsidR="0063318C" w:rsidRDefault="0063318C" w:rsidP="00B55741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Mutu Kimia (Kadar kalium, aktivitas antioksidan dan kandungan nitrat)</w:t>
                        </w:r>
                      </w:p>
                    </w:txbxContent>
                  </v:textbox>
                </v:rect>
                <v:line id="Straight Connector 73" o:spid="_x0000_s1042" style="position:absolute;flip:x;visibility:visible;mso-wrap-style:square" from="29060,29269" to="29060,3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cicIAAADbAAAADwAAAGRycy9kb3ducmV2LnhtbESPW4vCMBSE3wX/QzgL+6bpulClNooI&#10;grggrJf3Q3N6weakJFGrv34jLPg4zMw3TL7sTStu5HxjWcHXOAFBXFjdcKXgdNyMZiB8QNbYWiYF&#10;D/KwXAwHOWba3vmXbodQiQhhn6GCOoQuk9IXNRn0Y9sRR6+0zmCI0lVSO7xHuGnlJElSabDhuFBj&#10;R+uaisvhahTgM5X7tH+s0mf42ZWFNuejmyj1+dGv5iAC9eEd/m9vtYLpN7y+xB8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RocicIAAADbAAAADwAAAAAAAAAAAAAA&#10;AAChAgAAZHJzL2Rvd25yZXYueG1sUEsFBgAAAAAEAAQA+QAAAJADAAAAAA==&#10;" strokecolor="black [3200]" strokeweight=".5pt">
                  <v:stroke endarrow="block" joinstyle="miter"/>
                </v:line>
                <v:line id="Straight Connector 74" o:spid="_x0000_s1043" style="position:absolute;visibility:visible;mso-wrap-style:square" from="29216,35717" to="29216,36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FMMMAAADbAAAADwAAAGRycy9kb3ducmV2LnhtbESP0WoCMRRE34X+Q7gFX6QmiqjdGqUI&#10;BaVQUfsBl83tZtnNzZKkuv69EQp9HGbmDLPa9K4VFwqx9qxhMlYgiEtvaq40fJ8/XpYgYkI22Hom&#10;DTeKsFk/DVZYGH/lI11OqRIZwrFADTalrpAylpYcxrHviLP344PDlGWopAl4zXDXyqlSc+mw5rxg&#10;saOtpbI5/ToNhy8f5lV5W6rp5+t+dLSNS43Sevjcv7+BSNSn//Bfe2c0LGbw+JJ/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vxTDDAAAA2wAAAA8AAAAAAAAAAAAA&#10;AAAAoQIAAGRycy9kb3ducmV2LnhtbFBLBQYAAAAABAAEAPkAAACRAwAAAAA=&#10;" strokecolor="black [3200]" strokeweight=".5pt">
                  <v:stroke endarrow="block" joinstyle="miter"/>
                </v:line>
                <w10:anchorlock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4"/>
      </w:tblGrid>
      <w:tr w:rsidR="00B55741" w:rsidTr="00B55741">
        <w:tc>
          <w:tcPr>
            <w:tcW w:w="3114" w:type="dxa"/>
            <w:vAlign w:val="center"/>
            <w:hideMark/>
          </w:tcPr>
          <w:p w:rsidR="00B55741" w:rsidRDefault="00B5574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780865" cy="223283"/>
                      <wp:effectExtent l="0" t="0" r="10160" b="2476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0865" cy="2232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0BA05" id="Rectangle 28" o:spid="_x0000_s1026" style="width:140.2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4" w:type="dxa"/>
            <w:vAlign w:val="center"/>
            <w:hideMark/>
          </w:tcPr>
          <w:p w:rsidR="00B55741" w:rsidRDefault="00B55741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: Variabel yang diteliti</w:t>
            </w:r>
          </w:p>
        </w:tc>
      </w:tr>
      <w:tr w:rsidR="00B55741" w:rsidTr="00B55741">
        <w:trPr>
          <w:trHeight w:val="892"/>
        </w:trPr>
        <w:tc>
          <w:tcPr>
            <w:tcW w:w="3114" w:type="dxa"/>
            <w:vAlign w:val="center"/>
            <w:hideMark/>
          </w:tcPr>
          <w:p w:rsidR="00B55741" w:rsidRDefault="00B55741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802130" cy="154379"/>
                      <wp:effectExtent l="0" t="0" r="26670" b="1714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2130" cy="154379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E4CC66" id="Rectangle 10" o:spid="_x0000_s1026" style="width:141.9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" fillcolor="white [3201]" strokecolor="black [3200]" strokeweight="1pt">
                      <v:stroke dashstyle="dash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4" w:type="dxa"/>
            <w:vAlign w:val="center"/>
            <w:hideMark/>
          </w:tcPr>
          <w:p w:rsidR="00B55741" w:rsidRDefault="00B55741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: Variabel yang tidak diteliti</w:t>
            </w:r>
          </w:p>
        </w:tc>
      </w:tr>
    </w:tbl>
    <w:p w:rsidR="00B55741" w:rsidRDefault="00B55741" w:rsidP="00B557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DB2" w:rsidRDefault="00D31DB2" w:rsidP="00B557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DB2" w:rsidRDefault="00D31DB2" w:rsidP="00B557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1DB2" w:rsidRPr="00B55741" w:rsidRDefault="00D31DB2" w:rsidP="00B557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5741" w:rsidRPr="00B55741" w:rsidRDefault="00B55741" w:rsidP="00B557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741">
        <w:rPr>
          <w:rFonts w:ascii="Arial" w:hAnsi="Arial" w:cs="Arial"/>
          <w:b/>
          <w:sz w:val="24"/>
          <w:szCs w:val="24"/>
        </w:rPr>
        <w:lastRenderedPageBreak/>
        <w:t>Hipotesis</w:t>
      </w:r>
    </w:p>
    <w:p w:rsidR="00B55741" w:rsidRDefault="00B55741" w:rsidP="007541F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Terdapat pengaruh mutu organoleptik pada </w:t>
      </w:r>
      <w:r w:rsidR="00C504B5">
        <w:rPr>
          <w:rFonts w:ascii="Arial" w:hAnsi="Arial" w:cs="Arial"/>
          <w:sz w:val="22"/>
        </w:rPr>
        <w:t>jus</w:t>
      </w:r>
      <w:r>
        <w:rPr>
          <w:rFonts w:ascii="Arial" w:hAnsi="Arial" w:cs="Arial"/>
          <w:sz w:val="22"/>
        </w:rPr>
        <w:t xml:space="preserve"> berbasis buah bit (</w:t>
      </w:r>
      <w:r>
        <w:rPr>
          <w:rFonts w:ascii="Arial" w:hAnsi="Arial" w:cs="Arial"/>
          <w:i/>
          <w:sz w:val="22"/>
        </w:rPr>
        <w:t>Beta vulgaris</w:t>
      </w:r>
      <w:r>
        <w:rPr>
          <w:rFonts w:ascii="Arial" w:hAnsi="Arial" w:cs="Arial"/>
          <w:sz w:val="22"/>
        </w:rPr>
        <w:t xml:space="preserve">) dengan penambahan </w:t>
      </w:r>
      <w:r>
        <w:rPr>
          <w:rFonts w:ascii="Arial" w:hAnsi="Arial" w:cs="Arial"/>
          <w:bCs/>
          <w:sz w:val="22"/>
        </w:rPr>
        <w:t xml:space="preserve">nanas </w:t>
      </w:r>
      <w:r>
        <w:rPr>
          <w:rFonts w:ascii="Arial" w:hAnsi="Arial" w:cs="Arial"/>
          <w:i/>
          <w:sz w:val="22"/>
        </w:rPr>
        <w:t xml:space="preserve">smooth cayenne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i/>
          <w:sz w:val="22"/>
        </w:rPr>
        <w:t>Ananas comosus (L.) merr.</w:t>
      </w:r>
      <w:r>
        <w:rPr>
          <w:rFonts w:ascii="Arial" w:hAnsi="Arial" w:cs="Arial"/>
          <w:sz w:val="22"/>
        </w:rPr>
        <w:t xml:space="preserve">) sebagai pangan </w:t>
      </w:r>
      <w:proofErr w:type="gramStart"/>
      <w:r>
        <w:rPr>
          <w:rFonts w:ascii="Arial" w:hAnsi="Arial" w:cs="Arial"/>
          <w:sz w:val="22"/>
        </w:rPr>
        <w:t>fungsional  bagi</w:t>
      </w:r>
      <w:proofErr w:type="gramEnd"/>
      <w:r>
        <w:rPr>
          <w:rFonts w:ascii="Arial" w:hAnsi="Arial" w:cs="Arial"/>
          <w:sz w:val="22"/>
        </w:rPr>
        <w:t xml:space="preserve"> penderita hipertensi.</w:t>
      </w:r>
    </w:p>
    <w:p w:rsidR="00B55741" w:rsidRDefault="00B55741" w:rsidP="007541F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Terdapat pengaruh kadar kalium, aktivitas antioksidan dan kadar nitrat pada perlakuan terbaik </w:t>
      </w:r>
      <w:r w:rsidR="00C504B5">
        <w:rPr>
          <w:rFonts w:ascii="Arial" w:hAnsi="Arial" w:cs="Arial"/>
          <w:sz w:val="22"/>
        </w:rPr>
        <w:t>jus</w:t>
      </w:r>
      <w:r>
        <w:rPr>
          <w:rFonts w:ascii="Arial" w:hAnsi="Arial" w:cs="Arial"/>
          <w:sz w:val="22"/>
        </w:rPr>
        <w:t xml:space="preserve"> berbasis bit merah (</w:t>
      </w:r>
      <w:r>
        <w:rPr>
          <w:rFonts w:ascii="Arial" w:hAnsi="Arial" w:cs="Arial"/>
          <w:i/>
          <w:sz w:val="22"/>
        </w:rPr>
        <w:t>Beta vulgaris</w:t>
      </w:r>
      <w:r>
        <w:rPr>
          <w:rFonts w:ascii="Arial" w:hAnsi="Arial" w:cs="Arial"/>
          <w:sz w:val="22"/>
        </w:rPr>
        <w:t xml:space="preserve">) dengan penambahan </w:t>
      </w:r>
      <w:r>
        <w:rPr>
          <w:rFonts w:ascii="Arial" w:hAnsi="Arial" w:cs="Arial"/>
          <w:bCs/>
          <w:sz w:val="22"/>
        </w:rPr>
        <w:t xml:space="preserve">nanas </w:t>
      </w:r>
      <w:r>
        <w:rPr>
          <w:rFonts w:ascii="Arial" w:hAnsi="Arial" w:cs="Arial"/>
          <w:i/>
          <w:sz w:val="22"/>
        </w:rPr>
        <w:t xml:space="preserve">smooth cayenne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i/>
          <w:sz w:val="22"/>
        </w:rPr>
        <w:t>Ananas comosus (L.) merr.</w:t>
      </w:r>
      <w:r>
        <w:rPr>
          <w:rFonts w:ascii="Arial" w:hAnsi="Arial" w:cs="Arial"/>
          <w:sz w:val="22"/>
        </w:rPr>
        <w:t>) sebagai pangan fungsional  bagi penderita hipertensi.</w:t>
      </w:r>
    </w:p>
    <w:p w:rsidR="00B55741" w:rsidRPr="00B55741" w:rsidRDefault="00B55741" w:rsidP="00B55741">
      <w:pPr>
        <w:pStyle w:val="ListParagraph"/>
        <w:spacing w:line="360" w:lineRule="auto"/>
        <w:rPr>
          <w:rFonts w:ascii="Arial" w:hAnsi="Arial" w:cs="Arial"/>
          <w:b/>
          <w:sz w:val="22"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4F0AE0" w:rsidRDefault="004F0AE0" w:rsidP="004F0AE0">
      <w:pPr>
        <w:spacing w:line="360" w:lineRule="auto"/>
        <w:rPr>
          <w:rFonts w:ascii="Arial" w:hAnsi="Arial" w:cs="Arial"/>
          <w:b/>
        </w:rPr>
      </w:pPr>
    </w:p>
    <w:p w:rsidR="00B55741" w:rsidRDefault="00B55741" w:rsidP="004F0AE0">
      <w:pPr>
        <w:spacing w:line="360" w:lineRule="auto"/>
        <w:rPr>
          <w:rFonts w:ascii="Arial" w:hAnsi="Arial" w:cs="Arial"/>
          <w:b/>
        </w:rPr>
      </w:pPr>
    </w:p>
    <w:p w:rsidR="00B55741" w:rsidRDefault="00B55741" w:rsidP="004F0AE0">
      <w:pPr>
        <w:spacing w:line="360" w:lineRule="auto"/>
        <w:rPr>
          <w:rFonts w:ascii="Arial" w:hAnsi="Arial" w:cs="Arial"/>
          <w:b/>
        </w:rPr>
      </w:pPr>
    </w:p>
    <w:p w:rsidR="008459D9" w:rsidRDefault="008459D9" w:rsidP="004F0AE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8459D9" w:rsidSect="00012A8D">
      <w:footerReference w:type="default" r:id="rId8"/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8C" w:rsidRDefault="0063318C" w:rsidP="005E6AEC">
      <w:pPr>
        <w:spacing w:after="0" w:line="240" w:lineRule="auto"/>
      </w:pPr>
      <w:r>
        <w:separator/>
      </w:r>
    </w:p>
  </w:endnote>
  <w:endnote w:type="continuationSeparator" w:id="0">
    <w:p w:rsidR="0063318C" w:rsidRDefault="0063318C" w:rsidP="005E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2271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3318C" w:rsidRPr="00077767" w:rsidRDefault="0063318C" w:rsidP="000E52E3">
        <w:pPr>
          <w:pStyle w:val="Footer"/>
          <w:jc w:val="right"/>
          <w:rPr>
            <w:rFonts w:ascii="Arial" w:hAnsi="Arial" w:cs="Arial"/>
          </w:rPr>
        </w:pPr>
        <w:r w:rsidRPr="00077767">
          <w:rPr>
            <w:rFonts w:ascii="Arial" w:hAnsi="Arial" w:cs="Arial"/>
          </w:rPr>
          <w:fldChar w:fldCharType="begin"/>
        </w:r>
        <w:r w:rsidRPr="00077767">
          <w:rPr>
            <w:rFonts w:ascii="Arial" w:hAnsi="Arial" w:cs="Arial"/>
          </w:rPr>
          <w:instrText xml:space="preserve"> PAGE   \* MERGEFORMAT </w:instrText>
        </w:r>
        <w:r w:rsidRPr="00077767">
          <w:rPr>
            <w:rFonts w:ascii="Arial" w:hAnsi="Arial" w:cs="Arial"/>
          </w:rPr>
          <w:fldChar w:fldCharType="separate"/>
        </w:r>
        <w:r w:rsidR="008916B8">
          <w:rPr>
            <w:rFonts w:ascii="Arial" w:hAnsi="Arial" w:cs="Arial"/>
            <w:noProof/>
          </w:rPr>
          <w:t>1</w:t>
        </w:r>
        <w:r w:rsidRPr="00077767">
          <w:rPr>
            <w:rFonts w:ascii="Arial" w:hAnsi="Arial" w:cs="Arial"/>
            <w:noProof/>
          </w:rPr>
          <w:fldChar w:fldCharType="end"/>
        </w:r>
      </w:p>
    </w:sdtContent>
  </w:sdt>
  <w:p w:rsidR="0063318C" w:rsidRDefault="00633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8C" w:rsidRDefault="0063318C" w:rsidP="005E6AEC">
      <w:pPr>
        <w:spacing w:after="0" w:line="240" w:lineRule="auto"/>
      </w:pPr>
      <w:r>
        <w:separator/>
      </w:r>
    </w:p>
  </w:footnote>
  <w:footnote w:type="continuationSeparator" w:id="0">
    <w:p w:rsidR="0063318C" w:rsidRDefault="0063318C" w:rsidP="005E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3B0"/>
    <w:multiLevelType w:val="hybridMultilevel"/>
    <w:tmpl w:val="C4D49B94"/>
    <w:lvl w:ilvl="0" w:tplc="A6A23F18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1A307F"/>
    <w:multiLevelType w:val="hybridMultilevel"/>
    <w:tmpl w:val="92B4A668"/>
    <w:lvl w:ilvl="0" w:tplc="3DC28DC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C3C8A"/>
    <w:multiLevelType w:val="hybridMultilevel"/>
    <w:tmpl w:val="CA86F672"/>
    <w:lvl w:ilvl="0" w:tplc="00169F0A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F17057B"/>
    <w:multiLevelType w:val="hybridMultilevel"/>
    <w:tmpl w:val="0D40C05C"/>
    <w:lvl w:ilvl="0" w:tplc="A54A8C8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D63365"/>
    <w:multiLevelType w:val="hybridMultilevel"/>
    <w:tmpl w:val="3DC0388A"/>
    <w:lvl w:ilvl="0" w:tplc="69A44BC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5DB3"/>
    <w:multiLevelType w:val="hybridMultilevel"/>
    <w:tmpl w:val="BE80CE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15B4A5A"/>
    <w:multiLevelType w:val="hybridMultilevel"/>
    <w:tmpl w:val="8DFEC5F8"/>
    <w:lvl w:ilvl="0" w:tplc="8C2E43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A6C77"/>
    <w:multiLevelType w:val="hybridMultilevel"/>
    <w:tmpl w:val="E116C89A"/>
    <w:lvl w:ilvl="0" w:tplc="743A5A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A77D7"/>
    <w:multiLevelType w:val="hybridMultilevel"/>
    <w:tmpl w:val="81C003A6"/>
    <w:lvl w:ilvl="0" w:tplc="A080CAA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2A34"/>
    <w:multiLevelType w:val="hybridMultilevel"/>
    <w:tmpl w:val="821268BE"/>
    <w:lvl w:ilvl="0" w:tplc="0409000F">
      <w:start w:val="1"/>
      <w:numFmt w:val="decimal"/>
      <w:lvlText w:val="%1."/>
      <w:lvlJc w:val="left"/>
      <w:pPr>
        <w:ind w:left="1816" w:hanging="360"/>
      </w:p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>
    <w:nsid w:val="2F1F73A9"/>
    <w:multiLevelType w:val="hybridMultilevel"/>
    <w:tmpl w:val="E7FE9782"/>
    <w:lvl w:ilvl="0" w:tplc="0409000F">
      <w:start w:val="1"/>
      <w:numFmt w:val="decimal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38A42B5C"/>
    <w:multiLevelType w:val="hybridMultilevel"/>
    <w:tmpl w:val="59C20140"/>
    <w:lvl w:ilvl="0" w:tplc="0409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03A8C"/>
    <w:multiLevelType w:val="hybridMultilevel"/>
    <w:tmpl w:val="81E83368"/>
    <w:lvl w:ilvl="0" w:tplc="0D20D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AC75F8"/>
    <w:multiLevelType w:val="hybridMultilevel"/>
    <w:tmpl w:val="033EBE1A"/>
    <w:lvl w:ilvl="0" w:tplc="EABA9688">
      <w:start w:val="1"/>
      <w:numFmt w:val="lowerLetter"/>
      <w:lvlText w:val="%1."/>
      <w:lvlJc w:val="left"/>
      <w:pPr>
        <w:ind w:left="1665" w:hanging="5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0F7F"/>
    <w:multiLevelType w:val="hybridMultilevel"/>
    <w:tmpl w:val="0526CB48"/>
    <w:lvl w:ilvl="0" w:tplc="BA1C34CE">
      <w:start w:val="1"/>
      <w:numFmt w:val="upperLetter"/>
      <w:lvlText w:val="%1."/>
      <w:lvlJc w:val="left"/>
      <w:pPr>
        <w:ind w:left="183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52" w:hanging="360"/>
      </w:pPr>
    </w:lvl>
    <w:lvl w:ilvl="2" w:tplc="0409001B">
      <w:start w:val="1"/>
      <w:numFmt w:val="lowerRoman"/>
      <w:lvlText w:val="%3."/>
      <w:lvlJc w:val="right"/>
      <w:pPr>
        <w:ind w:left="3272" w:hanging="180"/>
      </w:pPr>
    </w:lvl>
    <w:lvl w:ilvl="3" w:tplc="477E09CA">
      <w:start w:val="1"/>
      <w:numFmt w:val="decimal"/>
      <w:lvlText w:val="%4."/>
      <w:lvlJc w:val="left"/>
      <w:pPr>
        <w:ind w:left="3992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712" w:hanging="360"/>
      </w:pPr>
    </w:lvl>
    <w:lvl w:ilvl="5" w:tplc="0409001B">
      <w:start w:val="1"/>
      <w:numFmt w:val="lowerRoman"/>
      <w:lvlText w:val="%6."/>
      <w:lvlJc w:val="right"/>
      <w:pPr>
        <w:ind w:left="5432" w:hanging="180"/>
      </w:pPr>
    </w:lvl>
    <w:lvl w:ilvl="6" w:tplc="0409000F">
      <w:start w:val="1"/>
      <w:numFmt w:val="decimal"/>
      <w:lvlText w:val="%7."/>
      <w:lvlJc w:val="left"/>
      <w:pPr>
        <w:ind w:left="6152" w:hanging="360"/>
      </w:pPr>
    </w:lvl>
    <w:lvl w:ilvl="7" w:tplc="04090019">
      <w:start w:val="1"/>
      <w:numFmt w:val="lowerLetter"/>
      <w:lvlText w:val="%8."/>
      <w:lvlJc w:val="left"/>
      <w:pPr>
        <w:ind w:left="6872" w:hanging="360"/>
      </w:pPr>
    </w:lvl>
    <w:lvl w:ilvl="8" w:tplc="0409001B">
      <w:start w:val="1"/>
      <w:numFmt w:val="lowerRoman"/>
      <w:lvlText w:val="%9."/>
      <w:lvlJc w:val="right"/>
      <w:pPr>
        <w:ind w:left="7592" w:hanging="180"/>
      </w:pPr>
    </w:lvl>
  </w:abstractNum>
  <w:abstractNum w:abstractNumId="15">
    <w:nsid w:val="443E4F06"/>
    <w:multiLevelType w:val="hybridMultilevel"/>
    <w:tmpl w:val="559CB1E6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6">
    <w:nsid w:val="46877DB2"/>
    <w:multiLevelType w:val="hybridMultilevel"/>
    <w:tmpl w:val="8046A3CA"/>
    <w:lvl w:ilvl="0" w:tplc="382C402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B20B8F"/>
    <w:multiLevelType w:val="hybridMultilevel"/>
    <w:tmpl w:val="5FCA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AE8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52034"/>
    <w:multiLevelType w:val="hybridMultilevel"/>
    <w:tmpl w:val="70447FD2"/>
    <w:lvl w:ilvl="0" w:tplc="BA8E8A0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3A3E5B"/>
    <w:multiLevelType w:val="hybridMultilevel"/>
    <w:tmpl w:val="4E2431E8"/>
    <w:lvl w:ilvl="0" w:tplc="999C9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9C9FB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EA5664A2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C1C4F"/>
    <w:multiLevelType w:val="hybridMultilevel"/>
    <w:tmpl w:val="A63CCC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55AE8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D1C66"/>
    <w:multiLevelType w:val="hybridMultilevel"/>
    <w:tmpl w:val="3DAECF76"/>
    <w:lvl w:ilvl="0" w:tplc="79FE7B7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901E0C"/>
    <w:multiLevelType w:val="hybridMultilevel"/>
    <w:tmpl w:val="833646F8"/>
    <w:lvl w:ilvl="0" w:tplc="F45024E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27333"/>
    <w:multiLevelType w:val="hybridMultilevel"/>
    <w:tmpl w:val="75E0AE6A"/>
    <w:lvl w:ilvl="0" w:tplc="6936C0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D23DB"/>
    <w:multiLevelType w:val="hybridMultilevel"/>
    <w:tmpl w:val="F0AEF746"/>
    <w:lvl w:ilvl="0" w:tplc="661235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5" w:hanging="585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B0D08"/>
    <w:multiLevelType w:val="hybridMultilevel"/>
    <w:tmpl w:val="C840F4C6"/>
    <w:lvl w:ilvl="0" w:tplc="4D3EB88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54D54"/>
    <w:multiLevelType w:val="hybridMultilevel"/>
    <w:tmpl w:val="A106F5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76200"/>
    <w:multiLevelType w:val="hybridMultilevel"/>
    <w:tmpl w:val="A8FA240E"/>
    <w:lvl w:ilvl="0" w:tplc="48E02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12C27"/>
    <w:multiLevelType w:val="hybridMultilevel"/>
    <w:tmpl w:val="4462CAE6"/>
    <w:lvl w:ilvl="0" w:tplc="9F08735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A072895"/>
    <w:multiLevelType w:val="hybridMultilevel"/>
    <w:tmpl w:val="B8761646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B362519"/>
    <w:multiLevelType w:val="hybridMultilevel"/>
    <w:tmpl w:val="9E0E273A"/>
    <w:lvl w:ilvl="0" w:tplc="9A7C0B86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D2A78E5"/>
    <w:multiLevelType w:val="hybridMultilevel"/>
    <w:tmpl w:val="594AC66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5"/>
  </w:num>
  <w:num w:numId="18">
    <w:abstractNumId w:val="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5"/>
  </w:num>
  <w:num w:numId="24">
    <w:abstractNumId w:val="3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7"/>
  </w:num>
  <w:num w:numId="29">
    <w:abstractNumId w:val="0"/>
  </w:num>
  <w:num w:numId="30">
    <w:abstractNumId w:val="10"/>
  </w:num>
  <w:num w:numId="31">
    <w:abstractNumId w:val="2"/>
  </w:num>
  <w:num w:numId="32">
    <w:abstractNumId w:val="23"/>
  </w:num>
  <w:num w:numId="33">
    <w:abstractNumId w:val="13"/>
  </w:num>
  <w:num w:numId="34">
    <w:abstractNumId w:val="30"/>
  </w:num>
  <w:num w:numId="35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E0"/>
    <w:rsid w:val="00011266"/>
    <w:rsid w:val="0001281B"/>
    <w:rsid w:val="00012A8D"/>
    <w:rsid w:val="00016A6B"/>
    <w:rsid w:val="0002163F"/>
    <w:rsid w:val="00025640"/>
    <w:rsid w:val="00045129"/>
    <w:rsid w:val="00055C4A"/>
    <w:rsid w:val="00065688"/>
    <w:rsid w:val="00065826"/>
    <w:rsid w:val="00077767"/>
    <w:rsid w:val="00081C5E"/>
    <w:rsid w:val="00081F6F"/>
    <w:rsid w:val="0009002F"/>
    <w:rsid w:val="00093972"/>
    <w:rsid w:val="0009642D"/>
    <w:rsid w:val="000A7DA5"/>
    <w:rsid w:val="000C0904"/>
    <w:rsid w:val="000C67A3"/>
    <w:rsid w:val="000D0BB8"/>
    <w:rsid w:val="000E52E3"/>
    <w:rsid w:val="000E5711"/>
    <w:rsid w:val="000E6E56"/>
    <w:rsid w:val="00101200"/>
    <w:rsid w:val="00102786"/>
    <w:rsid w:val="00112E21"/>
    <w:rsid w:val="0011431F"/>
    <w:rsid w:val="00115518"/>
    <w:rsid w:val="001231F9"/>
    <w:rsid w:val="0014173A"/>
    <w:rsid w:val="00146617"/>
    <w:rsid w:val="00162155"/>
    <w:rsid w:val="00166832"/>
    <w:rsid w:val="00182D78"/>
    <w:rsid w:val="00187C22"/>
    <w:rsid w:val="00192FB4"/>
    <w:rsid w:val="00197727"/>
    <w:rsid w:val="001B3F13"/>
    <w:rsid w:val="001B69A0"/>
    <w:rsid w:val="001C4023"/>
    <w:rsid w:val="001D3410"/>
    <w:rsid w:val="001D492F"/>
    <w:rsid w:val="001E2D2A"/>
    <w:rsid w:val="001E4A9A"/>
    <w:rsid w:val="001F2124"/>
    <w:rsid w:val="00216266"/>
    <w:rsid w:val="00240E11"/>
    <w:rsid w:val="00276D8C"/>
    <w:rsid w:val="0027717F"/>
    <w:rsid w:val="00280356"/>
    <w:rsid w:val="00284139"/>
    <w:rsid w:val="002C00E2"/>
    <w:rsid w:val="002C74F2"/>
    <w:rsid w:val="002D1B84"/>
    <w:rsid w:val="002E2053"/>
    <w:rsid w:val="002E461C"/>
    <w:rsid w:val="002F53A8"/>
    <w:rsid w:val="003150FF"/>
    <w:rsid w:val="00317334"/>
    <w:rsid w:val="00353F20"/>
    <w:rsid w:val="00364D2A"/>
    <w:rsid w:val="00367CE9"/>
    <w:rsid w:val="00373091"/>
    <w:rsid w:val="0037371D"/>
    <w:rsid w:val="00380983"/>
    <w:rsid w:val="00380F2D"/>
    <w:rsid w:val="0038395F"/>
    <w:rsid w:val="00397742"/>
    <w:rsid w:val="003A0CD9"/>
    <w:rsid w:val="003A2D0A"/>
    <w:rsid w:val="003B30D5"/>
    <w:rsid w:val="003B3B5E"/>
    <w:rsid w:val="00401D80"/>
    <w:rsid w:val="004176DA"/>
    <w:rsid w:val="004419A0"/>
    <w:rsid w:val="004537B7"/>
    <w:rsid w:val="004547D5"/>
    <w:rsid w:val="00456D61"/>
    <w:rsid w:val="00471036"/>
    <w:rsid w:val="004725F8"/>
    <w:rsid w:val="00481247"/>
    <w:rsid w:val="0048267C"/>
    <w:rsid w:val="004B4C82"/>
    <w:rsid w:val="004C1BBC"/>
    <w:rsid w:val="004C25C1"/>
    <w:rsid w:val="004D1591"/>
    <w:rsid w:val="004D24F9"/>
    <w:rsid w:val="004E3416"/>
    <w:rsid w:val="004F0AE0"/>
    <w:rsid w:val="004F2826"/>
    <w:rsid w:val="004F346E"/>
    <w:rsid w:val="00500AD0"/>
    <w:rsid w:val="00507417"/>
    <w:rsid w:val="00515F22"/>
    <w:rsid w:val="00523ADB"/>
    <w:rsid w:val="00532749"/>
    <w:rsid w:val="00546189"/>
    <w:rsid w:val="005524F6"/>
    <w:rsid w:val="00556094"/>
    <w:rsid w:val="00557E71"/>
    <w:rsid w:val="0059075E"/>
    <w:rsid w:val="005A149F"/>
    <w:rsid w:val="005A5B80"/>
    <w:rsid w:val="005B2B61"/>
    <w:rsid w:val="005C7493"/>
    <w:rsid w:val="005D1DBA"/>
    <w:rsid w:val="005E6AEC"/>
    <w:rsid w:val="005F7A62"/>
    <w:rsid w:val="006249DD"/>
    <w:rsid w:val="00624C5E"/>
    <w:rsid w:val="006308FB"/>
    <w:rsid w:val="0063318C"/>
    <w:rsid w:val="00656596"/>
    <w:rsid w:val="00656D41"/>
    <w:rsid w:val="006614C3"/>
    <w:rsid w:val="00665134"/>
    <w:rsid w:val="0067450E"/>
    <w:rsid w:val="00686F45"/>
    <w:rsid w:val="006879A5"/>
    <w:rsid w:val="00696F0A"/>
    <w:rsid w:val="006B0776"/>
    <w:rsid w:val="006D0DEF"/>
    <w:rsid w:val="006E2D0C"/>
    <w:rsid w:val="00701608"/>
    <w:rsid w:val="0071109A"/>
    <w:rsid w:val="007111CD"/>
    <w:rsid w:val="007226A4"/>
    <w:rsid w:val="007232F3"/>
    <w:rsid w:val="00745C89"/>
    <w:rsid w:val="00747A6C"/>
    <w:rsid w:val="00750535"/>
    <w:rsid w:val="007541F9"/>
    <w:rsid w:val="00756FC7"/>
    <w:rsid w:val="007677E0"/>
    <w:rsid w:val="00785616"/>
    <w:rsid w:val="007874D4"/>
    <w:rsid w:val="007917D9"/>
    <w:rsid w:val="00794624"/>
    <w:rsid w:val="007B0FF9"/>
    <w:rsid w:val="007C051F"/>
    <w:rsid w:val="007C3376"/>
    <w:rsid w:val="007C3B17"/>
    <w:rsid w:val="007D0DC7"/>
    <w:rsid w:val="007D4896"/>
    <w:rsid w:val="007D6089"/>
    <w:rsid w:val="007E6743"/>
    <w:rsid w:val="007F679D"/>
    <w:rsid w:val="007F71F0"/>
    <w:rsid w:val="00801DAB"/>
    <w:rsid w:val="00806914"/>
    <w:rsid w:val="0082258C"/>
    <w:rsid w:val="008459D9"/>
    <w:rsid w:val="008743C9"/>
    <w:rsid w:val="008773B9"/>
    <w:rsid w:val="00890BA8"/>
    <w:rsid w:val="008916B8"/>
    <w:rsid w:val="008C2494"/>
    <w:rsid w:val="008E786D"/>
    <w:rsid w:val="009027DD"/>
    <w:rsid w:val="00904075"/>
    <w:rsid w:val="0090682D"/>
    <w:rsid w:val="00906DB2"/>
    <w:rsid w:val="00956771"/>
    <w:rsid w:val="00986DCA"/>
    <w:rsid w:val="00994A3A"/>
    <w:rsid w:val="00997AC6"/>
    <w:rsid w:val="009B4FC8"/>
    <w:rsid w:val="00A27FCD"/>
    <w:rsid w:val="00A37FA9"/>
    <w:rsid w:val="00A41C56"/>
    <w:rsid w:val="00A6514E"/>
    <w:rsid w:val="00A67780"/>
    <w:rsid w:val="00A72BBB"/>
    <w:rsid w:val="00A80049"/>
    <w:rsid w:val="00AA27FE"/>
    <w:rsid w:val="00AD196F"/>
    <w:rsid w:val="00AD345D"/>
    <w:rsid w:val="00AD44A5"/>
    <w:rsid w:val="00AD653B"/>
    <w:rsid w:val="00AE1D0D"/>
    <w:rsid w:val="00AF7599"/>
    <w:rsid w:val="00B03BE9"/>
    <w:rsid w:val="00B041AD"/>
    <w:rsid w:val="00B51A70"/>
    <w:rsid w:val="00B55741"/>
    <w:rsid w:val="00B63790"/>
    <w:rsid w:val="00B957AE"/>
    <w:rsid w:val="00B973EE"/>
    <w:rsid w:val="00BA1508"/>
    <w:rsid w:val="00BA7DAF"/>
    <w:rsid w:val="00BE4706"/>
    <w:rsid w:val="00BF58A1"/>
    <w:rsid w:val="00C011A4"/>
    <w:rsid w:val="00C158B8"/>
    <w:rsid w:val="00C21D0C"/>
    <w:rsid w:val="00C47F2F"/>
    <w:rsid w:val="00C504B5"/>
    <w:rsid w:val="00C55160"/>
    <w:rsid w:val="00C64637"/>
    <w:rsid w:val="00CB7F42"/>
    <w:rsid w:val="00CC5ACB"/>
    <w:rsid w:val="00CF4943"/>
    <w:rsid w:val="00CF64A0"/>
    <w:rsid w:val="00D034C6"/>
    <w:rsid w:val="00D03EAD"/>
    <w:rsid w:val="00D05410"/>
    <w:rsid w:val="00D25ED6"/>
    <w:rsid w:val="00D276F0"/>
    <w:rsid w:val="00D278DB"/>
    <w:rsid w:val="00D31DB2"/>
    <w:rsid w:val="00D3781B"/>
    <w:rsid w:val="00D55C84"/>
    <w:rsid w:val="00D63713"/>
    <w:rsid w:val="00D76540"/>
    <w:rsid w:val="00D800BD"/>
    <w:rsid w:val="00D85D89"/>
    <w:rsid w:val="00DA0ECD"/>
    <w:rsid w:val="00DA139F"/>
    <w:rsid w:val="00DA7589"/>
    <w:rsid w:val="00DB11C8"/>
    <w:rsid w:val="00DB1F19"/>
    <w:rsid w:val="00DC13FD"/>
    <w:rsid w:val="00DD7353"/>
    <w:rsid w:val="00DD7AC9"/>
    <w:rsid w:val="00DE15A3"/>
    <w:rsid w:val="00DF4DAB"/>
    <w:rsid w:val="00E02A19"/>
    <w:rsid w:val="00E2359C"/>
    <w:rsid w:val="00E3599D"/>
    <w:rsid w:val="00E36925"/>
    <w:rsid w:val="00E370C3"/>
    <w:rsid w:val="00E47D88"/>
    <w:rsid w:val="00E65630"/>
    <w:rsid w:val="00E82AB7"/>
    <w:rsid w:val="00E86A94"/>
    <w:rsid w:val="00EA13CE"/>
    <w:rsid w:val="00EB55CB"/>
    <w:rsid w:val="00F113E9"/>
    <w:rsid w:val="00F27BD6"/>
    <w:rsid w:val="00F3057A"/>
    <w:rsid w:val="00F34ED6"/>
    <w:rsid w:val="00F45F84"/>
    <w:rsid w:val="00F70372"/>
    <w:rsid w:val="00F70F1E"/>
    <w:rsid w:val="00F727BD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52468-903F-472B-BBE8-02FCD549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0AE0"/>
    <w:pPr>
      <w:spacing w:line="256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4F0AE0"/>
    <w:rPr>
      <w:rFonts w:ascii="Calibri" w:eastAsia="SimSun" w:hAnsi="Calibri" w:cs="Times New Roman"/>
      <w:sz w:val="21"/>
      <w:lang w:eastAsia="zh-CN"/>
    </w:rPr>
  </w:style>
  <w:style w:type="table" w:styleId="TableGrid">
    <w:name w:val="Table Grid"/>
    <w:basedOn w:val="TableNormal"/>
    <w:uiPriority w:val="39"/>
    <w:rsid w:val="004F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-citation">
    <w:name w:val="element-citation"/>
    <w:basedOn w:val="DefaultParagraphFont"/>
    <w:rsid w:val="004F0AE0"/>
  </w:style>
  <w:style w:type="paragraph" w:customStyle="1" w:styleId="Style4">
    <w:name w:val="_Style 4"/>
    <w:basedOn w:val="Normal"/>
    <w:uiPriority w:val="99"/>
    <w:qFormat/>
    <w:rsid w:val="004F0AE0"/>
    <w:pPr>
      <w:spacing w:line="254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paragraph" w:customStyle="1" w:styleId="Style1">
    <w:name w:val="_Style 1"/>
    <w:basedOn w:val="Normal"/>
    <w:uiPriority w:val="34"/>
    <w:qFormat/>
    <w:rsid w:val="008069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1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806914"/>
    <w:pPr>
      <w:spacing w:line="254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E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EC"/>
  </w:style>
  <w:style w:type="paragraph" w:styleId="Footer">
    <w:name w:val="footer"/>
    <w:basedOn w:val="Normal"/>
    <w:link w:val="FooterChar"/>
    <w:uiPriority w:val="99"/>
    <w:unhideWhenUsed/>
    <w:rsid w:val="005E6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EC"/>
  </w:style>
  <w:style w:type="paragraph" w:styleId="NoSpacing">
    <w:name w:val="No Spacing"/>
    <w:uiPriority w:val="1"/>
    <w:qFormat/>
    <w:rsid w:val="002D1B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3627-3714-4038-AC23-20383C64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2018-09-27T01:43:00Z</cp:lastPrinted>
  <dcterms:created xsi:type="dcterms:W3CDTF">2018-09-27T10:56:00Z</dcterms:created>
  <dcterms:modified xsi:type="dcterms:W3CDTF">2018-09-27T10:56:00Z</dcterms:modified>
</cp:coreProperties>
</file>