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CA" w:rsidRPr="00DA5BFB" w:rsidRDefault="00CD2FCA" w:rsidP="00CD2FC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A5BFB">
        <w:rPr>
          <w:rFonts w:ascii="Arial" w:hAnsi="Arial" w:cs="Arial"/>
          <w:b/>
          <w:color w:val="000000" w:themeColor="text1"/>
          <w:sz w:val="28"/>
          <w:szCs w:val="28"/>
        </w:rPr>
        <w:t>DAFTAR PUSTAKA</w:t>
      </w:r>
    </w:p>
    <w:p w:rsidR="00CD2FCA" w:rsidRPr="0052735D" w:rsidRDefault="00CD2FCA" w:rsidP="00CD2FCA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CD2FCA" w:rsidRPr="0052735D" w:rsidRDefault="00CD2FCA" w:rsidP="00CD2FCA">
      <w:pPr>
        <w:widowControl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eastAsiaTheme="minorHAnsi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Almatsier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2010.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Prinsip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Dasar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Ilmu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Gizi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Cetakan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Kesembilan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Jakarta: </w:t>
      </w:r>
      <w:proofErr w:type="gramStart"/>
      <w:r w:rsidRPr="0052735D">
        <w:rPr>
          <w:rFonts w:ascii="Arial" w:eastAsiaTheme="minorHAnsi" w:hAnsi="Arial" w:cs="Arial"/>
          <w:color w:val="000000" w:themeColor="text1"/>
        </w:rPr>
        <w:t xml:space="preserve">PT 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Gramedia</w:t>
      </w:r>
      <w:proofErr w:type="spellEnd"/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Pustaka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Utama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.</w:t>
      </w:r>
    </w:p>
    <w:p w:rsidR="00CD2FCA" w:rsidRPr="0052735D" w:rsidRDefault="00CD2FCA" w:rsidP="00CD2FCA">
      <w:pPr>
        <w:widowControl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eastAsiaTheme="minorHAnsi" w:hAnsi="Arial" w:cs="Arial"/>
          <w:color w:val="000000" w:themeColor="text1"/>
        </w:rPr>
      </w:pPr>
      <w:proofErr w:type="spellStart"/>
      <w:r w:rsidRPr="0052735D">
        <w:rPr>
          <w:rFonts w:ascii="Arial" w:eastAsiaTheme="minorHAnsi" w:hAnsi="Arial" w:cs="Arial"/>
          <w:color w:val="000000" w:themeColor="text1"/>
        </w:rPr>
        <w:t>AsDI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IDAI, PERSAGI. </w:t>
      </w:r>
      <w:proofErr w:type="gramStart"/>
      <w:r w:rsidRPr="0052735D">
        <w:rPr>
          <w:rFonts w:ascii="Arial" w:eastAsiaTheme="minorHAnsi" w:hAnsi="Arial" w:cs="Arial"/>
          <w:color w:val="000000" w:themeColor="text1"/>
        </w:rPr>
        <w:t xml:space="preserve">2017.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Penuntun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Diet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Anak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Jakarta: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Penerbit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Fakultas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Kedokteran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Universitas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Indonesia.</w:t>
      </w:r>
    </w:p>
    <w:p w:rsidR="00CD2FCA" w:rsidRPr="0052735D" w:rsidRDefault="00CD2FCA" w:rsidP="00CD2FCA">
      <w:pPr>
        <w:widowControl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eastAsiaTheme="minorHAnsi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Elfian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M.,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Yuliastry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E.,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Gunadi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, T. 2009.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My Baby: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Panduan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Lengkap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Merawat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Bayi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. Jakarta: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Penebar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plus.</w:t>
      </w:r>
    </w:p>
    <w:p w:rsidR="00CD2FCA" w:rsidRPr="0052735D" w:rsidRDefault="00CD2FCA" w:rsidP="00CD2FCA">
      <w:pPr>
        <w:spacing w:line="360" w:lineRule="auto"/>
        <w:ind w:left="709" w:hanging="709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Fikrina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L. 2017. </w:t>
      </w:r>
      <w:proofErr w:type="spellStart"/>
      <w:proofErr w:type="gramStart"/>
      <w:r w:rsidRPr="0052735D">
        <w:rPr>
          <w:rFonts w:ascii="Arial" w:hAnsi="Arial" w:cs="Arial"/>
          <w:i/>
          <w:color w:val="000000" w:themeColor="text1"/>
        </w:rPr>
        <w:t>Hubungan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Tingkat social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Ekonomi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Kejadian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Stunting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Usia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24-59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Karangrejek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Wonosari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Gunung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Kidul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Jurnal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vol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13, No. 2</w:t>
      </w:r>
    </w:p>
    <w:p w:rsidR="00CD2FCA" w:rsidRPr="0052735D" w:rsidRDefault="00CD2FCA" w:rsidP="00CD2FCA">
      <w:pPr>
        <w:spacing w:line="360" w:lineRule="auto"/>
        <w:ind w:left="720" w:hanging="720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Ibrahim, I., </w:t>
      </w:r>
      <w:proofErr w:type="spellStart"/>
      <w:r w:rsidRPr="0052735D">
        <w:rPr>
          <w:rFonts w:ascii="Arial" w:hAnsi="Arial" w:cs="Arial"/>
          <w:color w:val="000000" w:themeColor="text1"/>
        </w:rPr>
        <w:t>Faramita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R. 2014. </w:t>
      </w:r>
      <w:proofErr w:type="spellStart"/>
      <w:proofErr w:type="gramStart"/>
      <w:r w:rsidRPr="0052735D">
        <w:rPr>
          <w:rFonts w:ascii="Arial" w:hAnsi="Arial" w:cs="Arial"/>
          <w:i/>
          <w:color w:val="000000" w:themeColor="text1"/>
        </w:rPr>
        <w:t>Hubungan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Faktor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Sosial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Ekonomi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Keluarga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Kejadian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Stunting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Usia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24-59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di Wilayah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Kerja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Puskesmas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Barombong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Kota Makassar.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Jurnal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vol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 No 1, UIN </w:t>
      </w:r>
      <w:proofErr w:type="spellStart"/>
      <w:r w:rsidRPr="0052735D">
        <w:rPr>
          <w:rFonts w:ascii="Arial" w:hAnsi="Arial" w:cs="Arial"/>
          <w:color w:val="000000" w:themeColor="text1"/>
        </w:rPr>
        <w:t>Alauddin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gramStart"/>
      <w:r w:rsidRPr="0052735D">
        <w:rPr>
          <w:rFonts w:ascii="Arial" w:hAnsi="Arial" w:cs="Arial"/>
          <w:color w:val="000000" w:themeColor="text1"/>
        </w:rPr>
        <w:t>Makassar.</w:t>
      </w:r>
      <w:proofErr w:type="gramEnd"/>
    </w:p>
    <w:p w:rsidR="00CD2FCA" w:rsidRPr="0052735D" w:rsidRDefault="00CD2FCA" w:rsidP="00CD2FCA">
      <w:pPr>
        <w:spacing w:line="360" w:lineRule="auto"/>
        <w:ind w:left="720" w:hanging="720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Kahfi</w:t>
      </w:r>
      <w:proofErr w:type="spellEnd"/>
      <w:r w:rsidRPr="0052735D">
        <w:rPr>
          <w:rFonts w:ascii="Arial" w:hAnsi="Arial" w:cs="Arial"/>
          <w:color w:val="000000" w:themeColor="text1"/>
        </w:rPr>
        <w:t>, A. 2015.</w:t>
      </w:r>
      <w:proofErr w:type="gram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i/>
          <w:color w:val="000000" w:themeColor="text1"/>
        </w:rPr>
        <w:t>Gambaran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Pola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Asuh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Baduta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Stuntinf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Usia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13-24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di Wilayah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Kerja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Puskesmas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Neglasari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Kota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Tangerang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Skripsi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Universitas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Islam </w:t>
      </w:r>
      <w:proofErr w:type="spellStart"/>
      <w:r w:rsidRPr="0052735D">
        <w:rPr>
          <w:rFonts w:ascii="Arial" w:hAnsi="Arial" w:cs="Arial"/>
          <w:color w:val="000000" w:themeColor="text1"/>
        </w:rPr>
        <w:t>Negeri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Syarif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Hidayatullah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Jakarta, Jakarta.</w:t>
      </w:r>
    </w:p>
    <w:p w:rsidR="00CD2FCA" w:rsidRPr="0052735D" w:rsidRDefault="00CD2FCA" w:rsidP="00CD2FCA">
      <w:pPr>
        <w:spacing w:line="360" w:lineRule="auto"/>
        <w:ind w:left="720" w:hanging="720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Kemenkes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2009.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Buku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Saku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Inisiasi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Menyusu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Dini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(IMD).</w:t>
      </w:r>
      <w:r w:rsidRPr="0052735D">
        <w:rPr>
          <w:rFonts w:ascii="Arial" w:hAnsi="Arial" w:cs="Arial"/>
          <w:color w:val="000000" w:themeColor="text1"/>
        </w:rPr>
        <w:t xml:space="preserve"> </w:t>
      </w:r>
      <w:proofErr w:type="gramStart"/>
      <w:r w:rsidRPr="0052735D">
        <w:rPr>
          <w:rFonts w:ascii="Arial" w:hAnsi="Arial" w:cs="Arial"/>
          <w:color w:val="000000" w:themeColor="text1"/>
        </w:rPr>
        <w:t>Jakarta :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Kementerian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Republik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Indonesia.</w:t>
      </w:r>
    </w:p>
    <w:p w:rsidR="00CD2FCA" w:rsidRPr="0052735D" w:rsidRDefault="00CD2FCA" w:rsidP="00CD2FCA">
      <w:pPr>
        <w:spacing w:line="360" w:lineRule="auto"/>
        <w:ind w:left="720" w:hanging="720"/>
        <w:jc w:val="both"/>
        <w:rPr>
          <w:rFonts w:ascii="Arial" w:eastAsia="Calibri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eastAsia="Calibri" w:hAnsi="Arial" w:cs="Arial"/>
          <w:color w:val="000000" w:themeColor="text1"/>
        </w:rPr>
        <w:t>Keputusan</w:t>
      </w:r>
      <w:proofErr w:type="spellEnd"/>
      <w:r w:rsidRPr="0052735D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Calibri" w:hAnsi="Arial" w:cs="Arial"/>
          <w:color w:val="000000" w:themeColor="text1"/>
        </w:rPr>
        <w:t>Mentri</w:t>
      </w:r>
      <w:proofErr w:type="spellEnd"/>
      <w:r w:rsidRPr="0052735D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Calibri" w:hAnsi="Arial" w:cs="Arial"/>
          <w:color w:val="000000" w:themeColor="text1"/>
        </w:rPr>
        <w:t>Kesehatan</w:t>
      </w:r>
      <w:proofErr w:type="spellEnd"/>
      <w:r w:rsidRPr="0052735D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Calibri" w:hAnsi="Arial" w:cs="Arial"/>
          <w:color w:val="000000" w:themeColor="text1"/>
        </w:rPr>
        <w:t>Republik</w:t>
      </w:r>
      <w:proofErr w:type="spellEnd"/>
      <w:r w:rsidRPr="0052735D">
        <w:rPr>
          <w:rFonts w:ascii="Arial" w:eastAsia="Calibri" w:hAnsi="Arial" w:cs="Arial"/>
          <w:color w:val="000000" w:themeColor="text1"/>
        </w:rPr>
        <w:t xml:space="preserve"> Indonesia </w:t>
      </w:r>
      <w:proofErr w:type="spellStart"/>
      <w:r w:rsidRPr="0052735D">
        <w:rPr>
          <w:rFonts w:ascii="Arial" w:eastAsia="Calibri" w:hAnsi="Arial" w:cs="Arial"/>
          <w:color w:val="000000" w:themeColor="text1"/>
        </w:rPr>
        <w:t>nomor</w:t>
      </w:r>
      <w:proofErr w:type="spellEnd"/>
      <w:r w:rsidRPr="0052735D">
        <w:rPr>
          <w:rFonts w:ascii="Arial" w:eastAsia="Calibri" w:hAnsi="Arial" w:cs="Arial"/>
          <w:color w:val="000000" w:themeColor="text1"/>
        </w:rPr>
        <w:t xml:space="preserve"> 1995/MENKES/SK/XII/2010.</w:t>
      </w:r>
      <w:proofErr w:type="gramEnd"/>
      <w:r w:rsidRPr="0052735D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eastAsia="Calibri" w:hAnsi="Arial" w:cs="Arial"/>
          <w:i/>
          <w:color w:val="000000" w:themeColor="text1"/>
        </w:rPr>
        <w:t>Standar</w:t>
      </w:r>
      <w:proofErr w:type="spellEnd"/>
      <w:r w:rsidRPr="0052735D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="Calibri" w:hAnsi="Arial" w:cs="Arial"/>
          <w:i/>
          <w:color w:val="000000" w:themeColor="text1"/>
        </w:rPr>
        <w:t>Antropometri</w:t>
      </w:r>
      <w:proofErr w:type="spellEnd"/>
      <w:r w:rsidRPr="0052735D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="Calibri" w:hAnsi="Arial" w:cs="Arial"/>
          <w:i/>
          <w:color w:val="000000" w:themeColor="text1"/>
        </w:rPr>
        <w:t>Penilaian</w:t>
      </w:r>
      <w:proofErr w:type="spellEnd"/>
      <w:r w:rsidRPr="0052735D">
        <w:rPr>
          <w:rFonts w:ascii="Arial" w:eastAsia="Calibri" w:hAnsi="Arial" w:cs="Arial"/>
          <w:i/>
          <w:color w:val="000000" w:themeColor="text1"/>
        </w:rPr>
        <w:t xml:space="preserve"> Status </w:t>
      </w:r>
      <w:proofErr w:type="spellStart"/>
      <w:r w:rsidRPr="0052735D">
        <w:rPr>
          <w:rFonts w:ascii="Arial" w:eastAsia="Calibri" w:hAnsi="Arial" w:cs="Arial"/>
          <w:i/>
          <w:color w:val="000000" w:themeColor="text1"/>
        </w:rPr>
        <w:t>Gizi</w:t>
      </w:r>
      <w:proofErr w:type="spellEnd"/>
      <w:r w:rsidRPr="0052735D">
        <w:rPr>
          <w:rFonts w:ascii="Arial" w:eastAsia="Calibri" w:hAnsi="Arial" w:cs="Arial"/>
          <w:i/>
          <w:color w:val="000000" w:themeColor="text1"/>
        </w:rPr>
        <w:t xml:space="preserve"> Anak.</w:t>
      </w:r>
      <w:r w:rsidRPr="0052735D">
        <w:rPr>
          <w:rFonts w:ascii="Arial" w:eastAsia="Calibri" w:hAnsi="Arial" w:cs="Arial"/>
          <w:color w:val="000000" w:themeColor="text1"/>
        </w:rPr>
        <w:t>2010.</w:t>
      </w:r>
      <w:proofErr w:type="gramEnd"/>
    </w:p>
    <w:p w:rsidR="00CD2FCA" w:rsidRPr="0052735D" w:rsidRDefault="00CD2FCA" w:rsidP="00CD2FCA">
      <w:pPr>
        <w:spacing w:line="360" w:lineRule="auto"/>
        <w:ind w:left="720" w:hanging="720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Lubis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M., </w:t>
      </w:r>
      <w:proofErr w:type="spellStart"/>
      <w:r w:rsidRPr="0052735D">
        <w:rPr>
          <w:rFonts w:ascii="Arial" w:hAnsi="Arial" w:cs="Arial"/>
          <w:color w:val="000000" w:themeColor="text1"/>
        </w:rPr>
        <w:t>dkk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2018.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Hubungan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Beberapa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Faktor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Stunting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Berat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Badan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Lahir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Rendah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52735D">
        <w:rPr>
          <w:rFonts w:ascii="Arial" w:hAnsi="Arial" w:cs="Arial"/>
          <w:color w:val="000000" w:themeColor="text1"/>
        </w:rPr>
        <w:t>Jurnal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Masyarakat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CD2FCA" w:rsidRPr="0052735D" w:rsidRDefault="00CD2FCA" w:rsidP="00CD2FCA">
      <w:pPr>
        <w:widowControl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eastAsiaTheme="minorHAnsi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Maryunani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, A. 2010.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eastAsiaTheme="minorHAnsi" w:hAnsi="Arial" w:cs="Arial"/>
          <w:i/>
          <w:color w:val="000000" w:themeColor="text1"/>
        </w:rPr>
        <w:t>Ilmu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Kesehatan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Anak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dalam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Kebidanan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Jakarta: CV Trans Info Media.</w:t>
      </w:r>
    </w:p>
    <w:p w:rsidR="00CD2FCA" w:rsidRPr="0052735D" w:rsidRDefault="00CD2FCA" w:rsidP="00CD2FCA">
      <w:pPr>
        <w:spacing w:line="360" w:lineRule="auto"/>
        <w:ind w:left="720" w:hanging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Paramushanti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B.A., </w:t>
      </w:r>
      <w:proofErr w:type="spellStart"/>
      <w:r w:rsidRPr="0052735D">
        <w:rPr>
          <w:rFonts w:ascii="Arial" w:hAnsi="Arial" w:cs="Arial"/>
          <w:color w:val="000000" w:themeColor="text1"/>
        </w:rPr>
        <w:t>Hadi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H. 2015. </w:t>
      </w:r>
      <w:proofErr w:type="spellStart"/>
      <w:proofErr w:type="gramStart"/>
      <w:r w:rsidRPr="0052735D">
        <w:rPr>
          <w:rFonts w:ascii="Arial" w:hAnsi="Arial" w:cs="Arial"/>
          <w:i/>
          <w:color w:val="000000" w:themeColor="text1"/>
        </w:rPr>
        <w:t>Hubungan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Antara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Praktik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Eksklusif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&amp; Stunting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Usia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6-23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di Indonesia.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Jurnal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&amp; </w:t>
      </w:r>
      <w:proofErr w:type="spellStart"/>
      <w:r w:rsidRPr="0052735D">
        <w:rPr>
          <w:rFonts w:ascii="Arial" w:hAnsi="Arial" w:cs="Arial"/>
          <w:color w:val="000000" w:themeColor="text1"/>
        </w:rPr>
        <w:t>Dietetik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Indonesia.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Vol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3, No 3.</w:t>
      </w:r>
      <w:proofErr w:type="gramEnd"/>
    </w:p>
    <w:p w:rsidR="00CD2FCA" w:rsidRPr="0052735D" w:rsidRDefault="00CD2FCA" w:rsidP="00CD2FCA">
      <w:pPr>
        <w:spacing w:line="360" w:lineRule="auto"/>
        <w:ind w:left="720" w:hanging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Permadi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R., </w:t>
      </w:r>
      <w:proofErr w:type="spellStart"/>
      <w:r w:rsidRPr="0052735D">
        <w:rPr>
          <w:rFonts w:ascii="Arial" w:hAnsi="Arial" w:cs="Arial"/>
          <w:color w:val="000000" w:themeColor="text1"/>
        </w:rPr>
        <w:t>Hanim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D</w:t>
      </w:r>
      <w:proofErr w:type="gramStart"/>
      <w:r w:rsidRPr="0052735D">
        <w:rPr>
          <w:rFonts w:ascii="Arial" w:hAnsi="Arial" w:cs="Arial"/>
          <w:color w:val="000000" w:themeColor="text1"/>
        </w:rPr>
        <w:t>,dkk</w:t>
      </w:r>
      <w:proofErr w:type="spellEnd"/>
      <w:proofErr w:type="gramEnd"/>
      <w:r w:rsidRPr="0052735D">
        <w:rPr>
          <w:rFonts w:ascii="Arial" w:hAnsi="Arial" w:cs="Arial"/>
          <w:color w:val="000000" w:themeColor="text1"/>
        </w:rPr>
        <w:t xml:space="preserve">. 2016.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Risiko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Inisiasi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Menyusu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Dini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Dan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Praktek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Asi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Eksklusif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Terhadap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Kejadian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r w:rsidRPr="0052735D">
        <w:rPr>
          <w:rFonts w:ascii="Arial" w:eastAsiaTheme="minorHAnsi" w:hAnsi="Arial" w:cs="Arial"/>
          <w:bCs/>
          <w:i/>
          <w:iCs/>
          <w:color w:val="000000" w:themeColor="text1"/>
        </w:rPr>
        <w:t xml:space="preserve">Stunting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Anak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6-24 </w:t>
      </w:r>
      <w:proofErr w:type="spellStart"/>
      <w:proofErr w:type="gramStart"/>
      <w:r w:rsidRPr="0052735D">
        <w:rPr>
          <w:rFonts w:ascii="Arial" w:eastAsiaTheme="minorHAnsi" w:hAnsi="Arial" w:cs="Arial"/>
          <w:bCs/>
          <w:i/>
          <w:color w:val="000000" w:themeColor="text1"/>
        </w:rPr>
        <w:t>Bulan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.</w:t>
      </w:r>
      <w:proofErr w:type="gram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color w:val="000000" w:themeColor="text1"/>
        </w:rPr>
        <w:t>Jurnal</w:t>
      </w:r>
      <w:proofErr w:type="spellEnd"/>
      <w:r w:rsidRPr="0052735D">
        <w:rPr>
          <w:rFonts w:ascii="Arial" w:eastAsiaTheme="minorHAnsi" w:hAnsi="Arial" w:cs="Arial"/>
          <w:bCs/>
          <w:color w:val="000000" w:themeColor="text1"/>
        </w:rPr>
        <w:t xml:space="preserve"> Magister </w:t>
      </w:r>
      <w:proofErr w:type="spellStart"/>
      <w:r w:rsidRPr="0052735D">
        <w:rPr>
          <w:rFonts w:ascii="Arial" w:eastAsiaTheme="minorHAnsi" w:hAnsi="Arial" w:cs="Arial"/>
          <w:bCs/>
          <w:color w:val="000000" w:themeColor="text1"/>
        </w:rPr>
        <w:t>Ilmu</w:t>
      </w:r>
      <w:proofErr w:type="spellEnd"/>
      <w:r w:rsidRPr="0052735D">
        <w:rPr>
          <w:rFonts w:ascii="Arial" w:eastAsiaTheme="minorHAnsi" w:hAnsi="Arial" w:cs="Arial"/>
          <w:bCs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color w:val="000000" w:themeColor="text1"/>
        </w:rPr>
        <w:t>Gizi</w:t>
      </w:r>
      <w:proofErr w:type="spellEnd"/>
      <w:r w:rsidRPr="0052735D">
        <w:rPr>
          <w:rFonts w:ascii="Arial" w:eastAsiaTheme="minorHAnsi" w:hAnsi="Arial" w:cs="Arial"/>
          <w:bCs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bCs/>
          <w:color w:val="000000" w:themeColor="text1"/>
        </w:rPr>
        <w:t>Universitas</w:t>
      </w:r>
      <w:proofErr w:type="spellEnd"/>
      <w:r w:rsidRPr="0052735D">
        <w:rPr>
          <w:rFonts w:ascii="Arial" w:eastAsiaTheme="minorHAnsi" w:hAnsi="Arial" w:cs="Arial"/>
          <w:bCs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color w:val="000000" w:themeColor="text1"/>
        </w:rPr>
        <w:t>Sebelas</w:t>
      </w:r>
      <w:proofErr w:type="spellEnd"/>
      <w:r w:rsidRPr="0052735D">
        <w:rPr>
          <w:rFonts w:ascii="Arial" w:eastAsiaTheme="minorHAnsi" w:hAnsi="Arial" w:cs="Arial"/>
          <w:bCs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bCs/>
          <w:color w:val="000000" w:themeColor="text1"/>
        </w:rPr>
        <w:t>Maret</w:t>
      </w:r>
      <w:proofErr w:type="spellEnd"/>
      <w:r w:rsidRPr="0052735D">
        <w:rPr>
          <w:rFonts w:ascii="Arial" w:eastAsiaTheme="minorHAnsi" w:hAnsi="Arial" w:cs="Arial"/>
          <w:bCs/>
          <w:color w:val="000000" w:themeColor="text1"/>
        </w:rPr>
        <w:t>. Surakarta.</w:t>
      </w:r>
    </w:p>
    <w:p w:rsidR="00CD2FCA" w:rsidRPr="0052735D" w:rsidRDefault="00CD2FCA" w:rsidP="00CD2FCA">
      <w:pPr>
        <w:widowControl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eastAsiaTheme="minorHAnsi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Prasetya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I.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Kristianto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, Y.2014.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r w:rsidRPr="0052735D">
        <w:rPr>
          <w:rFonts w:ascii="Arial" w:eastAsiaTheme="minorHAnsi" w:hAnsi="Arial" w:cs="Arial"/>
          <w:i/>
          <w:color w:val="000000" w:themeColor="text1"/>
        </w:rPr>
        <w:t xml:space="preserve">146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Resep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MP-ASI (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Makanan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Pendamping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ASI)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Untuk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eastAsiaTheme="minorHAnsi" w:hAnsi="Arial" w:cs="Arial"/>
          <w:i/>
          <w:color w:val="000000" w:themeColor="text1"/>
        </w:rPr>
        <w:t>Superbaby</w:t>
      </w:r>
      <w:proofErr w:type="spellEnd"/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. Surabaya: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Genta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Group Production.</w:t>
      </w:r>
    </w:p>
    <w:p w:rsidR="00CD2FCA" w:rsidRPr="0052735D" w:rsidRDefault="00CD2FCA" w:rsidP="00CD2FCA">
      <w:pPr>
        <w:spacing w:line="360" w:lineRule="auto"/>
        <w:ind w:left="720" w:hanging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lastRenderedPageBreak/>
        <w:t>Peraturan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Pemerintah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Republik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Indonesia No. </w:t>
      </w:r>
      <w:proofErr w:type="gramStart"/>
      <w:r w:rsidRPr="0052735D">
        <w:rPr>
          <w:rFonts w:ascii="Arial" w:hAnsi="Arial" w:cs="Arial"/>
          <w:color w:val="000000" w:themeColor="text1"/>
        </w:rPr>
        <w:t>33 .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2012.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Eksklusif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52735D">
        <w:rPr>
          <w:rFonts w:ascii="Arial" w:hAnsi="Arial" w:cs="Arial"/>
          <w:color w:val="000000" w:themeColor="text1"/>
        </w:rPr>
        <w:t>Pasal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6</w:t>
      </w:r>
      <w:proofErr w:type="gramStart"/>
      <w:r w:rsidRPr="0052735D">
        <w:rPr>
          <w:rFonts w:ascii="Arial" w:hAnsi="Arial" w:cs="Arial"/>
          <w:color w:val="000000" w:themeColor="text1"/>
        </w:rPr>
        <w:t>,7</w:t>
      </w:r>
      <w:proofErr w:type="gramEnd"/>
      <w:r w:rsidRPr="0052735D">
        <w:rPr>
          <w:rFonts w:ascii="Arial" w:hAnsi="Arial" w:cs="Arial"/>
          <w:color w:val="000000" w:themeColor="text1"/>
        </w:rPr>
        <w:t>-9.</w:t>
      </w:r>
    </w:p>
    <w:p w:rsidR="00CD2FCA" w:rsidRPr="0052735D" w:rsidRDefault="00CD2FCA" w:rsidP="00CD2FCA">
      <w:pPr>
        <w:spacing w:line="360" w:lineRule="auto"/>
        <w:ind w:left="709" w:hanging="709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Putri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R, </w:t>
      </w:r>
      <w:proofErr w:type="spellStart"/>
      <w:r w:rsidRPr="0052735D">
        <w:rPr>
          <w:rFonts w:ascii="Arial" w:hAnsi="Arial" w:cs="Arial"/>
          <w:color w:val="000000" w:themeColor="text1"/>
        </w:rPr>
        <w:t>dkk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. 2015.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Faktor-faktor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Berhubungan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Status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di Wilayah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Kerja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Puskesmas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Nanggalo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Padang</w:t>
      </w:r>
      <w:r w:rsidRPr="005273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52735D">
        <w:rPr>
          <w:rFonts w:ascii="Arial" w:hAnsi="Arial" w:cs="Arial"/>
          <w:color w:val="000000" w:themeColor="text1"/>
        </w:rPr>
        <w:t>Jurnal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Fakultas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Kedokteran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CD2FCA" w:rsidRPr="0052735D" w:rsidRDefault="00CD2FCA" w:rsidP="00CD2FCA">
      <w:pPr>
        <w:spacing w:line="360" w:lineRule="auto"/>
        <w:ind w:left="720" w:hanging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Rahayu</w:t>
      </w:r>
      <w:proofErr w:type="gramStart"/>
      <w:r w:rsidRPr="0052735D">
        <w:rPr>
          <w:rFonts w:ascii="Arial" w:hAnsi="Arial" w:cs="Arial"/>
          <w:color w:val="000000" w:themeColor="text1"/>
        </w:rPr>
        <w:t>,A</w:t>
      </w:r>
      <w:proofErr w:type="spellEnd"/>
      <w:proofErr w:type="gramEnd"/>
      <w:r w:rsidRPr="0052735D">
        <w:rPr>
          <w:rFonts w:ascii="Arial" w:hAnsi="Arial" w:cs="Arial"/>
          <w:color w:val="000000" w:themeColor="text1"/>
        </w:rPr>
        <w:t xml:space="preserve">., </w:t>
      </w:r>
      <w:proofErr w:type="spellStart"/>
      <w:r w:rsidRPr="0052735D">
        <w:rPr>
          <w:rFonts w:ascii="Arial" w:hAnsi="Arial" w:cs="Arial"/>
          <w:color w:val="000000" w:themeColor="text1"/>
        </w:rPr>
        <w:t>Khairiyati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. </w:t>
      </w:r>
      <w:proofErr w:type="gramStart"/>
      <w:r w:rsidRPr="0052735D">
        <w:rPr>
          <w:rFonts w:ascii="Arial" w:hAnsi="Arial" w:cs="Arial"/>
          <w:color w:val="000000" w:themeColor="text1"/>
        </w:rPr>
        <w:t xml:space="preserve">2014.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Risiko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Pendidikan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Terhadap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Kejadian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Stunting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6-23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Jurnal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vol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37, No 2.</w:t>
      </w:r>
      <w:proofErr w:type="gramEnd"/>
    </w:p>
    <w:p w:rsidR="00CD2FCA" w:rsidRPr="0052735D" w:rsidRDefault="00CD2FCA" w:rsidP="00CD2FCA">
      <w:pPr>
        <w:spacing w:line="360" w:lineRule="auto"/>
        <w:ind w:left="720" w:hanging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Riset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52735D">
        <w:rPr>
          <w:rFonts w:ascii="Arial" w:hAnsi="Arial" w:cs="Arial"/>
          <w:color w:val="000000" w:themeColor="text1"/>
        </w:rPr>
        <w:t>Riskesdas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). 2013. </w:t>
      </w:r>
      <w:proofErr w:type="spellStart"/>
      <w:r w:rsidRPr="0052735D">
        <w:rPr>
          <w:rFonts w:ascii="Arial" w:hAnsi="Arial" w:cs="Arial"/>
          <w:color w:val="000000" w:themeColor="text1"/>
        </w:rPr>
        <w:t>Badan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Pengembangan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Kementerian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 RI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Dipetik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15 </w:t>
      </w:r>
      <w:proofErr w:type="spellStart"/>
      <w:r w:rsidRPr="0052735D">
        <w:rPr>
          <w:rFonts w:ascii="Arial" w:hAnsi="Arial" w:cs="Arial"/>
          <w:color w:val="000000" w:themeColor="text1"/>
        </w:rPr>
        <w:t>Februari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2018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Pr="0052735D">
          <w:rPr>
            <w:rStyle w:val="Hyperlink"/>
            <w:rFonts w:ascii="Arial" w:hAnsi="Arial" w:cs="Arial"/>
            <w:color w:val="000000" w:themeColor="text1"/>
          </w:rPr>
          <w:t>www.depkes.go.id/Hasil%Riskesdas%2013</w:t>
        </w:r>
      </w:hyperlink>
      <w:r w:rsidRPr="0052735D">
        <w:rPr>
          <w:rFonts w:ascii="Arial" w:hAnsi="Arial" w:cs="Arial"/>
          <w:color w:val="000000" w:themeColor="text1"/>
        </w:rPr>
        <w:t>.</w:t>
      </w:r>
      <w:proofErr w:type="gramEnd"/>
    </w:p>
    <w:p w:rsidR="00CD2FCA" w:rsidRPr="0052735D" w:rsidRDefault="00CD2FCA" w:rsidP="00CD2FCA">
      <w:pPr>
        <w:widowControl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eastAsiaTheme="minorHAnsi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Sekartini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R.,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Endyarni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, B. 2011.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Buku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Pintar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Bayi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Cetakan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I,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Pustaka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Bunda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gramStart"/>
      <w:r w:rsidRPr="0052735D">
        <w:rPr>
          <w:rFonts w:ascii="Arial" w:eastAsiaTheme="minorHAnsi" w:hAnsi="Arial" w:cs="Arial"/>
          <w:color w:val="000000" w:themeColor="text1"/>
        </w:rPr>
        <w:t>Jakarta :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Grup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Puspa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Swara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.</w:t>
      </w:r>
    </w:p>
    <w:p w:rsidR="00CD2FCA" w:rsidRPr="0052735D" w:rsidRDefault="00CD2FCA" w:rsidP="00CD2FCA">
      <w:pPr>
        <w:widowControl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eastAsiaTheme="minorHAnsi" w:hAnsi="Arial" w:cs="Arial"/>
          <w:color w:val="000000" w:themeColor="text1"/>
        </w:rPr>
      </w:pPr>
      <w:proofErr w:type="spellStart"/>
      <w:r w:rsidRPr="0052735D">
        <w:rPr>
          <w:rFonts w:ascii="Arial" w:eastAsiaTheme="minorHAnsi" w:hAnsi="Arial" w:cs="Arial"/>
          <w:color w:val="000000" w:themeColor="text1"/>
        </w:rPr>
        <w:t>Supariasa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gramStart"/>
      <w:r w:rsidRPr="0052735D">
        <w:rPr>
          <w:rFonts w:ascii="Arial" w:eastAsiaTheme="minorHAnsi" w:hAnsi="Arial" w:cs="Arial"/>
          <w:color w:val="000000" w:themeColor="text1"/>
        </w:rPr>
        <w:t>ID.N.,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Bakri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B.,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Fajar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I. 2016.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Penilaian</w:t>
      </w:r>
      <w:proofErr w:type="spellEnd"/>
      <w:r w:rsidRPr="0052735D">
        <w:rPr>
          <w:rFonts w:ascii="Arial" w:eastAsiaTheme="minorHAnsi" w:hAnsi="Arial" w:cs="Arial"/>
          <w:bCs/>
          <w:i/>
          <w:color w:val="000000" w:themeColor="text1"/>
        </w:rPr>
        <w:t xml:space="preserve"> Status </w:t>
      </w:r>
      <w:proofErr w:type="spellStart"/>
      <w:r w:rsidRPr="0052735D">
        <w:rPr>
          <w:rFonts w:ascii="Arial" w:eastAsiaTheme="minorHAnsi" w:hAnsi="Arial" w:cs="Arial"/>
          <w:bCs/>
          <w:i/>
          <w:color w:val="000000" w:themeColor="text1"/>
        </w:rPr>
        <w:t>Gizi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Edisi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2, Jakarta: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Penerbit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Buku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Kedokteran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EGC.</w:t>
      </w:r>
    </w:p>
    <w:p w:rsidR="00CD2FCA" w:rsidRPr="0052735D" w:rsidRDefault="00CD2FCA" w:rsidP="00CD2FCA">
      <w:pPr>
        <w:widowControl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eastAsiaTheme="minorHAnsi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Siswosuharjo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S.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Chakrawati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, S., 2013.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Panduan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Super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Lengkap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Hamil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Sehat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Jakarta: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Penebar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Swadaya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Grup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.</w:t>
      </w:r>
    </w:p>
    <w:p w:rsidR="00CD2FCA" w:rsidRPr="0052735D" w:rsidRDefault="00CD2FCA" w:rsidP="00CD2FCA">
      <w:pPr>
        <w:spacing w:line="360" w:lineRule="auto"/>
        <w:ind w:left="720" w:hanging="720"/>
        <w:jc w:val="both"/>
        <w:rPr>
          <w:rFonts w:ascii="Arial" w:hAnsi="Arial" w:cs="Arial"/>
          <w:i/>
          <w:color w:val="000000" w:themeColor="text1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Soetjiningsih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gramStart"/>
      <w:r w:rsidRPr="0052735D">
        <w:rPr>
          <w:rFonts w:ascii="Arial" w:hAnsi="Arial" w:cs="Arial"/>
          <w:color w:val="000000" w:themeColor="text1"/>
        </w:rPr>
        <w:t xml:space="preserve">2002.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Tumbuh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Kembang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color w:val="000000" w:themeColor="text1"/>
        </w:rPr>
        <w:t>Remaja</w:t>
      </w:r>
      <w:proofErr w:type="spellEnd"/>
      <w:r w:rsidRPr="0052735D">
        <w:rPr>
          <w:rFonts w:ascii="Arial" w:hAnsi="Arial" w:cs="Arial"/>
          <w:i/>
          <w:color w:val="000000" w:themeColor="text1"/>
        </w:rPr>
        <w:t>.</w:t>
      </w:r>
      <w:proofErr w:type="gramEnd"/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gramStart"/>
      <w:r w:rsidRPr="0052735D">
        <w:rPr>
          <w:rFonts w:ascii="Arial" w:hAnsi="Arial" w:cs="Arial"/>
          <w:color w:val="000000" w:themeColor="text1"/>
        </w:rPr>
        <w:t>Jakarta :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Sagung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Seto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CD2FCA" w:rsidRPr="0052735D" w:rsidRDefault="00CD2FCA" w:rsidP="00CD2FCA">
      <w:pPr>
        <w:widowControl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eastAsiaTheme="minorHAnsi" w:hAnsi="Arial" w:cs="Arial"/>
          <w:color w:val="000000" w:themeColor="text1"/>
        </w:rPr>
      </w:pPr>
      <w:proofErr w:type="spellStart"/>
      <w:r w:rsidRPr="0052735D">
        <w:rPr>
          <w:rFonts w:ascii="Arial" w:eastAsiaTheme="minorHAnsi" w:hAnsi="Arial" w:cs="Arial"/>
          <w:color w:val="000000" w:themeColor="text1"/>
        </w:rPr>
        <w:t>Widyartono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D. 2015.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Bahasa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Indonesia </w:t>
      </w:r>
      <w:proofErr w:type="spellStart"/>
      <w:proofErr w:type="gramStart"/>
      <w:r w:rsidRPr="0052735D">
        <w:rPr>
          <w:rFonts w:ascii="Arial" w:eastAsiaTheme="minorHAnsi" w:hAnsi="Arial" w:cs="Arial"/>
          <w:i/>
          <w:color w:val="000000" w:themeColor="text1"/>
        </w:rPr>
        <w:t>Riset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:</w:t>
      </w:r>
      <w:proofErr w:type="gram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Panduan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Menulis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Karya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Ilmiah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di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Perguruan</w:t>
      </w:r>
      <w:proofErr w:type="spellEnd"/>
      <w:r w:rsidRPr="0052735D">
        <w:rPr>
          <w:rFonts w:ascii="Arial" w:eastAsiaTheme="minorHAnsi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i/>
          <w:color w:val="000000" w:themeColor="text1"/>
        </w:rPr>
        <w:t>Tinggi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Cetakan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I, Malang: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Universitas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Negeri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Malang,.</w:t>
      </w:r>
    </w:p>
    <w:p w:rsidR="00EF2447" w:rsidRDefault="00EF2447">
      <w:bookmarkStart w:id="0" w:name="_GoBack"/>
      <w:bookmarkEnd w:id="0"/>
    </w:p>
    <w:sectPr w:rsidR="00EF2447" w:rsidSect="00773FB2">
      <w:footerReference w:type="default" r:id="rId8"/>
      <w:pgSz w:w="11907" w:h="16839" w:code="9"/>
      <w:pgMar w:top="1701" w:right="1701" w:bottom="1701" w:left="2268" w:header="709" w:footer="709" w:gutter="0"/>
      <w:pgNumType w:start="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B2" w:rsidRDefault="00773FB2" w:rsidP="00773FB2">
      <w:r>
        <w:separator/>
      </w:r>
    </w:p>
  </w:endnote>
  <w:endnote w:type="continuationSeparator" w:id="0">
    <w:p w:rsidR="00773FB2" w:rsidRDefault="00773FB2" w:rsidP="0077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563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FB2" w:rsidRDefault="00773F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773FB2" w:rsidRDefault="00773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B2" w:rsidRDefault="00773FB2" w:rsidP="00773FB2">
      <w:r>
        <w:separator/>
      </w:r>
    </w:p>
  </w:footnote>
  <w:footnote w:type="continuationSeparator" w:id="0">
    <w:p w:rsidR="00773FB2" w:rsidRDefault="00773FB2" w:rsidP="0077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CA"/>
    <w:rsid w:val="00551E14"/>
    <w:rsid w:val="00773FB2"/>
    <w:rsid w:val="009D038E"/>
    <w:rsid w:val="00CD2FCA"/>
    <w:rsid w:val="00E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2FC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F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F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3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FB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2FC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F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F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3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F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pkes.go.id/Hasil%25Riskesdas%20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2018-08-29T06:54:00Z</dcterms:created>
  <dcterms:modified xsi:type="dcterms:W3CDTF">2018-08-29T06:56:00Z</dcterms:modified>
</cp:coreProperties>
</file>