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0E" w:rsidRDefault="00FE6E0E" w:rsidP="00FE6E0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DAFTAR PUSTAKA</w:t>
      </w:r>
    </w:p>
    <w:p w:rsidR="00FE6E0E" w:rsidRPr="00DB481D" w:rsidRDefault="00FE6E0E" w:rsidP="00FE6E0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E6E0E" w:rsidRDefault="00FE6E0E" w:rsidP="00FE6E0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Arisanti, RR., Indriani, C dan Wilopo, SA. 2018. </w:t>
      </w:r>
      <w:r>
        <w:rPr>
          <w:rFonts w:ascii="Arial" w:hAnsi="Arial" w:cs="Arial"/>
          <w:i/>
          <w:color w:val="000000"/>
        </w:rPr>
        <w:t>Kontribusi Agen Dan Faktor Penyebab Kejadian Luar Biasa Keracunan Pangan Di Indonesia : Kajian Sistematis</w:t>
      </w:r>
      <w:r>
        <w:rPr>
          <w:rFonts w:ascii="Arial" w:hAnsi="Arial" w:cs="Arial"/>
          <w:color w:val="000000"/>
        </w:rPr>
        <w:t xml:space="preserve">. Berita Kedokteran Masyarakat. UGM. Jogjakarta. </w:t>
      </w:r>
    </w:p>
    <w:p w:rsidR="00FE6E0E" w:rsidRPr="007A46CD" w:rsidRDefault="00FE6E0E" w:rsidP="00FE6E0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Cs w:val="24"/>
        </w:rPr>
      </w:pPr>
      <w:r w:rsidRPr="007A46CD">
        <w:rPr>
          <w:rFonts w:ascii="Arial" w:hAnsi="Arial" w:cs="Arial"/>
          <w:color w:val="000000" w:themeColor="text1"/>
          <w:szCs w:val="24"/>
        </w:rPr>
        <w:t>Azizahwati, Kurniadi, M.,Hidayat, H.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7A46CD">
        <w:rPr>
          <w:rFonts w:ascii="Arial" w:hAnsi="Arial" w:cs="Arial"/>
          <w:color w:val="000000" w:themeColor="text1"/>
          <w:szCs w:val="24"/>
        </w:rPr>
        <w:t xml:space="preserve">2007. </w:t>
      </w:r>
      <w:r w:rsidRPr="007A46CD">
        <w:rPr>
          <w:rFonts w:ascii="Arial" w:hAnsi="Arial" w:cs="Arial"/>
          <w:i/>
          <w:color w:val="000000" w:themeColor="text1"/>
          <w:szCs w:val="24"/>
        </w:rPr>
        <w:t>Analisis Zat Warna Sintetis Terlarang Untuk Makanan Yang berada di Pasaran, Majalah Ilmu Kefarmasian IV, (I), 7-8</w:t>
      </w:r>
      <w:r w:rsidRPr="007A46CD">
        <w:rPr>
          <w:rFonts w:ascii="Arial" w:hAnsi="Arial" w:cs="Arial"/>
          <w:color w:val="000000" w:themeColor="text1"/>
          <w:szCs w:val="24"/>
        </w:rPr>
        <w:t xml:space="preserve"> Departemen Farmasi MIPA- Universitas Indonesia Depok</w:t>
      </w:r>
    </w:p>
    <w:p w:rsidR="00FE6E0E" w:rsidRPr="00DB481D" w:rsidRDefault="00FE6E0E" w:rsidP="00FE6E0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Badan </w:t>
      </w:r>
      <w:r w:rsidRPr="00DB481D">
        <w:rPr>
          <w:rFonts w:ascii="Arial" w:hAnsi="Arial" w:cs="Arial"/>
        </w:rPr>
        <w:t xml:space="preserve">Standardisasi Nasional. 1996. </w:t>
      </w:r>
      <w:r w:rsidRPr="00DB481D">
        <w:rPr>
          <w:rFonts w:ascii="Arial" w:hAnsi="Arial" w:cs="Arial"/>
          <w:i/>
          <w:color w:val="000000"/>
        </w:rPr>
        <w:t>SNI 01-4309-1996</w:t>
      </w:r>
      <w:r>
        <w:rPr>
          <w:rFonts w:ascii="Arial" w:hAnsi="Arial" w:cs="Arial"/>
          <w:i/>
          <w:color w:val="000000"/>
        </w:rPr>
        <w:t xml:space="preserve"> </w:t>
      </w:r>
      <w:r w:rsidRPr="00DB481D">
        <w:rPr>
          <w:rFonts w:ascii="Arial" w:hAnsi="Arial" w:cs="Arial"/>
          <w:i/>
        </w:rPr>
        <w:t>Batas Maksimum</w:t>
      </w:r>
      <w:r>
        <w:rPr>
          <w:rFonts w:ascii="Arial" w:hAnsi="Arial" w:cs="Arial"/>
          <w:i/>
        </w:rPr>
        <w:t xml:space="preserve"> </w:t>
      </w:r>
      <w:r w:rsidRPr="00DB481D">
        <w:rPr>
          <w:rFonts w:ascii="Arial" w:hAnsi="Arial" w:cs="Arial"/>
          <w:i/>
        </w:rPr>
        <w:t>Cemaran Mikroba dalam Pangan</w:t>
      </w:r>
      <w:r w:rsidRPr="00DB481D">
        <w:rPr>
          <w:rFonts w:ascii="Arial" w:hAnsi="Arial" w:cs="Arial"/>
        </w:rPr>
        <w:t>. Jakarta:Badan Standardisasi Nasional.</w:t>
      </w:r>
    </w:p>
    <w:p w:rsidR="00FE6E0E" w:rsidRPr="00DB481D" w:rsidRDefault="00FE6E0E" w:rsidP="00FE6E0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DB481D">
        <w:rPr>
          <w:rFonts w:ascii="Arial" w:hAnsi="Arial" w:cs="Arial"/>
        </w:rPr>
        <w:t xml:space="preserve">Balai Besar POM Semarang. 2015. </w:t>
      </w:r>
      <w:r w:rsidRPr="00DB481D">
        <w:rPr>
          <w:rFonts w:ascii="Arial" w:hAnsi="Arial" w:cs="Arial"/>
          <w:i/>
        </w:rPr>
        <w:t>Laporan Badan Pengawas Obat dan Makanan Republik Indonesia</w:t>
      </w:r>
      <w:r w:rsidRPr="00DB48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Semarang</w:t>
      </w:r>
    </w:p>
    <w:p w:rsidR="00FE6E0E" w:rsidRDefault="00FE6E0E" w:rsidP="00FE6E0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DB481D">
        <w:rPr>
          <w:rFonts w:ascii="Arial" w:hAnsi="Arial" w:cs="Arial"/>
        </w:rPr>
        <w:t xml:space="preserve">BPOM RI. 2009. </w:t>
      </w:r>
      <w:r w:rsidRPr="00C9228E">
        <w:rPr>
          <w:rFonts w:ascii="Arial" w:hAnsi="Arial" w:cs="Arial"/>
          <w:i/>
        </w:rPr>
        <w:t xml:space="preserve">Peraturan Kepala Badan Pengawas Obat dan Makanan RI Nomor </w:t>
      </w:r>
      <w:r w:rsidRPr="00DB481D">
        <w:rPr>
          <w:rFonts w:ascii="Arial" w:hAnsi="Arial" w:cs="Arial"/>
        </w:rPr>
        <w:t>HK.00.06.1.52.4011 tahun 2009. Jakarta</w:t>
      </w:r>
      <w:r>
        <w:rPr>
          <w:rFonts w:ascii="Arial" w:hAnsi="Arial" w:cs="Arial"/>
        </w:rPr>
        <w:t>.</w:t>
      </w:r>
    </w:p>
    <w:p w:rsidR="00FE6E0E" w:rsidRPr="00DB481D" w:rsidRDefault="00FE6E0E" w:rsidP="00FE6E0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DB481D">
        <w:rPr>
          <w:rFonts w:ascii="Arial" w:hAnsi="Arial" w:cs="Arial"/>
        </w:rPr>
        <w:t>BPOM RI. 2012.</w:t>
      </w:r>
      <w:r>
        <w:rPr>
          <w:rFonts w:ascii="Arial" w:hAnsi="Arial" w:cs="Arial"/>
        </w:rPr>
        <w:t xml:space="preserve"> </w:t>
      </w:r>
      <w:r w:rsidRPr="00C9228E">
        <w:rPr>
          <w:rFonts w:ascii="Arial" w:hAnsi="Arial" w:cs="Arial"/>
          <w:i/>
        </w:rPr>
        <w:t>Peraturan Kepala Badan Pengawas Obat dan Makanan RI Nomor</w:t>
      </w:r>
      <w:r>
        <w:rPr>
          <w:rFonts w:ascii="Arial" w:hAnsi="Arial" w:cs="Arial"/>
        </w:rPr>
        <w:t xml:space="preserve"> HK.03.1.33.1</w:t>
      </w:r>
      <w:r w:rsidRPr="00DB481D">
        <w:rPr>
          <w:rFonts w:ascii="Arial" w:hAnsi="Arial" w:cs="Arial"/>
        </w:rPr>
        <w:t>2.</w:t>
      </w:r>
      <w:r>
        <w:rPr>
          <w:rFonts w:ascii="Arial" w:hAnsi="Arial" w:cs="Arial"/>
        </w:rPr>
        <w:t>12.8915 tahun 2012. Jakarta.</w:t>
      </w:r>
    </w:p>
    <w:p w:rsidR="00FE6E0E" w:rsidRPr="00DB481D" w:rsidRDefault="00FE6E0E" w:rsidP="00FE6E0E">
      <w:pPr>
        <w:spacing w:after="0" w:line="240" w:lineRule="auto"/>
        <w:ind w:left="709" w:hanging="709"/>
        <w:jc w:val="both"/>
        <w:rPr>
          <w:rFonts w:ascii="Arial" w:hAnsi="Arial" w:cs="Arial"/>
          <w:lang w:val="sv-SE"/>
        </w:rPr>
      </w:pPr>
      <w:r w:rsidRPr="00DB481D">
        <w:rPr>
          <w:rFonts w:ascii="Arial" w:hAnsi="Arial" w:cs="Arial"/>
        </w:rPr>
        <w:t xml:space="preserve">BPOM RI. </w:t>
      </w:r>
      <w:r w:rsidRPr="00DB481D">
        <w:rPr>
          <w:rFonts w:ascii="Arial" w:hAnsi="Arial" w:cs="Arial"/>
          <w:i/>
        </w:rPr>
        <w:t>Laporan Tahunan 2013</w:t>
      </w:r>
      <w:r w:rsidRPr="00DB481D">
        <w:rPr>
          <w:rFonts w:ascii="Arial" w:hAnsi="Arial" w:cs="Arial"/>
        </w:rPr>
        <w:t xml:space="preserve">. Jakarta: </w:t>
      </w:r>
      <w:r w:rsidRPr="00DB481D">
        <w:rPr>
          <w:rFonts w:ascii="Arial" w:hAnsi="Arial" w:cs="Arial"/>
          <w:lang w:val="sv-SE"/>
        </w:rPr>
        <w:t>:Kepala Badan Pengawas Obat Dan Makanan Republik Indonesia.</w:t>
      </w:r>
    </w:p>
    <w:p w:rsidR="00FE6E0E" w:rsidRDefault="00FE6E0E" w:rsidP="00FE6E0E">
      <w:pPr>
        <w:spacing w:after="0" w:line="240" w:lineRule="auto"/>
        <w:ind w:left="709" w:hanging="709"/>
        <w:jc w:val="both"/>
        <w:rPr>
          <w:rFonts w:ascii="Arial" w:hAnsi="Arial" w:cs="Arial"/>
          <w:lang w:val="sv-SE"/>
        </w:rPr>
      </w:pPr>
      <w:r w:rsidRPr="00DB481D">
        <w:rPr>
          <w:rFonts w:ascii="Arial" w:hAnsi="Arial" w:cs="Arial"/>
        </w:rPr>
        <w:t xml:space="preserve">BPOM. 2015. </w:t>
      </w:r>
      <w:r w:rsidRPr="00DB481D">
        <w:rPr>
          <w:rFonts w:ascii="Arial" w:hAnsi="Arial" w:cs="Arial"/>
          <w:i/>
        </w:rPr>
        <w:t>Laporan Tahunan Badan POM Tahun 2015</w:t>
      </w:r>
      <w:r w:rsidRPr="00DB481D">
        <w:rPr>
          <w:rFonts w:ascii="Arial" w:hAnsi="Arial" w:cs="Arial"/>
        </w:rPr>
        <w:t xml:space="preserve">. </w:t>
      </w:r>
      <w:r w:rsidRPr="00DB481D">
        <w:rPr>
          <w:rFonts w:ascii="Arial" w:hAnsi="Arial" w:cs="Arial"/>
          <w:lang w:val="sv-SE"/>
        </w:rPr>
        <w:t>Jakarta:Kepala Badan Pengawas Obat Dan Makanan Republik Indonesia.</w:t>
      </w:r>
    </w:p>
    <w:p w:rsidR="00FE6E0E" w:rsidRDefault="00FE6E0E" w:rsidP="00FE6E0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DB481D">
        <w:rPr>
          <w:rFonts w:ascii="Arial" w:hAnsi="Arial" w:cs="Arial"/>
        </w:rPr>
        <w:t>Cahyadi,</w:t>
      </w:r>
      <w:r>
        <w:rPr>
          <w:rFonts w:ascii="Arial" w:hAnsi="Arial" w:cs="Arial"/>
        </w:rPr>
        <w:t xml:space="preserve"> </w:t>
      </w:r>
      <w:r w:rsidRPr="00DB481D">
        <w:rPr>
          <w:rFonts w:ascii="Arial" w:hAnsi="Arial" w:cs="Arial"/>
        </w:rPr>
        <w:t>W. 200</w:t>
      </w:r>
      <w:r>
        <w:rPr>
          <w:rFonts w:ascii="Arial" w:hAnsi="Arial" w:cs="Arial"/>
        </w:rPr>
        <w:t>9</w:t>
      </w:r>
      <w:r w:rsidRPr="00DB481D">
        <w:rPr>
          <w:rFonts w:ascii="Arial" w:hAnsi="Arial" w:cs="Arial"/>
        </w:rPr>
        <w:t xml:space="preserve">. </w:t>
      </w:r>
      <w:r w:rsidRPr="00C34DF5">
        <w:rPr>
          <w:rFonts w:ascii="Arial" w:hAnsi="Arial" w:cs="Arial"/>
          <w:i/>
        </w:rPr>
        <w:t>Analisis dan Aspek Kesehatan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Bahan</w:t>
      </w:r>
      <w:r w:rsidRPr="00DB481D">
        <w:rPr>
          <w:rFonts w:ascii="Arial" w:hAnsi="Arial" w:cs="Arial"/>
          <w:i/>
        </w:rPr>
        <w:t xml:space="preserve"> Tambahan Pangan. </w:t>
      </w:r>
      <w:r w:rsidRPr="00DB481D">
        <w:rPr>
          <w:rFonts w:ascii="Arial" w:hAnsi="Arial" w:cs="Arial"/>
        </w:rPr>
        <w:t>Jakarta : Bumi Aksara</w:t>
      </w:r>
    </w:p>
    <w:p w:rsidR="00FE6E0E" w:rsidRDefault="00FE6E0E" w:rsidP="00FE6E0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DB481D">
        <w:rPr>
          <w:rFonts w:ascii="Arial" w:hAnsi="Arial" w:cs="Arial"/>
        </w:rPr>
        <w:t xml:space="preserve">Departemen Kesehatan Republik Indonesia.2013. </w:t>
      </w:r>
      <w:r w:rsidRPr="00016857">
        <w:rPr>
          <w:rFonts w:ascii="Arial" w:hAnsi="Arial" w:cs="Arial"/>
          <w:i/>
        </w:rPr>
        <w:t>P</w:t>
      </w:r>
      <w:r w:rsidRPr="00DB481D">
        <w:rPr>
          <w:rFonts w:ascii="Arial" w:hAnsi="Arial" w:cs="Arial"/>
          <w:i/>
        </w:rPr>
        <w:t>ersyaratan  Hygiene Sanitasi Makanan Jajanan.</w:t>
      </w:r>
      <w:r w:rsidRPr="00DB481D">
        <w:rPr>
          <w:rFonts w:ascii="Arial" w:hAnsi="Arial" w:cs="Arial"/>
        </w:rPr>
        <w:t xml:space="preserve"> Depkes RI. Jakarta.</w:t>
      </w:r>
    </w:p>
    <w:p w:rsidR="00FE6E0E" w:rsidRPr="00DB481D" w:rsidRDefault="00FE6E0E" w:rsidP="00FE6E0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  <w:r w:rsidRPr="00DB481D">
        <w:rPr>
          <w:rFonts w:ascii="Arial" w:hAnsi="Arial" w:cs="Arial"/>
          <w:color w:val="000000"/>
        </w:rPr>
        <w:t xml:space="preserve">Depkes RI. 2001. </w:t>
      </w:r>
      <w:r w:rsidRPr="00DB481D">
        <w:rPr>
          <w:rFonts w:ascii="Arial" w:hAnsi="Arial" w:cs="Arial"/>
          <w:i/>
          <w:color w:val="000000"/>
        </w:rPr>
        <w:t>Pedoman Penyuluhan Gizi Pada Anak Sekolah Bagi Petugas Puskesmas.</w:t>
      </w:r>
      <w:r w:rsidRPr="00DB481D">
        <w:rPr>
          <w:rFonts w:ascii="Arial" w:hAnsi="Arial" w:cs="Arial"/>
          <w:color w:val="000000"/>
        </w:rPr>
        <w:t xml:space="preserve"> Jakarta. </w:t>
      </w:r>
    </w:p>
    <w:p w:rsidR="00FE6E0E" w:rsidRPr="00DB481D" w:rsidRDefault="00FE6E0E" w:rsidP="00FE6E0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  <w:r w:rsidRPr="00DB481D">
        <w:rPr>
          <w:rFonts w:ascii="Arial" w:hAnsi="Arial" w:cs="Arial"/>
          <w:color w:val="000000"/>
        </w:rPr>
        <w:t xml:space="preserve">Depkes RI. 2004. </w:t>
      </w:r>
      <w:r w:rsidRPr="00DB481D">
        <w:rPr>
          <w:rFonts w:ascii="Arial" w:hAnsi="Arial" w:cs="Arial"/>
          <w:i/>
          <w:color w:val="000000"/>
        </w:rPr>
        <w:t xml:space="preserve">Hygiene Sanitasi Makanan dan Minuman (HSMM). </w:t>
      </w:r>
      <w:r w:rsidRPr="00DB481D">
        <w:rPr>
          <w:rFonts w:ascii="Arial" w:hAnsi="Arial" w:cs="Arial"/>
          <w:color w:val="000000"/>
        </w:rPr>
        <w:t>Buku Pedoman Akademi Penilik Kesehatan</w:t>
      </w:r>
      <w:r w:rsidRPr="00DB481D">
        <w:rPr>
          <w:rFonts w:ascii="Arial" w:hAnsi="Arial" w:cs="Arial"/>
          <w:i/>
          <w:color w:val="000000"/>
        </w:rPr>
        <w:t>.</w:t>
      </w:r>
      <w:r w:rsidRPr="00DB481D">
        <w:rPr>
          <w:rFonts w:ascii="Arial" w:hAnsi="Arial" w:cs="Arial"/>
          <w:color w:val="000000"/>
        </w:rPr>
        <w:t xml:space="preserve"> Jakarta .</w:t>
      </w:r>
    </w:p>
    <w:p w:rsidR="00FE6E0E" w:rsidRPr="00DB481D" w:rsidRDefault="00FE6E0E" w:rsidP="00FE6E0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DepKes RI. </w:t>
      </w:r>
      <w:r w:rsidRPr="00016857">
        <w:rPr>
          <w:rFonts w:ascii="Arial" w:hAnsi="Arial" w:cs="Arial"/>
          <w:i/>
        </w:rPr>
        <w:t>Tentang Batas Maksimum Pencemaran Mikrob dalam Makanan</w:t>
      </w:r>
      <w:r>
        <w:rPr>
          <w:rFonts w:ascii="Arial" w:hAnsi="Arial" w:cs="Arial"/>
        </w:rPr>
        <w:t>. Lampiran SK No. 03726/B/SK/VII/89.</w:t>
      </w:r>
    </w:p>
    <w:p w:rsidR="00FE6E0E" w:rsidRPr="00DB481D" w:rsidRDefault="00FE6E0E" w:rsidP="00FE6E0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  <w:r w:rsidRPr="00DB481D">
        <w:rPr>
          <w:rFonts w:ascii="Arial" w:hAnsi="Arial" w:cs="Arial"/>
          <w:color w:val="000000"/>
        </w:rPr>
        <w:t xml:space="preserve">Dwidjoseputro. 1990. </w:t>
      </w:r>
      <w:r w:rsidRPr="00DB481D">
        <w:rPr>
          <w:rFonts w:ascii="Arial" w:hAnsi="Arial" w:cs="Arial"/>
          <w:i/>
          <w:iCs/>
          <w:color w:val="000000"/>
        </w:rPr>
        <w:t>Dasar-Dasar Mikrobiologi</w:t>
      </w:r>
      <w:r w:rsidRPr="00DB481D">
        <w:rPr>
          <w:rFonts w:ascii="Arial" w:hAnsi="Arial" w:cs="Arial"/>
          <w:color w:val="000000"/>
        </w:rPr>
        <w:t>. Jakarta: Djambatan</w:t>
      </w:r>
    </w:p>
    <w:p w:rsidR="00FE6E0E" w:rsidRPr="00DB481D" w:rsidRDefault="00FE6E0E" w:rsidP="00FE6E0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Indraswati, D</w:t>
      </w:r>
      <w:r w:rsidRPr="00DB481D">
        <w:rPr>
          <w:rFonts w:ascii="Arial" w:hAnsi="Arial" w:cs="Arial"/>
        </w:rPr>
        <w:t xml:space="preserve">. 2016. </w:t>
      </w:r>
      <w:r w:rsidRPr="00DB481D">
        <w:rPr>
          <w:rFonts w:ascii="Arial" w:hAnsi="Arial" w:cs="Arial"/>
          <w:i/>
        </w:rPr>
        <w:t>Kontaminasi Makanan (Fod Contamination) oleh Jamur</w:t>
      </w:r>
      <w:r w:rsidRPr="00DB481D">
        <w:rPr>
          <w:rFonts w:ascii="Arial" w:hAnsi="Arial" w:cs="Arial"/>
        </w:rPr>
        <w:t>. Forum Ilmiah Kesehatan.</w:t>
      </w:r>
    </w:p>
    <w:p w:rsidR="00FE6E0E" w:rsidRPr="00DB481D" w:rsidRDefault="00FE6E0E" w:rsidP="00FE6E0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</w:rPr>
      </w:pPr>
      <w:r w:rsidRPr="00DB481D">
        <w:rPr>
          <w:rFonts w:ascii="Arial" w:hAnsi="Arial" w:cs="Arial"/>
          <w:color w:val="000000" w:themeColor="text1"/>
        </w:rPr>
        <w:t>Irianto, DP.</w:t>
      </w:r>
      <w:r>
        <w:rPr>
          <w:rFonts w:ascii="Arial" w:hAnsi="Arial" w:cs="Arial"/>
          <w:color w:val="000000" w:themeColor="text1"/>
        </w:rPr>
        <w:t xml:space="preserve"> </w:t>
      </w:r>
      <w:r w:rsidRPr="00DB481D">
        <w:rPr>
          <w:rFonts w:ascii="Arial" w:hAnsi="Arial" w:cs="Arial"/>
          <w:color w:val="000000" w:themeColor="text1"/>
        </w:rPr>
        <w:t xml:space="preserve">2007. </w:t>
      </w:r>
      <w:r w:rsidRPr="00DB481D">
        <w:rPr>
          <w:rFonts w:ascii="Arial" w:hAnsi="Arial" w:cs="Arial"/>
          <w:i/>
          <w:color w:val="000000" w:themeColor="text1"/>
        </w:rPr>
        <w:t>Panduan Gizi Lengkap : Keluarga dan Olahragawan</w:t>
      </w:r>
      <w:r w:rsidRPr="00DB481D">
        <w:rPr>
          <w:rFonts w:ascii="Arial" w:hAnsi="Arial" w:cs="Arial"/>
          <w:color w:val="000000" w:themeColor="text1"/>
        </w:rPr>
        <w:t>. Yogyakarta : CV Andi Offset.</w:t>
      </w:r>
    </w:p>
    <w:p w:rsidR="00FE6E0E" w:rsidRDefault="00FE6E0E" w:rsidP="00FE6E0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Kristanto, Y</w:t>
      </w:r>
      <w:r w:rsidRPr="00DB481D">
        <w:rPr>
          <w:rFonts w:ascii="Arial" w:hAnsi="Arial" w:cs="Arial"/>
        </w:rPr>
        <w:t xml:space="preserve">. 2010. </w:t>
      </w:r>
      <w:r w:rsidRPr="00DB481D">
        <w:rPr>
          <w:rFonts w:ascii="Arial" w:hAnsi="Arial" w:cs="Arial"/>
          <w:i/>
        </w:rPr>
        <w:t>Panduan Memilih dan Belanja Makanan Sehat</w:t>
      </w:r>
      <w:r w:rsidRPr="00DB481D">
        <w:rPr>
          <w:rFonts w:ascii="Arial" w:hAnsi="Arial" w:cs="Arial"/>
        </w:rPr>
        <w:t>. Yogyakarta: Nailil Printika</w:t>
      </w:r>
    </w:p>
    <w:p w:rsidR="00FE6E0E" w:rsidRPr="00DB481D" w:rsidRDefault="00FE6E0E" w:rsidP="00FE6E0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Kristanto, Y., Riyadi B.D., Mustafa A. 2013. </w:t>
      </w:r>
      <w:r w:rsidRPr="00AC70EB">
        <w:rPr>
          <w:rFonts w:ascii="Arial" w:hAnsi="Arial" w:cs="Arial"/>
          <w:i/>
        </w:rPr>
        <w:t>Faktor Determinan Pemilihan Makanan Jajanan pada Siswa Sekolah Dasar</w:t>
      </w:r>
      <w:r>
        <w:rPr>
          <w:rFonts w:ascii="Arial" w:hAnsi="Arial" w:cs="Arial"/>
        </w:rPr>
        <w:t>. Poltekkes Kemenkes Malang</w:t>
      </w:r>
    </w:p>
    <w:p w:rsidR="00FE6E0E" w:rsidRPr="00DB481D" w:rsidRDefault="00FE6E0E" w:rsidP="00FE6E0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DB481D">
        <w:rPr>
          <w:rFonts w:ascii="Arial" w:hAnsi="Arial" w:cs="Arial"/>
        </w:rPr>
        <w:t xml:space="preserve">Mahdi, C. 2008. </w:t>
      </w:r>
      <w:r w:rsidRPr="00DB481D">
        <w:rPr>
          <w:rFonts w:ascii="Arial" w:hAnsi="Arial" w:cs="Arial"/>
          <w:i/>
        </w:rPr>
        <w:t>Mengenal Berbagai Produk Reagen Kit Tester Untuk Uji Formalin, Boraks, Zat Pewarna Berbahaya Dan Kandungan Yodium Pada Garam Beryodium.</w:t>
      </w:r>
      <w:r w:rsidRPr="00DB481D">
        <w:rPr>
          <w:rFonts w:ascii="Arial" w:hAnsi="Arial" w:cs="Arial"/>
        </w:rPr>
        <w:t xml:space="preserve"> Fakultas MIPA. Universitas Brawijaya, Malang.</w:t>
      </w:r>
    </w:p>
    <w:p w:rsidR="00FE6E0E" w:rsidRDefault="00FE6E0E" w:rsidP="00FE6E0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/>
        </w:rPr>
      </w:pPr>
      <w:r w:rsidRPr="00C272AA">
        <w:rPr>
          <w:rFonts w:ascii="Arial" w:hAnsi="Arial" w:cs="Arial"/>
          <w:color w:val="000000"/>
        </w:rPr>
        <w:t>Peraturan Kepala Badan Pengawas Obat Dan Makanan Republik Indones</w:t>
      </w:r>
      <w:r>
        <w:rPr>
          <w:rFonts w:ascii="Arial" w:hAnsi="Arial" w:cs="Arial"/>
          <w:color w:val="000000"/>
        </w:rPr>
        <w:t xml:space="preserve">ia. 2011. Nomor Hk.03.1.23.12.11.10569. </w:t>
      </w:r>
      <w:r w:rsidRPr="00C272AA">
        <w:rPr>
          <w:rFonts w:ascii="Arial" w:hAnsi="Arial" w:cs="Arial"/>
          <w:color w:val="000000"/>
        </w:rPr>
        <w:t>Tentang Pedoman Cara Ritel Pangan Yang Baik</w:t>
      </w:r>
    </w:p>
    <w:p w:rsidR="00FE6E0E" w:rsidRDefault="00FE6E0E" w:rsidP="00FE6E0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Peraturan Pemerintah No. 28 tahun 2004 tentang keamanan, mutu, dan gizi pangan.</w:t>
      </w:r>
    </w:p>
    <w:p w:rsidR="00FE6E0E" w:rsidRPr="00C272AA" w:rsidRDefault="00FE6E0E" w:rsidP="00FE6E0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Pudjirahaju, A., dkk. 2015. </w:t>
      </w:r>
      <w:r w:rsidRPr="00F542AD">
        <w:rPr>
          <w:rFonts w:ascii="Arial" w:hAnsi="Arial" w:cs="Arial"/>
          <w:i/>
          <w:color w:val="000000"/>
        </w:rPr>
        <w:t>Penuntun Praktikum Mikrobiologi Makanan</w:t>
      </w:r>
      <w:r>
        <w:rPr>
          <w:rFonts w:ascii="Arial" w:hAnsi="Arial" w:cs="Arial"/>
          <w:color w:val="000000"/>
        </w:rPr>
        <w:t>. Politeknik Kesehatan Kemenkes Malang.</w:t>
      </w:r>
    </w:p>
    <w:p w:rsidR="00FE6E0E" w:rsidRPr="00016857" w:rsidRDefault="00FE6E0E" w:rsidP="00FE6E0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16857">
        <w:rPr>
          <w:rFonts w:ascii="Arial" w:hAnsi="Arial" w:cs="Arial"/>
        </w:rPr>
        <w:t xml:space="preserve">Undang-Undang Republik Indonesia Nomor 28 Tahun 2004 Tentang </w:t>
      </w:r>
      <w:r w:rsidRPr="00DB481D">
        <w:rPr>
          <w:rFonts w:ascii="Arial" w:hAnsi="Arial" w:cs="Arial"/>
        </w:rPr>
        <w:t>Keamanan, Mutu, dan Gizi Pangan</w:t>
      </w:r>
      <w:r w:rsidRPr="00016857">
        <w:rPr>
          <w:rFonts w:ascii="Arial" w:hAnsi="Arial" w:cs="Arial"/>
        </w:rPr>
        <w:t>.</w:t>
      </w:r>
    </w:p>
    <w:p w:rsidR="00FE6E0E" w:rsidRDefault="00FE6E0E" w:rsidP="00FE6E0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</w:rPr>
      </w:pPr>
      <w:r w:rsidRPr="00DB481D">
        <w:rPr>
          <w:rFonts w:ascii="Arial" w:hAnsi="Arial" w:cs="Arial"/>
          <w:color w:val="000000" w:themeColor="text1"/>
        </w:rPr>
        <w:t>Undang-undang Republik Indonesia Nomor 7 Tahun 1996 Tentang Pangan. Bahan Penyuluhan Undang-undang Pangan. Jakarta.</w:t>
      </w:r>
    </w:p>
    <w:p w:rsidR="00FE6E0E" w:rsidRPr="008F45F3" w:rsidRDefault="00FE6E0E" w:rsidP="00FE6E0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Waluyo, L. 2007. </w:t>
      </w:r>
      <w:r>
        <w:rPr>
          <w:rFonts w:ascii="Arial" w:hAnsi="Arial" w:cs="Arial"/>
          <w:i/>
          <w:color w:val="000000" w:themeColor="text1"/>
        </w:rPr>
        <w:t>Mikrobiologi Umum Edisi Revisi</w:t>
      </w:r>
      <w:r>
        <w:rPr>
          <w:rFonts w:ascii="Arial" w:hAnsi="Arial" w:cs="Arial"/>
          <w:color w:val="000000" w:themeColor="text1"/>
        </w:rPr>
        <w:t>. Malang : UMM Press.</w:t>
      </w:r>
    </w:p>
    <w:p w:rsidR="00FE6E0E" w:rsidRPr="00DB481D" w:rsidRDefault="00FE6E0E" w:rsidP="00FE6E0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Wijaya, H.C, dan Mulyono, N. 2009. </w:t>
      </w:r>
      <w:r w:rsidRPr="00394A78">
        <w:rPr>
          <w:rFonts w:ascii="Arial" w:hAnsi="Arial" w:cs="Arial"/>
          <w:i/>
          <w:color w:val="000000" w:themeColor="text1"/>
        </w:rPr>
        <w:t>Bahan Tambahan Pangan dan Pewarna</w:t>
      </w:r>
      <w:r>
        <w:rPr>
          <w:rFonts w:ascii="Arial" w:hAnsi="Arial" w:cs="Arial"/>
          <w:color w:val="000000" w:themeColor="text1"/>
        </w:rPr>
        <w:t>. Bogor : IPB Press.</w:t>
      </w:r>
    </w:p>
    <w:p w:rsidR="00FE6E0E" w:rsidRPr="00DB481D" w:rsidRDefault="00FE6E0E" w:rsidP="00FE6E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481D">
        <w:rPr>
          <w:rFonts w:ascii="Arial" w:hAnsi="Arial" w:cs="Arial"/>
        </w:rPr>
        <w:t xml:space="preserve">Winarno, F G. 2004. </w:t>
      </w:r>
      <w:r w:rsidRPr="00DB481D">
        <w:rPr>
          <w:rFonts w:ascii="Arial" w:hAnsi="Arial" w:cs="Arial"/>
          <w:i/>
          <w:iCs/>
        </w:rPr>
        <w:t>Keamanan Pangan Jilid 3</w:t>
      </w:r>
      <w:r w:rsidRPr="00DB481D">
        <w:rPr>
          <w:rFonts w:ascii="Arial" w:hAnsi="Arial" w:cs="Arial"/>
        </w:rPr>
        <w:t>. Bogor : M- Brio Press</w:t>
      </w:r>
    </w:p>
    <w:p w:rsidR="00FE6E0E" w:rsidRPr="00DB481D" w:rsidRDefault="00FE6E0E" w:rsidP="00FE6E0E">
      <w:pPr>
        <w:tabs>
          <w:tab w:val="left" w:pos="66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DB481D">
        <w:rPr>
          <w:rFonts w:ascii="Arial" w:hAnsi="Arial" w:cs="Arial"/>
        </w:rPr>
        <w:t xml:space="preserve">, F.G.1992. </w:t>
      </w:r>
      <w:r w:rsidRPr="00DB481D">
        <w:rPr>
          <w:rFonts w:ascii="Arial" w:hAnsi="Arial" w:cs="Arial"/>
          <w:i/>
          <w:iCs/>
        </w:rPr>
        <w:t>Kimia Pangan dan Gizi</w:t>
      </w:r>
      <w:r w:rsidRPr="00DB481D">
        <w:rPr>
          <w:rFonts w:ascii="Arial" w:hAnsi="Arial" w:cs="Arial"/>
        </w:rPr>
        <w:t>. Jakarta : Gramedia</w:t>
      </w:r>
      <w:r>
        <w:rPr>
          <w:rFonts w:ascii="Arial" w:hAnsi="Arial" w:cs="Arial"/>
        </w:rPr>
        <w:tab/>
      </w:r>
    </w:p>
    <w:p w:rsidR="00FE6E0E" w:rsidRPr="00DB481D" w:rsidRDefault="00FE6E0E" w:rsidP="00FE6E0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DB481D">
        <w:rPr>
          <w:rFonts w:ascii="Arial" w:hAnsi="Arial" w:cs="Arial"/>
        </w:rPr>
        <w:t xml:space="preserve">World Health Organization, 2006. </w:t>
      </w:r>
      <w:r w:rsidRPr="00DB481D">
        <w:rPr>
          <w:rFonts w:ascii="Arial" w:hAnsi="Arial" w:cs="Arial"/>
          <w:i/>
          <w:iCs/>
        </w:rPr>
        <w:t>Penyakit Bawaan Makanan Fokus Pendidikan Kesehatan</w:t>
      </w:r>
      <w:r w:rsidRPr="00DB481D">
        <w:rPr>
          <w:rFonts w:ascii="Arial" w:hAnsi="Arial" w:cs="Arial"/>
        </w:rPr>
        <w:t>. Jakarta: Kedokteran EGC.</w:t>
      </w:r>
    </w:p>
    <w:p w:rsidR="00FE6E0E" w:rsidRDefault="00FE6E0E" w:rsidP="00FE6E0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</w:rPr>
      </w:pPr>
      <w:r w:rsidRPr="00DB481D">
        <w:rPr>
          <w:rFonts w:ascii="Arial" w:hAnsi="Arial" w:cs="Arial"/>
        </w:rPr>
        <w:t xml:space="preserve">Yuliarti, N. 2007. </w:t>
      </w:r>
      <w:r w:rsidRPr="00DB481D">
        <w:rPr>
          <w:rFonts w:ascii="Arial" w:hAnsi="Arial" w:cs="Arial"/>
          <w:i/>
        </w:rPr>
        <w:t>Awas Bahaya di Balik Lezatnya Makanan</w:t>
      </w:r>
      <w:r w:rsidRPr="00DB481D">
        <w:rPr>
          <w:rFonts w:ascii="Arial" w:hAnsi="Arial" w:cs="Arial"/>
        </w:rPr>
        <w:t xml:space="preserve">.Yogyakarta : Andi Offset </w:t>
      </w:r>
    </w:p>
    <w:p w:rsidR="0093025D" w:rsidRPr="00FE6E0E" w:rsidRDefault="0093025D">
      <w:pPr>
        <w:rPr>
          <w:rFonts w:ascii="Arial" w:hAnsi="Arial" w:cs="Arial"/>
        </w:rPr>
      </w:pPr>
    </w:p>
    <w:sectPr w:rsidR="0093025D" w:rsidRPr="00FE6E0E" w:rsidSect="000A4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9C" w:rsidRDefault="0067419C" w:rsidP="000A43F1">
      <w:pPr>
        <w:spacing w:after="0" w:line="240" w:lineRule="auto"/>
      </w:pPr>
      <w:r>
        <w:separator/>
      </w:r>
    </w:p>
  </w:endnote>
  <w:endnote w:type="continuationSeparator" w:id="0">
    <w:p w:rsidR="0067419C" w:rsidRDefault="0067419C" w:rsidP="000A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F1" w:rsidRDefault="000A4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51871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A43F1" w:rsidRDefault="000A43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A43F1" w:rsidRDefault="000A43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F1" w:rsidRDefault="000A4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9C" w:rsidRDefault="0067419C" w:rsidP="000A43F1">
      <w:pPr>
        <w:spacing w:after="0" w:line="240" w:lineRule="auto"/>
      </w:pPr>
      <w:r>
        <w:separator/>
      </w:r>
    </w:p>
  </w:footnote>
  <w:footnote w:type="continuationSeparator" w:id="0">
    <w:p w:rsidR="0067419C" w:rsidRDefault="0067419C" w:rsidP="000A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F1" w:rsidRDefault="000A4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F1" w:rsidRDefault="000A4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F1" w:rsidRDefault="000A4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0E"/>
    <w:rsid w:val="000A43F1"/>
    <w:rsid w:val="0067419C"/>
    <w:rsid w:val="0093025D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9F28F-8E4F-4623-9DE6-B9C9819D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3F1"/>
  </w:style>
  <w:style w:type="paragraph" w:styleId="Footer">
    <w:name w:val="footer"/>
    <w:basedOn w:val="Normal"/>
    <w:link w:val="FooterChar"/>
    <w:uiPriority w:val="99"/>
    <w:unhideWhenUsed/>
    <w:rsid w:val="000A4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Suharmadi</dc:creator>
  <cp:keywords/>
  <dc:description/>
  <cp:lastModifiedBy>Suharmadi</cp:lastModifiedBy>
  <cp:revision>3</cp:revision>
  <dcterms:created xsi:type="dcterms:W3CDTF">2018-11-13T23:05:00Z</dcterms:created>
  <dcterms:modified xsi:type="dcterms:W3CDTF">2018-11-13T23:15:00Z</dcterms:modified>
</cp:coreProperties>
</file>