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D69" w:rsidRPr="000E6D69" w:rsidRDefault="00A95817" w:rsidP="000E6D69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5817">
        <w:rPr>
          <w:rFonts w:ascii="Times New Roman" w:hAnsi="Times New Roman" w:cs="Times New Roman"/>
          <w:sz w:val="24"/>
          <w:szCs w:val="24"/>
        </w:rPr>
        <w:tab/>
      </w:r>
    </w:p>
    <w:p w:rsidR="000D5504" w:rsidRPr="00423CA9" w:rsidRDefault="000D5504" w:rsidP="00A95817">
      <w:pPr>
        <w:pStyle w:val="ListParagraph"/>
        <w:ind w:left="0"/>
        <w:rPr>
          <w:szCs w:val="24"/>
        </w:rPr>
      </w:pPr>
    </w:p>
    <w:p w:rsidR="000D5504" w:rsidRDefault="000D5504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0E6D69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Pr="00064F18" w:rsidRDefault="000E6D69" w:rsidP="000E6D69">
      <w:pPr>
        <w:pStyle w:val="ListParagraph"/>
        <w:jc w:val="center"/>
        <w:rPr>
          <w:b/>
          <w:sz w:val="130"/>
          <w:szCs w:val="130"/>
        </w:rPr>
      </w:pPr>
      <w:r w:rsidRPr="00064F18">
        <w:rPr>
          <w:b/>
          <w:sz w:val="130"/>
          <w:szCs w:val="130"/>
        </w:rPr>
        <w:t>LAMPIRAN</w:t>
      </w: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0E6D69" w:rsidRDefault="000E6D6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</w:t>
      </w:r>
    </w:p>
    <w:p w:rsidR="002C1C99" w:rsidRPr="008012D6" w:rsidRDefault="002C1C99" w:rsidP="002C1C9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2D6">
        <w:rPr>
          <w:rFonts w:ascii="Times New Roman" w:hAnsi="Times New Roman" w:cs="Times New Roman"/>
          <w:b/>
          <w:sz w:val="24"/>
          <w:szCs w:val="24"/>
        </w:rPr>
        <w:t>Surat Ijin Studi Pendahuluan</w:t>
      </w: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672769C3" wp14:editId="6E11593F">
            <wp:extent cx="5039995" cy="6912966"/>
            <wp:effectExtent l="0" t="0" r="8255" b="2540"/>
            <wp:docPr id="23" name="Picture 23" descr="C:\Users\USER\AppData\Local\Microsoft\Windows\Temporary Internet Files\Content.Word\New Doc 2018-01-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New Doc 2018-01-1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5817" w:rsidRDefault="00A95817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2C1C99" w:rsidRDefault="002C1C99" w:rsidP="002C1C9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AA7490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Informed Consent</w:t>
      </w: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A99A5F2" wp14:editId="63800982">
            <wp:extent cx="5305425" cy="7010400"/>
            <wp:effectExtent l="0" t="0" r="9525" b="0"/>
            <wp:docPr id="48" name="Picture 48" descr="D:\LTA AUPI\LAPORAN TUGAS AKHIR\SCAN\IC mbak al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IC mbak alv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3" t="13050" r="3357" b="5061"/>
                    <a:stretch/>
                  </pic:blipFill>
                  <pic:spPr bwMode="auto">
                    <a:xfrm>
                      <a:off x="0" y="0"/>
                      <a:ext cx="5309271" cy="701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1C99" w:rsidRDefault="002C1C99" w:rsidP="002C1C99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</w:p>
    <w:p w:rsidR="002C1C99" w:rsidRPr="00AA7490" w:rsidRDefault="002C1C99" w:rsidP="002C1C99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i/>
          <w:noProof/>
          <w:sz w:val="24"/>
          <w:szCs w:val="24"/>
          <w:lang w:eastAsia="id-ID"/>
        </w:rPr>
      </w:pPr>
      <w:r w:rsidRPr="00AA7490">
        <w:rPr>
          <w:rFonts w:ascii="Times New Roman" w:hAnsi="Times New Roman" w:cs="Times New Roman"/>
          <w:i/>
          <w:noProof/>
          <w:sz w:val="24"/>
          <w:szCs w:val="24"/>
          <w:lang w:eastAsia="id-ID"/>
        </w:rPr>
        <w:t>Informed Consent</w:t>
      </w:r>
    </w:p>
    <w:p w:rsidR="002C1C99" w:rsidRDefault="002C1C99" w:rsidP="002C1C99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C1C99" w:rsidRPr="00EE799C" w:rsidRDefault="002C1C99" w:rsidP="002C1C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41F99CD7" wp14:editId="2002AB11">
            <wp:extent cx="5286375" cy="6353175"/>
            <wp:effectExtent l="0" t="0" r="0" b="9525"/>
            <wp:docPr id="49" name="Picture 49" descr="D:\LTA AUPI\LAPORAN TUGAS AKHIR\SCAN\IC pak ges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TA AUPI\LAPORAN TUGAS AKHIR\SCAN\IC pak gesa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2" t="5532" b="8085"/>
                    <a:stretch/>
                  </pic:blipFill>
                  <pic:spPr bwMode="auto">
                    <a:xfrm>
                      <a:off x="0" y="0"/>
                      <a:ext cx="5290207" cy="63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tbl>
      <w:tblPr>
        <w:tblW w:w="7440" w:type="dxa"/>
        <w:tblInd w:w="93" w:type="dxa"/>
        <w:tblLook w:val="04A0" w:firstRow="1" w:lastRow="0" w:firstColumn="1" w:lastColumn="0" w:noHBand="0" w:noVBand="1"/>
      </w:tblPr>
      <w:tblGrid>
        <w:gridCol w:w="600"/>
        <w:gridCol w:w="3960"/>
        <w:gridCol w:w="960"/>
        <w:gridCol w:w="960"/>
        <w:gridCol w:w="960"/>
      </w:tblGrid>
      <w:tr w:rsidR="002C1C99" w:rsidRPr="002C1C99" w:rsidTr="002C1C99">
        <w:trPr>
          <w:trHeight w:val="585"/>
        </w:trPr>
        <w:tc>
          <w:tcPr>
            <w:tcW w:w="7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bookmarkStart w:id="0" w:name="RANGE!B1:F67"/>
            <w:r w:rsidRPr="002C1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Lampiran 3</w:t>
            </w: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Data kunjungan pasien rawat inap kelompok penyakit maternal perinatal  periode tahun 2016 sampai tahun 2017</w:t>
            </w:r>
            <w:bookmarkEnd w:id="0"/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2C1C99" w:rsidRPr="002C1C99" w:rsidTr="002C1C99">
        <w:trPr>
          <w:trHeight w:val="660"/>
        </w:trPr>
        <w:tc>
          <w:tcPr>
            <w:tcW w:w="74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kunjungan pasien rawat inap kelompok penyakit maternal periode tahun 2016 -  2017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DIAGNOSIS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TOTAL</w:t>
            </w:r>
          </w:p>
        </w:tc>
      </w:tr>
      <w:tr w:rsidR="002C1C99" w:rsidRPr="002C1C99" w:rsidTr="002C1C99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Abortus spontan inkomplit, dengan komplikasi infeksi saluran genital dan pelvik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</w:tr>
      <w:tr w:rsidR="002C1C99" w:rsidRPr="002C1C99" w:rsidTr="002C1C99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Abortus spontan inkomplit, dengan komplikasi perdarahan terlambat dan berlebihan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Abortus spontan inkomplit,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Abortus spontan komplit atau tidak jelas,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Kehamilan ektopik abdomen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Kehamilan ektopik tuba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Kehamilan ektopik lain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Kehamilan ektopik,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Mola hidatidosa komplit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Mola hidatidosa,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Blighted ovum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Missed Abortion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Produk abnormal pembuahan, unspeciied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</w:tr>
      <w:tr w:rsidR="002C1C99" w:rsidRPr="002C1C99" w:rsidTr="002C1C99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Unspecified abortion inkomplit, dengan komplikasi infeksi saluran genital dan pelvik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Unspecified abortion inkomplit, dengan komplikasi perdarahan terlambat dan berlebihan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Unspecified abortion komplit atau tidak jelas, tanpa komplikasi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</w:tr>
      <w:tr w:rsidR="002C1C99" w:rsidRPr="002C1C99" w:rsidTr="002C1C99">
        <w:trPr>
          <w:trHeight w:val="9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Kerusakan pada organ dan jarigan pelvik yang mengikuti aborsi dan ektopik dan kehamilan mola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Pre-eklamsi sedang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Pre-eklamsi berat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Pre-eklamsi,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Eklamsia pada kehamilan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Eklamsia, tidak dilelaskan waktunya, NOS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Hipertensi pada kehamilan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Proteinuria akibat kehamilan (gestasional proteinuria)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Hipertensi pada kehamilan tanpa proteinuria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Malnitris pada kehamilan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Plasenta previa tanpa perdarahan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Plasenta previa dengan perdarahan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Ketuban Pecah Dini &gt; 24 Jam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Ketuban Pecah Dini &lt; 24 Jam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Ketuban Pecah Dini,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Prolonged pregnancy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Malformasi Plasenta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plasenta,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Oligohydramnions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Plasenta Transfusion Syndrome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Polyhidramnion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Asuhan ibu untuk kelainan lain pada organ pelvik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Asuhan ibu untuk malformasi sistem syaraf pusat pada janin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Asuhan ibu untuk presentasi sungsang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Asuhan ibu untuk masalah janin yang tidak dijelaskan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Asuhan ibu untuk tumor korpus uteri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dan kelahiran dipersulit oleh fetal stress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Postpartum haemorrhage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dan kelahiran dipersulit oleh kelainan tachycardia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Hambatan persalinan dengan presentasi sungsang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Panggul sempit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Hambatan persalinan dengan malposisi dan malpresentasi,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Kegagalan Induksi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Multiple delivery all spontaneous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Multiple delivery all dengan forceps dan vaccum extractor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52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Hiperemesis Gravidarum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3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DM pada kehamilan,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Kondisi akibat kehamilan,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tunggal spontan,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157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dengan seksio sesar,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vertex spontan ( Letak lintang)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dengan histerektomo sesar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Persalinan dengan seksio sesar darurat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Puerperial sepsis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Anemia yang mempersulit kehamilan, melahirkan, dan nifas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Kematian obstetrik yang penyebabnya tidak dijelaskan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</w:tr>
      <w:tr w:rsidR="002C1C99" w:rsidRPr="002C1C99" w:rsidTr="002C1C99">
        <w:trPr>
          <w:trHeight w:val="300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1619</w:t>
            </w:r>
          </w:p>
        </w:tc>
      </w:tr>
    </w:tbl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tbl>
      <w:tblPr>
        <w:tblW w:w="7440" w:type="dxa"/>
        <w:tblInd w:w="93" w:type="dxa"/>
        <w:tblLook w:val="04A0" w:firstRow="1" w:lastRow="0" w:firstColumn="1" w:lastColumn="0" w:noHBand="0" w:noVBand="1"/>
      </w:tblPr>
      <w:tblGrid>
        <w:gridCol w:w="600"/>
        <w:gridCol w:w="3960"/>
        <w:gridCol w:w="960"/>
        <w:gridCol w:w="960"/>
        <w:gridCol w:w="960"/>
      </w:tblGrid>
      <w:tr w:rsidR="002C1C99" w:rsidRPr="002C1C99" w:rsidTr="002C1C99">
        <w:trPr>
          <w:trHeight w:val="630"/>
        </w:trPr>
        <w:tc>
          <w:tcPr>
            <w:tcW w:w="7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bookmarkStart w:id="1" w:name="RANGE!B1:F45"/>
            <w:r w:rsidRPr="002C1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Lampiran 3</w:t>
            </w: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Data kunjungan pasien rawat inap kelompok penyakit maternal perinatal  periode tahun 2016 sampai tahun 2017</w:t>
            </w:r>
            <w:bookmarkEnd w:id="1"/>
          </w:p>
        </w:tc>
      </w:tr>
      <w:tr w:rsidR="002C1C99" w:rsidRPr="002C1C99" w:rsidTr="002C1C99">
        <w:trPr>
          <w:trHeight w:val="300"/>
        </w:trPr>
        <w:tc>
          <w:tcPr>
            <w:tcW w:w="7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2C1C99" w:rsidRPr="002C1C99" w:rsidTr="002C1C99">
        <w:trPr>
          <w:trHeight w:val="600"/>
        </w:trPr>
        <w:tc>
          <w:tcPr>
            <w:tcW w:w="744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kunjungan pasien rawat inap kelompok penyakit perinatal periode tahun 2016 -  2017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DIAGNOSIS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TOTAL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kelahiran sesar / NCB lahir sesar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222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polyhydramnions dan hidramnion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Neonatus Premature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Light for gestasional age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plasenta praevia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sindroma transfusi plasenta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kelahiran dengan vacuum extractor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88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kondisi umbilikus lain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kelahiran dan ekstraksi sungsang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153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Kelainan janin dan neonatus akibat oligohydramnios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Small for gestational age (SGA)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besar berat lahir ≥ 4500 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post-term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Gagal jantung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Hipertensi pada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Hiperbilirubinaemia pada bayi prematur (Icteric neonatorum)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Kernikterus, unspecified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Kernikterus akibat isoimunisasi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 berat pada bayi baru lahir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 lahir, unspecified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Intrauterine hypoxia, unspecified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Intrauterine hypoxia pertama diketahui sewaktu persalinan dan kelahiran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RDS (Respiratory Distress Syndrome)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Aspirasi sindrom pada bayi disertai pneumonia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6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TTND (Transient Takipnea Newborn Distress)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Pneumonia kongenital akibat Chlamydia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Aspirasi darah pada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Serangan sianotik pada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Infeksi herpesviral kongenital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Sepsis pada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Omphalitis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Mastitis infeksi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Infeksi saluran kemih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Infeksi kulit pada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Infeksi Bayi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528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Kehilangan darah janin dari plasenta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Perdarahan sirkulasi ibu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Penyakit perdarahan janin dan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Haematemesis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</w:tr>
      <w:tr w:rsidR="002C1C99" w:rsidRPr="002C1C99" w:rsidTr="002C1C99">
        <w:trPr>
          <w:trHeight w:val="30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3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Melaena neonatus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</w:tr>
      <w:tr w:rsidR="002C1C99" w:rsidRPr="002C1C99" w:rsidTr="002C1C99">
        <w:trPr>
          <w:trHeight w:val="300"/>
        </w:trPr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1802</w:t>
            </w:r>
          </w:p>
        </w:tc>
      </w:tr>
    </w:tbl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C1C99" w:rsidRDefault="002C1C99" w:rsidP="002C1C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sectPr w:rsidR="002C1C99" w:rsidSect="00A95817">
          <w:headerReference w:type="default" r:id="rId12"/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bookmarkStart w:id="2" w:name="RANGE!A1:M37"/>
    </w:p>
    <w:tbl>
      <w:tblPr>
        <w:tblW w:w="15026" w:type="dxa"/>
        <w:tblInd w:w="-1310" w:type="dxa"/>
        <w:tblLook w:val="04A0" w:firstRow="1" w:lastRow="0" w:firstColumn="1" w:lastColumn="0" w:noHBand="0" w:noVBand="1"/>
      </w:tblPr>
      <w:tblGrid>
        <w:gridCol w:w="567"/>
        <w:gridCol w:w="1060"/>
        <w:gridCol w:w="784"/>
        <w:gridCol w:w="2268"/>
        <w:gridCol w:w="992"/>
        <w:gridCol w:w="1192"/>
        <w:gridCol w:w="1785"/>
        <w:gridCol w:w="1134"/>
        <w:gridCol w:w="1842"/>
        <w:gridCol w:w="851"/>
        <w:gridCol w:w="850"/>
        <w:gridCol w:w="851"/>
        <w:gridCol w:w="916"/>
      </w:tblGrid>
      <w:tr w:rsidR="002C1C99" w:rsidRPr="002C1C99" w:rsidTr="002C1C99">
        <w:trPr>
          <w:trHeight w:val="315"/>
        </w:trPr>
        <w:tc>
          <w:tcPr>
            <w:tcW w:w="15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C1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 xml:space="preserve">Lampiran 4  </w:t>
            </w: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Pre-test Kelompok Penyakit Maternal Perinatal</w:t>
            </w:r>
            <w:bookmarkEnd w:id="2"/>
          </w:p>
        </w:tc>
      </w:tr>
      <w:tr w:rsidR="002C1C99" w:rsidRPr="002C1C99" w:rsidTr="002C1C99">
        <w:trPr>
          <w:trHeight w:val="315"/>
        </w:trPr>
        <w:tc>
          <w:tcPr>
            <w:tcW w:w="1502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2C1C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Pre-test Kelompok Penyakit Perinatal</w:t>
            </w:r>
          </w:p>
        </w:tc>
      </w:tr>
      <w:tr w:rsidR="002C1C99" w:rsidRPr="002C1C99" w:rsidTr="002C1C99">
        <w:trPr>
          <w:trHeight w:val="300"/>
        </w:trPr>
        <w:tc>
          <w:tcPr>
            <w:tcW w:w="1502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No RM</w:t>
            </w:r>
          </w:p>
        </w:tc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Usia Px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Dx Utama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Koreksi </w:t>
            </w:r>
          </w:p>
        </w:tc>
        <w:tc>
          <w:tcPr>
            <w:tcW w:w="17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Dx Sekunder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Keadaan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Keakuratan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ind w:left="-1025" w:firstLine="1025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Skors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7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Tidak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Ya=1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Tidak=0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Z38.1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luar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lahir besar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P08.0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BB 4845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 Berat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Z38.0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NA,NCB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SC, BB 3400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lahir besar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P08.0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BB 4725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SC,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Neonatus Premature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P07.3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Z38.1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P21</w:t>
            </w: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luar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Neonatus Pneumonia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P23.9</w:t>
            </w: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P24.9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RDS (Respiratory Distress Syndrome)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P22.9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Neonatal Candidiasis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P37.5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P21</w:t>
            </w: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Post-Term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P08.2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3230B5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NA/NCB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SC, BB 3200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Z38.0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 Berat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NA, BBLR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P07.3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P07.1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Neonatus Pneumonia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P23.9</w:t>
            </w: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P24.9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BB 1104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TTND (Transient Takipnea Newborn Distress)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P22.1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17023xxx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Pneumonia Akibat Chlamydia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P23.1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NCB, BBLR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P07.3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P07.1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BB 1096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lahir besar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P08.0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BB 4645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Infeksi Bayi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P39.9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17022xxx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Z38.0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Omphalitis dengan pendarahan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P38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Bayi Post-Term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P08.2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17023xxx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FF0000"/>
                <w:lang w:eastAsia="id-ID"/>
              </w:rPr>
              <w:t>P21</w:t>
            </w: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2C1C99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2C1C99" w:rsidRPr="002C1C99" w:rsidTr="002C1C99">
        <w:trPr>
          <w:trHeight w:val="510"/>
        </w:trPr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Jumlah Salah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12/30*100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40%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C1C99" w:rsidRPr="002C1C99" w:rsidTr="002C1C99">
        <w:trPr>
          <w:trHeight w:val="480"/>
        </w:trPr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Jumlah Benar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18/30*100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60%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99" w:rsidRPr="002C1C99" w:rsidRDefault="002C1C99" w:rsidP="002C1C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1C99" w:rsidRPr="002C1C99" w:rsidRDefault="002C1C99" w:rsidP="002C1C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C1C99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</w:tbl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  <w:sectPr w:rsidR="002C1C99" w:rsidSect="002C1C99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tbl>
      <w:tblPr>
        <w:tblW w:w="16671" w:type="dxa"/>
        <w:tblInd w:w="-1310" w:type="dxa"/>
        <w:tblLook w:val="04A0" w:firstRow="1" w:lastRow="0" w:firstColumn="1" w:lastColumn="0" w:noHBand="0" w:noVBand="1"/>
      </w:tblPr>
      <w:tblGrid>
        <w:gridCol w:w="567"/>
        <w:gridCol w:w="1171"/>
        <w:gridCol w:w="814"/>
        <w:gridCol w:w="2127"/>
        <w:gridCol w:w="992"/>
        <w:gridCol w:w="1192"/>
        <w:gridCol w:w="1785"/>
        <w:gridCol w:w="1134"/>
        <w:gridCol w:w="1842"/>
        <w:gridCol w:w="851"/>
        <w:gridCol w:w="850"/>
        <w:gridCol w:w="851"/>
        <w:gridCol w:w="921"/>
        <w:gridCol w:w="1003"/>
        <w:gridCol w:w="335"/>
        <w:gridCol w:w="236"/>
      </w:tblGrid>
      <w:tr w:rsidR="00693ADF" w:rsidRPr="00693ADF" w:rsidTr="00693ADF">
        <w:trPr>
          <w:gridAfter w:val="3"/>
          <w:wAfter w:w="1574" w:type="dxa"/>
          <w:trHeight w:val="315"/>
        </w:trPr>
        <w:tc>
          <w:tcPr>
            <w:tcW w:w="15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93A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 xml:space="preserve">Lampiran 4  </w:t>
            </w:r>
            <w:r w:rsidRPr="00693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Pre-test Kelompok Penyakit Maternal Perinatal</w:t>
            </w:r>
          </w:p>
        </w:tc>
      </w:tr>
      <w:tr w:rsidR="00693ADF" w:rsidRPr="00693ADF" w:rsidTr="00693ADF">
        <w:trPr>
          <w:gridAfter w:val="3"/>
          <w:wAfter w:w="1574" w:type="dxa"/>
          <w:trHeight w:val="315"/>
        </w:trPr>
        <w:tc>
          <w:tcPr>
            <w:tcW w:w="1509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93A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Data Pre-test Kelompok Penyakit Maternal </w:t>
            </w:r>
          </w:p>
        </w:tc>
      </w:tr>
      <w:tr w:rsidR="00693ADF" w:rsidRPr="00693ADF" w:rsidTr="00693ADF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5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693ADF" w:rsidRPr="00693ADF" w:rsidTr="00693ADF">
        <w:trPr>
          <w:gridAfter w:val="3"/>
          <w:wAfter w:w="1574" w:type="dxa"/>
          <w:trHeight w:val="3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11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No RM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Usia Px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Dx Utama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Koreksi 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Dx Sekunder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Keadaan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Keakuratan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3ADF" w:rsidRPr="00693ADF" w:rsidRDefault="00693ADF" w:rsidP="00693ADF">
            <w:pPr>
              <w:jc w:val="center"/>
              <w:rPr>
                <w:rFonts w:eastAsia="Times New Roman" w:cstheme="minorHAnsi"/>
                <w:lang w:eastAsia="id-ID"/>
              </w:rPr>
            </w:pPr>
            <w:r w:rsidRPr="00693ADF">
              <w:rPr>
                <w:rFonts w:eastAsia="Times New Roman" w:cstheme="minorHAnsi"/>
                <w:lang w:eastAsia="id-ID"/>
              </w:rPr>
              <w:t>Skor</w:t>
            </w:r>
          </w:p>
        </w:tc>
      </w:tr>
      <w:tr w:rsidR="00693ADF" w:rsidRPr="00693ADF" w:rsidTr="00693ADF">
        <w:trPr>
          <w:gridAfter w:val="3"/>
          <w:wAfter w:w="1574" w:type="dxa"/>
          <w:trHeight w:val="300"/>
        </w:trPr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Lain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Tidak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Ya=1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Tidak=0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12000xxx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31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KET (Kehamilan Ectopic Terganggu)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O00.1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O00.9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13003xxx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36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Gii P1 ATH UK 38 KPD &gt; 24 jam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O42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O42.1, O82.9,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Melahirkan SC,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34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Usia kehamilan 38 mgg persalinan 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O80.9,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17021xxx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Plasenta previa tanpa pendarahan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O44.0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 P0 ATH 36 T/H pre-eklamsia  berat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O14.9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O14.1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33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Multiple Delivery  All Spontan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O84, Z37.2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O84.0, Z37.2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Bayi kembar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15016xxx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30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Lilitan Tali Pusat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O69.2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O69.2, 080.9,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Spontan,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Gii P1 UK 39 mgg let su T/H KPD &gt; 24 jam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O42, O64.1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O42.1, O64.1, </w:t>
            </w: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082.9,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Letak sungsang, SC, bayi lahir </w:t>
            </w: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34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Mola Hidatidose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O01.9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22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16006xxx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GIVP3 30 T/H persalinan normal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O80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O80.9,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17002xxx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26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Pinggul Sempit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O65.0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O65.1, O82.9,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Melahirkan SC,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32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Infeksi Abortion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O08.0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15039xxx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24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KET (Kehamilan Ectopic Terganggu)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O00.1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O00.9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15020xxx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O00.8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O02.0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17022xxx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26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Kegagalan Induksi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O61.0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19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 P0 ATH 32 T/H pre-eklamsia  sedang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O14.9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O14.0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14018xxx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Prolonged Pregnancy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O48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14002xxx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21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37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Mola Hidatidose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O01.9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170253xxx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Gii P1 39 T/H let-su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O82.9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O64.1, O82.9,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Anemia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 xml:space="preserve">D64.9 </w:t>
            </w:r>
            <w:r w:rsidRPr="00693ADF">
              <w:rPr>
                <w:rFonts w:ascii="Calibri" w:eastAsia="Times New Roman" w:hAnsi="Calibri" w:cs="Calibri"/>
                <w:lang w:eastAsia="id-ID"/>
              </w:rPr>
              <w:t>O99.0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Letak Sungsang,SC,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17023xxx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Missed Abortion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O02.1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13031xxx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27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Post Partum Haemorrhage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O72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Pinggul Sempit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O65.0, Z37.0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O65.1, O80.9,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Lahir Spontan,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24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DM pada kehamilan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O24.9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37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Gii P1 ATH UK 40 mgg KPD &lt;24 jam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O42, Z37.0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O42.0, 080.9, Z37.0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Lahir Spontan,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17025xxx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28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Post Partum Haemorrhage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O72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17026xxx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17024xxx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FF0000"/>
                <w:lang w:eastAsia="id-ID"/>
              </w:rPr>
              <w:t>O00.8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O02.0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693ADF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Jumlah Salah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16/30*100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53,33%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693ADF" w:rsidRPr="00693ADF" w:rsidTr="00693ADF">
        <w:trPr>
          <w:gridAfter w:val="3"/>
          <w:wAfter w:w="1574" w:type="dxa"/>
          <w:trHeight w:val="600"/>
        </w:trPr>
        <w:tc>
          <w:tcPr>
            <w:tcW w:w="56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Jumlah Benar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14/30*100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46,66%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ADF" w:rsidRPr="00693ADF" w:rsidRDefault="00693ADF" w:rsidP="00693A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3ADF" w:rsidRPr="00693ADF" w:rsidRDefault="00693ADF" w:rsidP="00693A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693ADF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</w:tbl>
    <w:p w:rsidR="00693ADF" w:rsidRDefault="00693ADF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  <w:sectPr w:rsidR="00693ADF" w:rsidSect="00693ADF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2D6">
        <w:rPr>
          <w:rFonts w:ascii="Times New Roman" w:hAnsi="Times New Roman" w:cs="Times New Roman"/>
          <w:b/>
          <w:sz w:val="24"/>
          <w:szCs w:val="24"/>
        </w:rPr>
        <w:t xml:space="preserve">Surat Ijin </w:t>
      </w:r>
      <w:r>
        <w:rPr>
          <w:rFonts w:ascii="Times New Roman" w:hAnsi="Times New Roman" w:cs="Times New Roman"/>
          <w:b/>
          <w:sz w:val="24"/>
          <w:szCs w:val="24"/>
        </w:rPr>
        <w:t>Penelitian</w:t>
      </w:r>
    </w:p>
    <w:p w:rsidR="00693ADF" w:rsidRPr="008012D6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47EF18F" wp14:editId="6505A4D5">
            <wp:extent cx="5038725" cy="7048500"/>
            <wp:effectExtent l="0" t="0" r="9525" b="0"/>
            <wp:docPr id="50" name="Picture 50" descr="D:\LTA AUPI\LAPORAN TUGAS AKHIR\SCAN\Surat iji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Surat ijin peneliti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 b="1812"/>
                    <a:stretch/>
                  </pic:blipFill>
                  <pic:spPr bwMode="auto">
                    <a:xfrm>
                      <a:off x="0" y="0"/>
                      <a:ext cx="5039995" cy="70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Balasan Ijin Penelitian RSUD Dr.R.Soedarsono Pasuruan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B467B89" wp14:editId="49FDFDF3">
            <wp:extent cx="5257800" cy="6701753"/>
            <wp:effectExtent l="0" t="0" r="0" b="4445"/>
            <wp:docPr id="51" name="Picture 51" descr="D:\LTA AUPI\LAPORAN TUGAS AKHIR\SCAN\Surat balasan penelit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Surat balasan peneliti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/>
                    <a:stretch/>
                  </pic:blipFill>
                  <pic:spPr bwMode="auto">
                    <a:xfrm>
                      <a:off x="0" y="0"/>
                      <a:ext cx="5259125" cy="670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ADF" w:rsidRDefault="00693ADF" w:rsidP="00693AD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Permohonan Validasi Dokter Spesialis Kandungan</w:t>
      </w:r>
    </w:p>
    <w:p w:rsidR="00693ADF" w:rsidRDefault="00693ADF" w:rsidP="00693ADF">
      <w:pPr>
        <w:spacing w:after="0" w:line="360" w:lineRule="auto"/>
        <w:ind w:left="142" w:right="-1" w:hanging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693ADF" w:rsidRDefault="00693ADF" w:rsidP="00693ADF">
      <w:pPr>
        <w:spacing w:after="0" w:line="360" w:lineRule="auto"/>
        <w:ind w:left="142" w:right="-1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635BDA35" wp14:editId="55CF15BE">
            <wp:extent cx="5057775" cy="7105650"/>
            <wp:effectExtent l="0" t="0" r="9525" b="0"/>
            <wp:docPr id="52" name="Picture 52" descr="D:\LTA AUPI\LAPORAN TUGAS AKHIR\SCAN\permohonan 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permohonan o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1" t="5101" r="5415" b="9656"/>
                    <a:stretch/>
                  </pic:blipFill>
                  <pic:spPr bwMode="auto">
                    <a:xfrm>
                      <a:off x="0" y="0"/>
                      <a:ext cx="5062621" cy="711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Pernyataan Validasi Dokter Spesialis Kandungan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693ADF" w:rsidRDefault="00693ADF" w:rsidP="00693AD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F7E7F99" wp14:editId="52F1E2DA">
            <wp:extent cx="4991100" cy="6858000"/>
            <wp:effectExtent l="0" t="0" r="0" b="0"/>
            <wp:docPr id="53" name="Picture 53" descr="D:\LTA AUPI\LAPORAN TUGAS AKHIR\SCAN\validasi 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validasi o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7" t="5272" r="6616" b="7741"/>
                    <a:stretch/>
                  </pic:blipFill>
                  <pic:spPr bwMode="auto">
                    <a:xfrm>
                      <a:off x="0" y="0"/>
                      <a:ext cx="4992358" cy="68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DF" w:rsidRPr="000746F4" w:rsidRDefault="00693ADF" w:rsidP="00693ADF">
      <w:pPr>
        <w:tabs>
          <w:tab w:val="left" w:pos="5370"/>
        </w:tabs>
        <w:rPr>
          <w:rFonts w:ascii="Times New Roman" w:hAnsi="Times New Roman" w:cs="Times New Roman"/>
          <w:sz w:val="24"/>
          <w:szCs w:val="24"/>
        </w:rPr>
      </w:pP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Permohonan Validasi Dokter Spesialis Anak</w:t>
      </w:r>
    </w:p>
    <w:p w:rsidR="00693ADF" w:rsidRDefault="00693ADF" w:rsidP="00693ADF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0743391" wp14:editId="24EAFE12">
            <wp:extent cx="5093494" cy="7000875"/>
            <wp:effectExtent l="0" t="0" r="0" b="0"/>
            <wp:docPr id="54" name="Picture 54" descr="D:\LTA AUPI\LAPORAN TUGAS AKHIR\SCAN\permohonan 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permohonan an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4" b="6383"/>
                    <a:stretch/>
                  </pic:blipFill>
                  <pic:spPr bwMode="auto">
                    <a:xfrm>
                      <a:off x="0" y="0"/>
                      <a:ext cx="5093494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3ADF" w:rsidRDefault="00693ADF" w:rsidP="00693ADF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1C99" w:rsidRDefault="002C1C99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10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Pernyataan Validasi Dokter Spesialis Anak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F511E93" wp14:editId="060EAA9F">
            <wp:extent cx="5076825" cy="7115175"/>
            <wp:effectExtent l="0" t="0" r="9525" b="9525"/>
            <wp:docPr id="55" name="Picture 55" descr="D:\LTA AUPI\LAPORAN TUGAS AKHIR\SCAN\validasi 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validasi an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3" t="3696" r="2835" b="15823"/>
                    <a:stretch/>
                  </pic:blipFill>
                  <pic:spPr bwMode="auto">
                    <a:xfrm>
                      <a:off x="0" y="0"/>
                      <a:ext cx="5078104" cy="711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Pr="00EE799C" w:rsidRDefault="002009E8" w:rsidP="002009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11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Permohonan Validasi Ahli Koding</w:t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2FF499A8" wp14:editId="55B78790">
            <wp:extent cx="5036344" cy="6772275"/>
            <wp:effectExtent l="0" t="0" r="0" b="0"/>
            <wp:docPr id="56" name="Picture 56" descr="D:\LTA AUPI\LAPORAN TUGAS AKHIR\SCAN\Permohonan ko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Permohonan ko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0"/>
                    <a:stretch/>
                  </pic:blipFill>
                  <pic:spPr bwMode="auto">
                    <a:xfrm>
                      <a:off x="0" y="0"/>
                      <a:ext cx="5039995" cy="67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Pr="00EE799C" w:rsidRDefault="002009E8" w:rsidP="002009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12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Balasan Validasi Ahli Koding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FC08CCA" wp14:editId="58E5EC29">
            <wp:extent cx="5162550" cy="6315075"/>
            <wp:effectExtent l="0" t="0" r="0" b="9525"/>
            <wp:docPr id="57" name="Picture 57" descr="D:\LTA AUPI\LAPORAN TUGAS AKHIR\SCAN\Balasan validasi ko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Balasan validasi ko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3" t="7801" r="5626" b="6951"/>
                    <a:stretch/>
                  </pic:blipFill>
                  <pic:spPr bwMode="auto">
                    <a:xfrm>
                      <a:off x="0" y="0"/>
                      <a:ext cx="5166293" cy="631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Pr="00EE799C" w:rsidRDefault="002009E8" w:rsidP="002009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13</w:t>
      </w: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Surat Pernyataan Validasi Ahi Koding</w:t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27ACFA4" wp14:editId="2C7C98C7">
            <wp:extent cx="5267325" cy="6772275"/>
            <wp:effectExtent l="0" t="0" r="9525" b="9525"/>
            <wp:docPr id="58" name="Picture 58" descr="D:\LTA AUPI\LAPORAN TUGAS AKHIR\SCAN\Validasi ahli ko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Validasi ahli kod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5" t="5815" b="10497"/>
                    <a:stretch/>
                  </pic:blipFill>
                  <pic:spPr bwMode="auto">
                    <a:xfrm>
                      <a:off x="0" y="0"/>
                      <a:ext cx="5271144" cy="67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Pr="00EE799C" w:rsidRDefault="002009E8" w:rsidP="002009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ADF" w:rsidRDefault="00693ADF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2009E8" w:rsidRDefault="002009E8" w:rsidP="002009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d-ID"/>
        </w:rPr>
        <w:sectPr w:rsidR="002009E8" w:rsidSect="00693ADF">
          <w:pgSz w:w="11906" w:h="16838"/>
          <w:pgMar w:top="2268" w:right="1701" w:bottom="1701" w:left="2268" w:header="709" w:footer="709" w:gutter="0"/>
          <w:cols w:space="708"/>
          <w:docGrid w:linePitch="360"/>
        </w:sectPr>
      </w:pPr>
      <w:bookmarkStart w:id="3" w:name="RANGE!A1:G283"/>
    </w:p>
    <w:tbl>
      <w:tblPr>
        <w:tblW w:w="14884" w:type="dxa"/>
        <w:tblInd w:w="-1026" w:type="dxa"/>
        <w:tblLook w:val="04A0" w:firstRow="1" w:lastRow="0" w:firstColumn="1" w:lastColumn="0" w:noHBand="0" w:noVBand="1"/>
      </w:tblPr>
      <w:tblGrid>
        <w:gridCol w:w="642"/>
        <w:gridCol w:w="1343"/>
        <w:gridCol w:w="2977"/>
        <w:gridCol w:w="3543"/>
        <w:gridCol w:w="3261"/>
        <w:gridCol w:w="1842"/>
        <w:gridCol w:w="1276"/>
      </w:tblGrid>
      <w:tr w:rsidR="002009E8" w:rsidRPr="002009E8" w:rsidTr="002009E8">
        <w:trPr>
          <w:trHeight w:val="375"/>
        </w:trPr>
        <w:tc>
          <w:tcPr>
            <w:tcW w:w="14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id-ID"/>
              </w:rPr>
              <w:lastRenderedPageBreak/>
              <w:t>Lampiran 14 Database Aplikasi MPCE (Maternal Perinatal Code Electronic)</w:t>
            </w:r>
            <w:bookmarkEnd w:id="3"/>
          </w:p>
        </w:tc>
      </w:tr>
      <w:tr w:rsidR="002009E8" w:rsidRPr="002009E8" w:rsidTr="002009E8">
        <w:trPr>
          <w:trHeight w:val="300"/>
        </w:trPr>
        <w:tc>
          <w:tcPr>
            <w:tcW w:w="14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148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id-ID"/>
              </w:rPr>
              <w:t>Database Aplikasi MPCE (Maternal Perinatal Code Electronic) Kelompok Penyakit Maternal</w:t>
            </w:r>
          </w:p>
        </w:tc>
      </w:tr>
      <w:tr w:rsidR="002009E8" w:rsidRPr="002009E8" w:rsidTr="002009E8">
        <w:trPr>
          <w:trHeight w:val="300"/>
        </w:trPr>
        <w:tc>
          <w:tcPr>
            <w:tcW w:w="14884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2009E8" w:rsidRPr="002009E8" w:rsidTr="002009E8">
        <w:trPr>
          <w:trHeight w:val="31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KODE I</w:t>
            </w: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 xml:space="preserve">CD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DIAGNOSIS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KETERANGAN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EXCLUDE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tabs>
                <w:tab w:val="left" w:pos="1168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INCLUDE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id-ID"/>
              </w:rPr>
              <w:t>NILAI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O00.0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ektopik abdomen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lahir hidup pada kehamilan abdomen (O83.3)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janin hidup pada hamil abdomen (O36.7)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O00.1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ektopik tuba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Fallopii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ruptur tuba akibat hamil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tuba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O00.2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ektopik ovarium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O00.8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ektopik lain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pada :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Servix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kornu (instersititalis)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interligamen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mural (dinding)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O00.9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Kehamilan ektopik,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unspecified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O01.0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hidatidosa komplit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hidatidosa komplit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O01.1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Hidatidosa tidak komplit dan parsial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O01.9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hidatidosa, unspecified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Penyakit trofoblast NOS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vesicularis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O02.0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Blighted ovum dan mola non-hydatidiformis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Mola: carneous, fleshy, intrauterine NOS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Ovum patologis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O02.1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Missed abortion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Kematian janin dini dengan retensi janin mati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missed abortion dengan: 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blighted ovum (O02.0)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mola: hydatidiformis (O01.-), non-hydatidiformis (O02.0)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1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O02.8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Produk abnormal lain pembuahan yang disebutkan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Dengan: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blighted ovum (O02.0)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mola: hydatidiformis (O01.-), non-hydatidiformis (O02.0)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O02.9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Produk abnormal pembuahan, unspeciied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inkomplit, dengan komplikasi infeksi saluran genital dan pelvik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inkomplit, dengan komplikasi perdarahan terlambat dan berlebihan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inkomplit, dengan komplikasi embolisme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inkomplit, dengan komplikasi lain dan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inkomplit, tanpa komplikasi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komplit atau tidak jelas dengan komplikasi infeksi saluran genital dan pelvik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komplit atau tidak jelas, komplikasi perdarahan terlambat dan berlebihan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komplit atau tidak jelas , dengan komplikasi embolisme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komplit atau tidak jelas, dengan komplikasi lain daan tidak jelas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3230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O03.9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 komplit atau tidak jelas, tanpa komplikasi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O06.0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Unspecified abortion inkomplit, dengan komplikasi infeksi saluran genital dan pelvik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O06.1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Unspecified abortion inkomplit, dengan komplikasi perdarahan terlambat dan berlebihan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O06.4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Unspecified abortion inkomplit, tanpa komplikasi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O06.8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Unspecified abortion komplit atau tidak jelas, dengan komplikasi lain daan tidak jelas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O06.9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Unspecified abortion komplit atau tidak jelas, tanpa komplikasi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Infeksi saluran genital dan pelvik setelah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abortus, hamil ektopik dan mola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Endometritis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embolisme septik atau septikopyemik (O08.2)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parametritis,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saluran kemih (O08.8)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salpingitis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salpingo-oophoritis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oophoritis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Pelvic peritonitis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sepsis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terlambat atau berlebihan setelah abortus, hamil ektopik dan mola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Afibrinogenaemia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defibrination syndrome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intravascular coagulation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Shock setelah abortus, kehamilan ektopik dan mola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Circulatory collapse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septic shock (O08.0)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shock (postoperative), </w:t>
            </w: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Gagal ginjal setelah abortus, kehamilan ektopik dan mola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Oliguria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uraemia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ginjal: gagal ginjal, renal shutdown, renal tubulkar necrosis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metabolik setelah abortus, kehamilan ektopik dan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mola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 xml:space="preserve">Gangguan keseimbangan elektrolit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32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Kerusakan pada organ dan jaringan pelvik yang mengikuti aborsi, ektopik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Lacserasi, perforasi, tear atau kerusakan kimiawi pada :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dan kehamilan mola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bladder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bowel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broad ligament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cervix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periurethral tissue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uterus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O08.8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lain setelah abortus, kehamilan ektopik dan mola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Cardiac arrest (serangan jantung)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saluran kemih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34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Hipertensi esensial yang sebelumnya telah ada mempersulit kehamilan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Setiap kondisi pada I10 sebagai alasan asuhan obstetrik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melahirkan, dan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Penyakit jantung hipertensif yang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 xml:space="preserve">sebelumnya telah ada mempersulit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 xml:space="preserve">Setiap kondisi pada I11.- sebagai alasan asuhan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obstetrik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kehamilan,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melahirkan, dan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36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Penyakit ginjal hipertensif yang sebelumnya telah ada mempersulit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Setiap kondisi pada I12.- sebagai alasan asuhan obstetrik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kehamilan,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melahirkan, dan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37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Penyakit jantung dan ginjal hipertensif yang sebelumnya telah ada mempersulit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Setiap kondisi pada I13.- sebagai alasan asuhan obstetrik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kehamilan,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melahirkan, dan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Hipertensi sekunder yang sebelumnya telah ada mempersulit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Setiap kondisi pada I15.- sebagai alasan asuhan obstetrik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kehamilan,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melahirkan, dan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39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O10.9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Hipertensi yang tidak jelas yang sebelumnya telah ada mempersulit 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kehamilan, melahirkan dan nifas</w:t>
            </w: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O12.0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Edema akibat kehamilan (gestational oedema)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Proteinuria akibat kehamilan (gestational proteinuria)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O12.2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Edema akibat kehamilan dengan proteinuria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Hipertensi pada kehamilan tanpa proteinuria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Hipertensi akibat kehamilan (gestational hypertension) NOS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Pre-eklampsia ringan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44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O14.0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Pre-eklampsia sedang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O14.1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Pre-eklampsia berat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O14.9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Pre-eklampsia, unspecified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O15.0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Eklamsia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O15.1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Eklampsia pada waktu melahirkan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O15.2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Eklampsia pada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O15.9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Eklampsia tidak dijelaskan waktunya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Eklamspsia NOS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Hipertensi maternal yang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O20.0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Threatened abortion (ancaman abortus:, abortus imminens)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yang dinyatakan sebagai akibat ancaman abortus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O20.8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lain pada awal kehamilan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O20.9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pada awal kehamilan,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55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O21.0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Hyperemesis gravidarum ringan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Hyperemesis gravidarum, ringan atau tidak dijelaskan, dimulai sebelum 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akhir minggu ke-22 kehamilan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56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O21.1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Hyperemesis gravidarum dengan gangguan metabolik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Hyperemesis gravidarum, ringan atau tidak dijelaskan, dimulai sebelum akhir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minggu ke-22 kehamilan, dengan kekacauan metabolik seperti: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kehabisan karbohidrat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dehidrasi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gangguan keseimbangan elektrolit 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O21.2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Hyperemesis gravidarum yang dimulai setelah 22 minggu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Muntah berlebihan yang dimulai setelah 22 minggu kehamilan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O21.8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Hyperemesis gravidarum yang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mempersulit kehamilan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Muntah akibat penyakit c.e.; mempersulit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Gunakan kode tambahan, kalau diinginkan, untuk identifikasi penyebab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59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O22.0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Varises pada tungkai bawah ibu hamil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Pelebaran vena NOS pada kehamilan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Varises genitalia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Varises perineum, vagina, atau vulva pada kehamilan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O22.4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Haemorrhoids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O22.5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Thrombosis vena serebrealis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Thrombosis sinus serebro-venosa pada kehamilan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O22.9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vena pada kehamilan,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Gestational: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phlebitis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phlebopati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thrombosis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O24.0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Diabetes mellitus yang sebelumnya telah ada, insulin-dependent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O24.1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Diabetes mellitus yang sebelumnya telah ada,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non-insulin-dependent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66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O24.2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Diabetes mellitus akibat malnutrisi yang sebelumnya telah ada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O24.3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Diabetes mellitus yang tidak dijelaskan yang sebelumnya telah ada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024.4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Diabetes mellitus yang muncul sewaktu hamil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Gestational diabetes mellitus (diabetes mellitus akibat kehamilan) NOS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O24.9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Diabetes mellitus pada kehamilan, tidak dijelaskan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Malnutrisi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Malnutrisi pada kelahiran dan nifas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Peningkatan berat badan berlebihan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gestational oedema (edema akibat kehamilan) (O12.0, O12.2)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72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Peningkatan berat badan kurang pada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Perawatan kehamilan untuk abortus habitualis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orang dengan abortus habitualis: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yang sekarang abortus (O03-O06) 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yang sekarang tidak hamil (N96)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IUD yang masih ada di dalam rahim wanita hamil (retained IUD)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Herpes gestationis – herpes akibat kehamilan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hipotensi ibu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hipotensi pada posisi telentang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1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77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O26.6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hati pada kehamilan, melahirkan dan nifas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cholestasis kehamilan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hepatorenal setelah melahirkan (O90.4)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obstetri cholestasis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O26.9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akibat kehamilan, unspecified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79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O30.0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Twin pregnancy – hamil kembar dua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O30.1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Triplet pregnancy – hamil kembar tiga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O30.2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Quadruplet pregnancy – hamil kembar empat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O30.9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ganda,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ganda NOS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presentasi sungsang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O34.1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tumor korpus uteri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untuk: polip korpus uteri, fibroid uterus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tumor servix (O34.4)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O34.8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kelainan lain pada organ pelvik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Asuhan ibu untuk: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cystocele, rectocele, lantai pelvik kaku, perbaikan lantai pelvik (sebelumnya) 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pendulous abdomen 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O35.0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 malformasi sistem syaraf pusat pada janin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fetal: anencephaly, spina bifida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kromosom pada janin (O35.1)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87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O36.4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dengan kematian intrauterus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missed abortion (O02.1)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O36.9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Asuhan ibu untuk masalah janin yang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Polyhydramnios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Hydramnios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O41.0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Oligohydramnios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Oligohydramnios tanpa disebutkan ketuban pecah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O42.0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Ketuban Pecah Dini &lt; 24 Jam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Ketuban Pecah Dini &gt; 24 Jam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dengan persalinan diperlambat oleh terapi (O42.2)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O42.2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Ketuban Pecah Dini, persalinan diperlambat oleh terapi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O42.9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Ketuban Pecah Dini, unspecified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O43.0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Placental transfusion syndromes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Transfusi: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fetomaternal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maternofetal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twin-to-twin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96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O43.1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Malformasi plasenta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abnormal NOS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circumvallata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1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97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O43.2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Malformasi plasenta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: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accerata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increta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percreta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98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O43.8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lain plasenta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disfungsi plasenta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infark plasenta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O43.9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plasenta, tidak dijelaskan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O44.0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previa tanpa perdarahan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Implantasi rendah plasenta yang dinyatakan tanpa perdarahan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101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O44.1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previa dengan perdarahan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Implantasi rendah plasenta, NOS atau dengan perdarahan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yang dipersulit oleh perdarahan dari vasa praevia (O69.4)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Placenta praevia: marginal, partial atau total, NOS atau dengan perdarahan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1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102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O48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Prolonged pregnancy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Post-dates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Post-term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preterm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Awal persalinan (spontan) sebelum lengkap 37 minggu kehamilan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O61.0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Kegagalan induksi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Kegagalan induksi (persalinan) medis dengan: oxytocin, prostaglandins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O64.1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presentasi sungsang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O64.2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presentasi muka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presentasi dagu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O64.3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presentasi dahi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O64.4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presentasi bahu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Prolapsed arm 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bahu terhambat atau distosia bahu (O66.0)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O64.9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malposisi dan malpresentasi, unspecified (letak lintang)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O65.0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deformasi pelvis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O65.1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Pinggul sempit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O65.2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penyempitan pintu atas panggul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O65.3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penyempitan pintu bawah dan rongga panggul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O66.0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distosia bahu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Impacted shoulders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O66.1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locked twins – si kembar saling mengunci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116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O66.2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terhambat akibat janin sangat besar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117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O68.0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dan kelahiran dipersulit oleh kelainan fetal heart rate (FHR)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Fetal: 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dengan meconium di dalam cairan amnion (O68.2)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bradycardia</w:t>
            </w: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tachycardia</w:t>
            </w: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irama jantung tidak teratur</w:t>
            </w: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O68.9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dan kelahiran dipersulit oleh fetal stress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Postpartum haemorrhage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setelah kelahiran janin atau bayi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O72.0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kala III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akibat plasenta tertinggal, terperangkap, atau melekat, plasenta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tertinggal [retained placenta]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121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O72.1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postpartum segera lainnya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setelah kelahiran plasenta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postpartum (atonik)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122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O72.2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postpartum terlambat dan sekunder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akibat tertahannya bagian plasenta atau membran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Tertahannya produk konsepsi NOS, setelah kelahiran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O73.0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Plasenta tertahan tanpa perdarahan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O73.1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Bagian plasenta dan membran tertahan, tanpa perdarahan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Produk konsepsi tertahan setelah kelahiran, tanpa perdarahan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O75.3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lain selama persalinan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Septikemia selama persalinan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126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O75.4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lain dari operasi dan prosedur obstetrik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Gagal jantung atau anoksia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anestesia selama persalinan dan kelahiran (O74.-):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serebri setelah operasi sesar atau operasi 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(O86.0)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prosedur obstetrik lainnya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disrupsi (O90.0-O90.1)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hematoma (O90.2)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127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O80.0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verteks spontan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O80.1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sungsang spontan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O80.8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Persalinanspontan tunggal lainnya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O80.9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spontan tunggal, unspecified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Lahir spontan NOS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O81.0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forseps rendah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O81.4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ekstraksi vakum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Ventouse delivery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O81.5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kombinasi forseps dan ekstraktor vakum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Forceps and ventouse delivery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O82.0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seksio sesar elektif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Seksio sesar berulang NOS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O82.1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seksio sesar darurat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O82.2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histerektomi sesar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137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O82.8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tunggal lainnya dengan seksio sesar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O82.9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Persalinan dengan seksio sesar, unspecified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O83.0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Ekstraksi sungsang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O84.0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Multiple delivery all spontaneous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O84.1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Multiple delivery all dengan forceps dan vaccum extractor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O80.2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ganda, semua dengan seksio sesar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O84.8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ganda lainnya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ganda dengan kombinasi metode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O84.9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ganda, tidak dijelaskan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Puerperal sepsis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septikaemia selama persalinan (O75.3)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Endometritis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emboli obstetrik bersifat pyaemik dan septik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(O88.3)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3230B5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D</w:t>
            </w:r>
            <w:r w:rsidR="002009E8"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emam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3230B5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</w:t>
            </w:r>
            <w:r w:rsidR="002009E8"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eritonitis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septikemia 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146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O86.0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luka bedah obstetrik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Infeksi setelah kelahiran pada: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luka seksio sesar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perbaikan perineum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086.1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lain saluran genital setelah kelahiran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Servisitis atau vaginitis setelah kelahiran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O86.2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saluran kemih setelah kelahiran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N10-N12, N15.-, N30.-, N34.-, N39.0 setelah kelahiran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149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O86.3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genitourinarius setelah setelah kelahiran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genitourinarius nifas NOS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150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O86.4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Pyrexia setelah kelahiran dengan penyebab tidak diketahui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Nifas: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pyrexia selama persalinan (O75.2)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demam nifas (O85)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Pireksia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151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O86.8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nifas lain yang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Haemorrhoids pada waktu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O87.9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vena pada waktu nifas,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Phlebitis nifas NOS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phlebopati nifas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thrombosis nifas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Disrupsi luka seksio sesar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155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Disrupsi luka obstetrik pada perineum 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Disrupsi luka: episiotomi, laserasi perineum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Robekan sekunder perineum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Haematoma luka obstetrik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Kardiomiopati dalam nifas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I42.-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Gagal ginjal akut postpartum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hepatorenal setelah persalinan dan melahirkan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Tiroiditis postpartum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lain nifas, not elsewhere classified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Polip plasenta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O90.9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Komplikasi nifas,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162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O91.0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papilla mammae sehubungan dengan melahirkan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Abses papilla mammae pada: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hamil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O91.1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Abses mammae sehubungan dengan melahirkan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Aabses mammae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mastitis purulenta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abses subareola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164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O91.2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Mastitis nonpurulenta sehubungan dengan melahirkan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Limfangitis mammae pada hamil atau nifas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Mastitis: NOS, interstitialis, atau parenkimatosa pada hamil atau nifas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O92.3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Agalactia – [tidak mampu memproduksi ASI]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Agalactia primer</w:t>
            </w:r>
          </w:p>
        </w:tc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O92.4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Hypogalactia – [produksi ASI kurang]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167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O92.5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Suppressed lactation – [penekanan laktasi]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Agalactia: 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elektif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sekunder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terapeutika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O92.6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Galactorrhoea – produksi ASI berlebihan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galactorrhoea yang tidak berhubungan dengan melahirkan (N64.3)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500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169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Kematian obstetrik yang penyebabnya tidak dijelaskan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Kematian ibu akibat penyebab yang tidak dijelaskan sewaktu kehamilan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melahirkan dan nifas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170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O98.7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HIV pada ibu hamil, melahirkan dan nifas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B20-B24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171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R75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Ibu hamil yang terinfeksi HIV, dibuktikan dengan hasil laboratorium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172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Z21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Ibu hamil yang terinfeksi HIV tetapi tidak ada gejala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173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O99.0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Anemia yang mempersulit kehamilan, melahirkan, dan nifas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D50-D64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174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O99.1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Penyakit lain pada darah dan organ pembentuk darah serta kelainan tertentu yang  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D65-D89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dengan cacat koagulasi (O46.0, O67.0, O72.3)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melibatkan mekanisme imun yang mempersulit kehamilan, melahirkan, nifas</w:t>
            </w:r>
          </w:p>
        </w:tc>
        <w:tc>
          <w:tcPr>
            <w:tcW w:w="3543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dua, keduanya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dua, satu lahir hidup dan satu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179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dua, kedunya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lainnya, semua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lainnya, beberapa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Kembar lainnya, semua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183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Z37.9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Hasil kehamilan, tidak dijelaskan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kembar NOS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kelahiran tunggal NOS</w:t>
            </w:r>
          </w:p>
        </w:tc>
        <w:tc>
          <w:tcPr>
            <w:tcW w:w="32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N96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habitualis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D39.2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Mola hidatidosa Malignant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189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197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215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O42.0,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&lt;24 jam, 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221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226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232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O42.1,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KPD &gt; 24 jam, 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Letak Sungsang, Ibu melahirkan normal, bayi kembar dua (satu lahir hidup, satu lahir </w:t>
            </w: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lastRenderedPageBreak/>
              <w:t>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238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243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249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O64.1,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Sungsang, 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Letak Lintang, Ibu melahirkan normal, bayi kembar dua </w:t>
            </w: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lastRenderedPageBreak/>
              <w:t>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255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260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Letak Lintang,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O64.9,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Letak Lintang, Ibu melahirkan SC, bayi kembar lainnya (semua </w:t>
            </w: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lastRenderedPageBreak/>
              <w:t>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266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Spontan Vertex,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269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271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O80.0,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Ibu melahirkan  Spontan Vertex,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277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282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288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O69.2,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Lilitan Tali Pusat, 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Pinggul Sempit, Ibu melahirkan normal, bayi kembar dua (satu lahir hidup, satu lahir </w:t>
            </w: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lastRenderedPageBreak/>
              <w:t>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294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O80.9,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normal,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298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tunggal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299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tunggal lahir mati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dua lahir hidup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dua (satu lahir hidup, satu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dua (keduanya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lainnya (beberapa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lainnya (semua lahir hidup)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305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O65.1, O82.9, Z37.7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Pinggul Sempit, Ibu melahirkan SC, bayi kembar lainnya (semua lahir mati)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O06.2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Unspecified abortion inkomplit, dengan komplikasi embolisme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O06.3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 xml:space="preserve">Unspecified abortion inkomplit, dengan komplikasi lain dan tidak dijelaskan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O06.5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Unspecified abortion komplit atau tidak jelas dengan komplikasi infeksi saluran genital dan pelvik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O06.6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Unspecified abortion komplit atau tdak jelas, komplikasi perdarahan terlambat dan berlebihan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310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O06.7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Unspecified abortion komplit atau tidak jelas, dengan komplikasi embolisme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</w:tbl>
    <w:p w:rsidR="002009E8" w:rsidRDefault="002009E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  <w:sectPr w:rsidR="002009E8" w:rsidSect="002009E8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tbl>
      <w:tblPr>
        <w:tblW w:w="15168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851"/>
        <w:gridCol w:w="1212"/>
        <w:gridCol w:w="397"/>
        <w:gridCol w:w="4061"/>
        <w:gridCol w:w="2552"/>
        <w:gridCol w:w="2551"/>
        <w:gridCol w:w="2552"/>
        <w:gridCol w:w="992"/>
      </w:tblGrid>
      <w:tr w:rsidR="002009E8" w:rsidRPr="002009E8" w:rsidTr="002009E8">
        <w:trPr>
          <w:trHeight w:val="300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id-ID"/>
              </w:rPr>
            </w:pPr>
            <w:bookmarkStart w:id="4" w:name="RANGE!A1:G170"/>
            <w:r w:rsidRPr="002009E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id-ID"/>
              </w:rPr>
              <w:lastRenderedPageBreak/>
              <w:t>Lampiran 14 Database Aplikasi MPCE (Maternal Perinatal Code Electronic)</w:t>
            </w:r>
            <w:bookmarkEnd w:id="4"/>
          </w:p>
        </w:tc>
      </w:tr>
      <w:tr w:rsidR="002009E8" w:rsidRPr="002009E8" w:rsidTr="002009E8">
        <w:trPr>
          <w:trHeight w:val="300"/>
        </w:trPr>
        <w:tc>
          <w:tcPr>
            <w:tcW w:w="20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310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2009E8" w:rsidRPr="002009E8" w:rsidTr="002009E8">
        <w:trPr>
          <w:trHeight w:val="300"/>
        </w:trPr>
        <w:tc>
          <w:tcPr>
            <w:tcW w:w="1516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id-ID"/>
              </w:rPr>
              <w:t>Database Aplikasi MPCE (Maternal Perinatal Code Electronic) Kelompok Penyakit Perinatal</w:t>
            </w:r>
          </w:p>
        </w:tc>
      </w:tr>
      <w:tr w:rsidR="002009E8" w:rsidRPr="002009E8" w:rsidTr="002009E8">
        <w:trPr>
          <w:trHeight w:val="315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431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2009E8" w:rsidRPr="002009E8" w:rsidTr="002009E8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NO</w:t>
            </w:r>
          </w:p>
        </w:tc>
        <w:tc>
          <w:tcPr>
            <w:tcW w:w="1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 xml:space="preserve">KODE ICD 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DIAGNOSIS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KETERANGAN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EXCLUDE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INCLUDE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b/>
                <w:bCs/>
                <w:color w:val="000000"/>
                <w:lang w:eastAsia="id-ID"/>
              </w:rPr>
              <w:t>NILAI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P00.0,O10.0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akibat hipertensi esensial yang diderita ibu sebelum kehamilan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P00.0,O10.1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akibat hipertensi esensial ibu yang diderita ibu sebelum kehamilan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P00.0,O10.2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akibat penyakit ginjal  hipertensif yang diderita ibu sebelum kehamilan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P00.0,O10.3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akibat penyakit penyakit jantung dan ginjal  hipertensif yang diderita ibu sebelum kehamilan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P00.0,O10.9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hipertensi yang tidak jelas yang diderita ibu sebelum kehamilan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penyakit hipertensi yang diderita ibu sebelum kehamilan dengan proteinuria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 janin akibat hipertensi ibu pada kehamilan tanpa proteinuria / pre-eklamsi ringan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P00.0,O14.0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pre-eklamsi sedang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P00.0,O14.1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pre-eklamsi berat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P00.0,O14.9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pre-eklamsiyang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P00.0,O15.0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eklamsia pada kehamilan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P00.0,O15.1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akibat ibu dengan eklamsia pada waktu melahirkan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P00.0,O15.9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akibar ibu dengan eklamsia yang tidak dijelaskan waktunya, NOS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P00.0,O16</w:t>
            </w:r>
          </w:p>
        </w:tc>
        <w:tc>
          <w:tcPr>
            <w:tcW w:w="4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hipertensi pada ibu yang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15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P00.2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penyakit infeksi dan parasit maternal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 penyakit infeksi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yang khusus pada masa perinatal (P35-P39)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A00-B99 and J10-J11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saluran genital dan infeksi lokal lain pada ibu (P00.8)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16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P00.3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penyakit sirkulasi dan respirasi maternal lain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 kondisi maternal diklasifikasikan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pada I00-I99, J00-J99, Q20-Q34 dan tidak termasuk dalam P00.0, P00.2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17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kelainan gizi ibu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 kelainan maternal diklasifikasikan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pada E40-E64; manutrisi maternal NOS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P00.4,E40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kwashiokor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P00.4,E41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kelainan gizi marasmus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P00.4,E42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marasmus kwashiokor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P00.4,E44.0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kelainan protein energi sedang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P00.4,E44.1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kelainan protein energi ringan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23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P00.5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neonatusakibat cedera maternal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Janin dan neonatus terganggu oleh kondisi maternal 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dikasifikasikan pada S00-T79 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24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P00.6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prosedur bedah maternal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kerusakan plasenta akibat amniocentesis, 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(P02.1)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seksio atau induksi bedah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seksio sesar untuk kelahiran sekarang (P03.4)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bedah sebelumnya pada uterus atau organ pelvis (P03.8)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pengakhiran kehamilan, janin (P96.4)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25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P00.7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prosedur medis maternal lain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 pemeriksaan radiologis maternal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kerusakan plasenta akibat amniocentesis,  (P02.1);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seksio atau induksi bedah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janin dan neonatus terganggu oleh komplikasi lain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persalinan (P03.-)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26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kondisi maternal lain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oleh: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endokrin dan metabolik neonatus sementara (P70-P74)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T80-T88;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 systemic lupus erythematosus pada ibu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infeksi saluran genital ibu dan infeksi lokal lainnya 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P00.8,T80.0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emboli udara setelah infus, transfusi, terapi injeksi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28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P00.8,T80.1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phlebitis, tromboembolisme, tromboplebitis setelah i fus, transfusi, terapi injeksi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29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P00.8,T81.0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perdarahan dan hematoma komplikasi prosedur/tindakan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5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P00.8,T82.6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reaksi infeksi dan peradangan disebabkan oleh prostesis katup jantung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P00.8,T83.3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akibat ibu dengan komplikasi pemasangan alat kontrasepsi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P00.9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dan neonatus akibat kondisi maternal yang tidak dijelaskan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64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serviks inkompeten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66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ketuban pecah dini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 janin dan neonatus akibat oligohydramnios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ketuban pecah dini (P01.1)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polyhydramnios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Hydramnios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5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37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P01.4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kehamilan ektopik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abdomen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38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P01.5</w:t>
            </w:r>
          </w:p>
        </w:tc>
        <w:tc>
          <w:tcPr>
            <w:tcW w:w="4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 janin dan neonatus akibat kehamilan ganda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Triplet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Twin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39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P01.6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kematian ibu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60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40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P01.7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terganggu oleh malpresentasi sebelum persalinan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Letak wajah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Letak Sungsang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Letak Lintang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letak tak stabil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versi Eksternal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P01.8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komplikasi kehamilan lain pada ibu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Abortus spontan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P01.9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akibatkomplikasi kehamilan pada ibu,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P02.0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 sakibat plasenta praevia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44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P02.3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sindroma transfusi plasenta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Janin dan neonatus terganggu oleh kelainan plasenta dan umbilikus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yang menyebabkan transfusi twin-to-twin atau transplasenta lainnya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6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P02.4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umbilikus yang turun (prolapsed cord)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46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P02.6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Kelainan janin dan neonatus akibat kondisi umbilikus lain dan tidak dijelaskan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Umbilikus pendek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arteri umbilikalis tunggal (Q27.0)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1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Vasa previa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47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P02.7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chorioamnionitis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Amnionitis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Membranitis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Plasentitis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48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kelahiran dan ekstraksi sungsang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49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P03.1</w:t>
            </w: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malpresentasi, malposisi dan disproporsi lain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Pelvis sempit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selama persalinan dan kelahiran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oksipito posterior persisten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Letak lintang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o64-O66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kelahiran dengan vacuum extractor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P03.4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akibat kelahiran sesar / NCB lahir sesar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52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P03.8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janin dan neonatus terganggu oleh komplikasi lain melahirkan yang dijelaskan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jaringan lunak ibu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induksi persalinan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operasi destruktif untuk memudahkan kelahiran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kondisi pada O60-O75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53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P05.0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Light for gestational age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Biasanya berat &lt;10 persentil, tapi 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panjang &gt;10 persentil untuk usia kehamilan.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ringan untuk usia kehamilan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54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P05.1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Small for gestational age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Biasanya berat dan panjang &lt;10 persentil untuk usia kehamilan.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kecil untuk usia kehamilan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P05.2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Malnutrisi janin tanpa disebutkan ringan atau kecil untuk usia kehamilan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P05.9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Pertumbuhan lambat janin,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Retardasi pertumbuhan janin NOS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P07.0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BBLR Berat lahir ≤ 999 gram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Berat lahir 999 gram atau kurang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58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P07.1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BBLR Berat lahir antara 1000-2499 gram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Berat lahir antara 1000-2499 g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59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P07.2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Immaturitas ekstrim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kurang dari 28 minggu lengkap (&lt;196 hari lengkap)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60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P07.3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Neonatus premature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Kehamilan 28 sampai &lt;37 minggu lengkap (196 sampai &lt;259 hari lengkap).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Prematuritas NOS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61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P08.0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Bayi besar berat lahir ≥ 4500 g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Biasanya berarti berat lahir 4500 g atau lebih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bayi dari ibu diabetes (P70.1),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bayi dari ibu diabetes gestasi (P70.0)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62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P08.2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Bayi post-term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Janin atau bayi dengan kehamilan 42 minggu lengkap / lebih (294 hari/lebih), 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Postmaturitas NOS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P10.1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otak akibat trauma lahir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P20.1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Intrauterine hypoxia pertama diketahui sewaktu persalinan dan kelahiran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P20.9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Intrauterine hypoxia, unspecified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66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P21.0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Asfiksia berat pada bayi baru lahir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Nadi &lt;100/menit ketika lahir dan menurun atau tetap, pernafasan tidak ada 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Asphyxia dengan nilai Apgar 1-menit 0-3; 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Asphyxia putih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67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P21.1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Asphyxia lahir ringan dan sedang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Pernafasan normal tidak muncul dalam 1 menit, tapi nadi 100/&gt;, 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terdapat beberapa tonus otot, dan beberapa respons terhadap rangsangan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Asphyxia dengan nilai Apgar 1-menit 4-7; 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Asphyxia biru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68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P21.9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Asfiksia lahir, unspecified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Anoxia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Asphyxia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Hypoxia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69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P22.0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Respiratory distress syndrome [RDS]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Hyaline membrane disease [HMD]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P22.1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Transient tachypnoea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P22.9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Distress pernafasan pada neonatus, unspecified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P23.1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Pneumonia kongenital akibat </w:t>
            </w:r>
            <w:r w:rsidRPr="002009E8">
              <w:rPr>
                <w:rFonts w:ascii="Calibri" w:eastAsia="Times New Roman" w:hAnsi="Calibri" w:cs="Calibri"/>
                <w:i/>
                <w:iCs/>
                <w:sz w:val="28"/>
                <w:szCs w:val="28"/>
                <w:lang w:eastAsia="id-ID"/>
              </w:rPr>
              <w:t>Chlamydia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P24.0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Aspirasi mekonium pada </w:t>
            </w: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74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P24.1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Aspirasi cairan amnion dan mukus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Aspirasi liquor (ketuban)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P24.2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Aspirasi darah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P24.3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Aspirasi susu dan makanan yang dimuntahkan oleh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P24.9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aspirasi oleh neonatus,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Pneumonia aspirasi pada neonatus NOS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78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P28.1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Atelektasis neonatus lainnya dan yang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Atelektasis: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NOS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Partial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Sekunder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Atelektasis resorpsi tanpa respiratory distress syndrome [RDS]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79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P28.2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Serangan sianotik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apnoea neonatus (P28.3-P28.4)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P28.5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Kegagalan pernafasan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P29.0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Gagal jantung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82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P29.2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Hipertensi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P35.2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herpesvirus [herpes simplex] kongenital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P36.9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Sepsis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P38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Omphalitis neonatus dengan atau tanpa perdarahan ringan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86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P39.0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Mastitis infektif neonatus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pembesaran saluran mammae neonatus,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mastitis noninfektif neonatus (P83.4)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P39.3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saluran kemih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88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P39.4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kulit neonatus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Pioderma neonatus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 xml:space="preserve">pemphigus neonatorum (L00), 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sindroma kulit melepuh stafilokokus (L00)</w:t>
            </w: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89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P39.9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Infeksi bayi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P50.0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Kehilangan darah janin dari vasa praevia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P50.2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Kehilangan darah janin dari plasenta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92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P50.4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Perdarahan  sirkulasi ibu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Penyakit perdarahan janin dan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Defisiensi vitamin K neonatus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P54.0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Haematemesis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disebabkan darah ibu yang tertelan (P78.2)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P54.1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Melaena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disebabkan darah ibu yang tertelan (P78.2)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P57.0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Kernikterus akibat isoimunisasi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P57.8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Kernikterus lain yang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Crigler-Najjar syndrome (E80.5)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P57.9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Kernikterus, unspecified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99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P59.0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Hiperbilirubinaemia pada bayi prematur (Icteric neonatorum)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Hiperbilirubinaemia pada prematuritas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Jaundice akibat konjugasi terlambat yang terkait dengan kelahiran preterm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Perforasi usus perinatal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Peritonitis mekonium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101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Peritonitis neonatus lainnya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Peritonitis neonatus NOS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Hematemesis dan melena neonatus akibat darah ibu tertelan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Diare neonatus non-infektif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Diare neonatus NOS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di negara tempat kondisi ini dianggap menular (A09)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104</w:t>
            </w:r>
          </w:p>
        </w:tc>
        <w:tc>
          <w:tcPr>
            <w:tcW w:w="16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P78.8</w:t>
            </w:r>
          </w:p>
        </w:tc>
        <w:tc>
          <w:tcPr>
            <w:tcW w:w="40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sistem pencernaan perinatal lain yang dijelaskan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Sirosis (hepatis) kongenital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40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ulkus peptikum neonatus</w:t>
            </w: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P78.9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Kelainan sistem pencernaan perinatal, tidak dijelaskan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P07.1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NA, BBLR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P03.4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NCB, Lahir SC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tunggal hidup, normal di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Z38.1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tunggal hidup, normal di luar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110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tunggal hidup, normal tidak diketahui tempat lahirnya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Z38.3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hidup, normal di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Z38.4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hidup, normal di luar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113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Z38.5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hidup, normal tidak diketahui tempat lahirnya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114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Z38.6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 lebih dari 2, normal di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75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115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Z38.7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 lebih dari 2, normal di luar rumah sakit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112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116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Z38.8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NA/NCB lahir kembar hidup lebih dari 2, normal tidak diketahui tempat lahirnya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117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P61.2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Anemia pada bayi premature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118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P80.9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Hipotermia pada bayi baru lahir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119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P83.6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Umbilikal polip pada bayi baru lahir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lastRenderedPageBreak/>
              <w:t>120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P91.0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Serebral Ischaemia pada neonats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121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P91.5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Koma pada neonatus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  <w:tr w:rsidR="002009E8" w:rsidRPr="002009E8" w:rsidTr="002009E8">
        <w:trPr>
          <w:trHeight w:val="37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122</w:t>
            </w:r>
          </w:p>
        </w:tc>
        <w:tc>
          <w:tcPr>
            <w:tcW w:w="16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P92.0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Vomiting pada bayi baru lahir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09E8" w:rsidRPr="002009E8" w:rsidRDefault="002009E8" w:rsidP="002009E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9E8" w:rsidRPr="002009E8" w:rsidRDefault="002009E8" w:rsidP="002009E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</w:pPr>
            <w:r w:rsidRPr="002009E8">
              <w:rPr>
                <w:rFonts w:ascii="Calibri" w:eastAsia="Times New Roman" w:hAnsi="Calibri" w:cs="Calibri"/>
                <w:sz w:val="28"/>
                <w:szCs w:val="28"/>
                <w:lang w:eastAsia="id-ID"/>
              </w:rPr>
              <w:t>100</w:t>
            </w:r>
          </w:p>
        </w:tc>
      </w:tr>
    </w:tbl>
    <w:p w:rsidR="002009E8" w:rsidRDefault="002009E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  <w:sectPr w:rsidR="002009E8" w:rsidSect="002009E8">
          <w:pgSz w:w="16838" w:h="11906" w:orient="landscape"/>
          <w:pgMar w:top="1701" w:right="1701" w:bottom="2268" w:left="2268" w:header="709" w:footer="709" w:gutter="0"/>
          <w:cols w:space="708"/>
          <w:docGrid w:linePitch="360"/>
        </w:sectPr>
      </w:pP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15</w:t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LAYOUT DESIGN APLIKASI </w:t>
      </w:r>
    </w:p>
    <w:p w:rsidR="002009E8" w:rsidRPr="00C53BAA" w:rsidRDefault="002009E8" w:rsidP="002009E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53BAA">
        <w:rPr>
          <w:rFonts w:ascii="Times New Roman" w:hAnsi="Times New Roman" w:cs="Times New Roman"/>
          <w:b/>
          <w:i/>
          <w:sz w:val="24"/>
          <w:szCs w:val="24"/>
        </w:rPr>
        <w:t>MPCE (MATERNAL PERINATAL CODE ELECTRONIC)</w:t>
      </w:r>
    </w:p>
    <w:p w:rsidR="002009E8" w:rsidRDefault="002009E8" w:rsidP="002009E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09E8" w:rsidRDefault="002009E8" w:rsidP="002009E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id-ID"/>
        </w:rPr>
        <w:drawing>
          <wp:inline distT="0" distB="0" distL="0" distR="0" wp14:anchorId="7C36FCE0" wp14:editId="649005C0">
            <wp:extent cx="4562475" cy="280035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9073" cy="2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2009E8">
      <w:pPr>
        <w:pStyle w:val="ListParagraph"/>
        <w:ind w:left="1713" w:firstLine="447"/>
        <w:rPr>
          <w:szCs w:val="24"/>
        </w:rPr>
      </w:pPr>
      <w:r>
        <w:rPr>
          <w:b/>
          <w:szCs w:val="24"/>
        </w:rPr>
        <w:t xml:space="preserve">        </w:t>
      </w:r>
      <w:r>
        <w:rPr>
          <w:szCs w:val="24"/>
        </w:rPr>
        <w:t xml:space="preserve">Menu Login  Aplikasi MPCE </w:t>
      </w:r>
    </w:p>
    <w:p w:rsidR="002009E8" w:rsidRDefault="002009E8" w:rsidP="002009E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009E8" w:rsidRDefault="002009E8" w:rsidP="002009E8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043971A4" wp14:editId="2AC960B8">
            <wp:extent cx="4600575" cy="28289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07823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E8" w:rsidRPr="0098440F" w:rsidRDefault="002009E8" w:rsidP="002009E8">
      <w:pPr>
        <w:pStyle w:val="ListParagraph"/>
        <w:ind w:left="993"/>
        <w:jc w:val="center"/>
        <w:rPr>
          <w:szCs w:val="24"/>
        </w:rPr>
      </w:pPr>
      <w:r>
        <w:rPr>
          <w:szCs w:val="24"/>
        </w:rPr>
        <w:t>Desain Layout Aplikasi MPCE Penyakit Maternal</w:t>
      </w:r>
    </w:p>
    <w:p w:rsidR="002009E8" w:rsidRDefault="002009E8" w:rsidP="002009E8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440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2009E8" w:rsidRDefault="002009E8" w:rsidP="002009E8">
      <w:pPr>
        <w:tabs>
          <w:tab w:val="left" w:pos="750"/>
        </w:tabs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tab/>
      </w:r>
      <w:r>
        <w:rPr>
          <w:noProof/>
          <w:lang w:eastAsia="id-ID"/>
        </w:rPr>
        <w:drawing>
          <wp:inline distT="0" distB="0" distL="0" distR="0" wp14:anchorId="0A9038E8" wp14:editId="59E3C963">
            <wp:extent cx="4610100" cy="28289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7363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pStyle w:val="ListParagraph"/>
        <w:spacing w:line="240" w:lineRule="auto"/>
        <w:ind w:left="2835" w:hanging="1701"/>
        <w:rPr>
          <w:szCs w:val="24"/>
        </w:rPr>
      </w:pPr>
      <w:r>
        <w:rPr>
          <w:szCs w:val="24"/>
        </w:rPr>
        <w:t>Desain Layout Menu Keterangan, Include, Exclude Aplikasi  MPCE kelompok penyakit Maternal</w:t>
      </w:r>
    </w:p>
    <w:p w:rsidR="002009E8" w:rsidRDefault="002009E8" w:rsidP="002009E8">
      <w:pPr>
        <w:pStyle w:val="ListParagraph"/>
        <w:ind w:left="993"/>
        <w:rPr>
          <w:szCs w:val="24"/>
        </w:rPr>
      </w:pPr>
    </w:p>
    <w:p w:rsidR="002009E8" w:rsidRDefault="002009E8" w:rsidP="002009E8">
      <w:pPr>
        <w:spacing w:after="0" w:line="240" w:lineRule="auto"/>
        <w:ind w:left="720"/>
        <w:jc w:val="both"/>
        <w:rPr>
          <w:noProof/>
          <w:lang w:eastAsia="id-ID"/>
        </w:rPr>
      </w:pPr>
      <w:r>
        <w:rPr>
          <w:noProof/>
          <w:lang w:eastAsia="id-ID"/>
        </w:rPr>
        <w:drawing>
          <wp:inline distT="0" distB="0" distL="0" distR="0" wp14:anchorId="12B1C225" wp14:editId="4871BD7D">
            <wp:extent cx="4572000" cy="282892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9203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2009E8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Desain Layout Aplikasi MPCE Penyakit Perinatal </w:t>
      </w:r>
    </w:p>
    <w:p w:rsidR="002009E8" w:rsidRPr="00CF4AE9" w:rsidRDefault="002009E8" w:rsidP="002009E8">
      <w:pPr>
        <w:spacing w:after="0"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lastRenderedPageBreak/>
        <w:drawing>
          <wp:inline distT="0" distB="0" distL="0" distR="0" wp14:anchorId="4E7F3927" wp14:editId="01C077B8">
            <wp:extent cx="4581525" cy="282892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8743" cy="283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9E8" w:rsidRDefault="002009E8" w:rsidP="002009E8">
      <w:pPr>
        <w:tabs>
          <w:tab w:val="left" w:pos="2552"/>
        </w:tabs>
        <w:spacing w:after="0" w:line="240" w:lineRule="auto"/>
        <w:ind w:left="2694" w:hanging="19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Desain Layout Menu Keterangan, Include, Exclude Aplikasi  MPCE kelompok penyakit Perinatal</w:t>
      </w:r>
    </w:p>
    <w:p w:rsidR="002009E8" w:rsidRDefault="002009E8" w:rsidP="002009E8">
      <w:pPr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09E8" w:rsidRPr="00BD1993" w:rsidRDefault="002009E8" w:rsidP="002009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09E8" w:rsidRDefault="002009E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16</w:t>
      </w:r>
    </w:p>
    <w:p w:rsidR="00C50D88" w:rsidRDefault="00C50D88" w:rsidP="00C50D8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32">
        <w:rPr>
          <w:rFonts w:ascii="Times New Roman" w:hAnsi="Times New Roman" w:cs="Times New Roman"/>
          <w:b/>
          <w:sz w:val="24"/>
          <w:szCs w:val="24"/>
        </w:rPr>
        <w:t xml:space="preserve">Surat Permohonan </w:t>
      </w:r>
      <w:r w:rsidRPr="00DC0932">
        <w:rPr>
          <w:rFonts w:ascii="Times New Roman" w:hAnsi="Times New Roman" w:cs="Times New Roman"/>
          <w:b/>
          <w:noProof/>
          <w:sz w:val="24"/>
        </w:rPr>
        <w:t xml:space="preserve">Uji </w:t>
      </w:r>
      <w:r w:rsidRPr="00DC0932">
        <w:rPr>
          <w:rFonts w:ascii="Times New Roman" w:hAnsi="Times New Roman" w:cs="Times New Roman"/>
          <w:b/>
          <w:i/>
          <w:noProof/>
          <w:sz w:val="24"/>
        </w:rPr>
        <w:t>Black Box Testing</w:t>
      </w:r>
      <w:r w:rsidRPr="00DC0932">
        <w:rPr>
          <w:rFonts w:ascii="Times New Roman" w:hAnsi="Times New Roman" w:cs="Times New Roman"/>
          <w:b/>
          <w:noProof/>
          <w:sz w:val="24"/>
        </w:rPr>
        <w:t xml:space="preserve"> Ahli Informasi Teknologi</w:t>
      </w:r>
    </w:p>
    <w:p w:rsidR="00C50D88" w:rsidRDefault="00C50D88" w:rsidP="00C50D8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C85CFC4" wp14:editId="54804694">
            <wp:extent cx="4857750" cy="7248525"/>
            <wp:effectExtent l="0" t="0" r="0" b="9525"/>
            <wp:docPr id="64" name="Picture 64" descr="D:\LTA AUPI\LAPORAN TUGAS AKHIR\SCAN\permohonan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permohonan 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2411" r="2222" b="10213"/>
                    <a:stretch/>
                  </pic:blipFill>
                  <pic:spPr bwMode="auto">
                    <a:xfrm>
                      <a:off x="0" y="0"/>
                      <a:ext cx="4861272" cy="72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17</w:t>
      </w:r>
    </w:p>
    <w:p w:rsidR="00C50D88" w:rsidRDefault="00C50D88" w:rsidP="00C50D8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932">
        <w:rPr>
          <w:rFonts w:ascii="Times New Roman" w:hAnsi="Times New Roman" w:cs="Times New Roman"/>
          <w:b/>
          <w:sz w:val="24"/>
          <w:szCs w:val="24"/>
        </w:rPr>
        <w:t>Surat P</w:t>
      </w:r>
      <w:r>
        <w:rPr>
          <w:rFonts w:ascii="Times New Roman" w:hAnsi="Times New Roman" w:cs="Times New Roman"/>
          <w:b/>
          <w:sz w:val="24"/>
          <w:szCs w:val="24"/>
        </w:rPr>
        <w:t>ernyataan</w:t>
      </w:r>
      <w:r w:rsidRPr="00DC093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C0932">
        <w:rPr>
          <w:rFonts w:ascii="Times New Roman" w:hAnsi="Times New Roman" w:cs="Times New Roman"/>
          <w:b/>
          <w:noProof/>
          <w:sz w:val="24"/>
        </w:rPr>
        <w:t xml:space="preserve">Uji </w:t>
      </w:r>
      <w:r w:rsidRPr="00DC0932">
        <w:rPr>
          <w:rFonts w:ascii="Times New Roman" w:hAnsi="Times New Roman" w:cs="Times New Roman"/>
          <w:b/>
          <w:i/>
          <w:noProof/>
          <w:sz w:val="24"/>
        </w:rPr>
        <w:t>Black Box Testing</w:t>
      </w:r>
      <w:r w:rsidRPr="00DC0932">
        <w:rPr>
          <w:rFonts w:ascii="Times New Roman" w:hAnsi="Times New Roman" w:cs="Times New Roman"/>
          <w:b/>
          <w:noProof/>
          <w:sz w:val="24"/>
        </w:rPr>
        <w:t xml:space="preserve"> Ahli Informasi Teknologi</w:t>
      </w:r>
    </w:p>
    <w:p w:rsidR="00C50D88" w:rsidRDefault="00C50D88" w:rsidP="00C50D88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9D1E059" wp14:editId="439899FD">
            <wp:extent cx="4798220" cy="7086600"/>
            <wp:effectExtent l="0" t="0" r="2540" b="0"/>
            <wp:docPr id="65" name="Picture 65" descr="D:\LTA AUPI\LAPORAN TUGAS AKHIR\SCAN\validasi 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validasi 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t="5674" b="13900"/>
                    <a:stretch/>
                  </pic:blipFill>
                  <pic:spPr bwMode="auto">
                    <a:xfrm>
                      <a:off x="0" y="0"/>
                      <a:ext cx="4801698" cy="709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C50D88">
      <w:pPr>
        <w:spacing w:after="0" w:line="360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D88" w:rsidRPr="00FC2D39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18</w:t>
      </w:r>
    </w:p>
    <w:p w:rsidR="00C50D88" w:rsidRPr="000C751C" w:rsidRDefault="00C50D88" w:rsidP="00C50D88">
      <w:pPr>
        <w:tabs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751C">
        <w:rPr>
          <w:rFonts w:ascii="Times New Roman" w:hAnsi="Times New Roman" w:cs="Times New Roman"/>
          <w:b/>
          <w:sz w:val="24"/>
          <w:szCs w:val="24"/>
        </w:rPr>
        <w:t>Pengujian Aplikasi Menggunakan Uji Black Box</w:t>
      </w: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Pengujian Login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Memasukkan Username :  admin, Password : admin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Username dan Password yang dimasukkan benar, klik tombol Login akan menampilkan tampilan utama aplikasi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Username dan Password yang dimasukkan benar, klik tombol Login akan menampilkan tampilan utama aplikasi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Salah)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Memasukkan Username :  admin, Password : admin123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Klik tombol Login, tidak akan menampilkan tampilan utama aplikasi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Username dan Password yang dimasukkan salah, menampilkan pesan “Username atau Password salah!”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Pr="000C751C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 w:rsidRPr="000C751C">
        <w:rPr>
          <w:rFonts w:ascii="Times New Roman" w:hAnsi="Times New Roman" w:cs="Times New Roman"/>
          <w:b/>
          <w:sz w:val="24"/>
          <w:szCs w:val="24"/>
        </w:rPr>
        <w:t>Pengujian Daftar Diagnosis</w:t>
      </w:r>
      <w:r>
        <w:rPr>
          <w:rFonts w:ascii="Times New Roman" w:hAnsi="Times New Roman" w:cs="Times New Roman"/>
          <w:b/>
          <w:sz w:val="24"/>
          <w:szCs w:val="24"/>
        </w:rPr>
        <w:t xml:space="preserve"> dan Kodefikasi Penyakit</w:t>
      </w:r>
      <w:r w:rsidRPr="000C751C">
        <w:rPr>
          <w:rFonts w:ascii="Times New Roman" w:hAnsi="Times New Roman" w:cs="Times New Roman"/>
          <w:b/>
          <w:sz w:val="24"/>
          <w:szCs w:val="24"/>
        </w:rPr>
        <w:t xml:space="preserve"> Maternal</w:t>
      </w: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Pengujian Menu Maternal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Klik Tombol “MATERNAL”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 xml:space="preserve">Menampilkan daftar diagnosis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 penyakit maternal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 xml:space="preserve">Menampilkan daftar diagnosis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 penyakit maternal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Pengujian Menu Cari Lead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Masukkan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Menampilkan daftar diagnosis yang sesuai dengan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Menampilkan daftar diagnosis yang sesuai dengan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Pengujian Menu Pilih Diagnosis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Diagnosis yang telah dipilih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diagnosis yang dipilih di klik akan menampilkan keterangan, include, dan exclude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diagnosis yang dipilih di klik akan menampilkan keterangan, include, dan exclude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Pr="000C751C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 w:rsidRPr="000C751C">
        <w:rPr>
          <w:rFonts w:ascii="Times New Roman" w:hAnsi="Times New Roman" w:cs="Times New Roman"/>
          <w:b/>
          <w:sz w:val="24"/>
          <w:szCs w:val="24"/>
        </w:rPr>
        <w:t>Pengujian Daftar Diagnosis</w:t>
      </w:r>
      <w:r>
        <w:rPr>
          <w:rFonts w:ascii="Times New Roman" w:hAnsi="Times New Roman" w:cs="Times New Roman"/>
          <w:b/>
          <w:sz w:val="24"/>
          <w:szCs w:val="24"/>
        </w:rPr>
        <w:t xml:space="preserve"> dan Kodefikasi Penyakit</w:t>
      </w:r>
      <w:r w:rsidRPr="000C751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Perinat</w:t>
      </w:r>
      <w:r w:rsidRPr="000C751C">
        <w:rPr>
          <w:rFonts w:ascii="Times New Roman" w:hAnsi="Times New Roman" w:cs="Times New Roman"/>
          <w:b/>
          <w:sz w:val="24"/>
          <w:szCs w:val="24"/>
        </w:rPr>
        <w:t>al</w:t>
      </w: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Pengujian Menu Perinatal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Klik Tombol “PERINATAL”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 xml:space="preserve">Menampilkan daftar diagnosis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 penyakit maternal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 xml:space="preserve">Menampilkan daftar diagnosis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kelompok penyakit maternal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Pengujian Menu Cari Lead Term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Masukkan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Menampilkan daftar diagnosis yang sesuai dengan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Menampilkan daftar diagnosis yang sesuai dengan lead term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Pengujian Menu Pilih Diagnosis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Diagnosis yang telah dipilih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diagnosis yang dipilih di klik akan menampilkan keterangan, include, dan exclude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diagnosis yang dipilih di klik akan menampilkan keterangan, include, dan exclude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Pengujian Menu Back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060"/>
      </w:tblGrid>
      <w:tr w:rsidR="00C50D88" w:rsidTr="00C50D88">
        <w:trPr>
          <w:trHeight w:val="510"/>
        </w:trPr>
        <w:tc>
          <w:tcPr>
            <w:tcW w:w="8153" w:type="dxa"/>
            <w:gridSpan w:val="2"/>
            <w:vAlign w:val="center"/>
          </w:tcPr>
          <w:p w:rsidR="00C50D88" w:rsidRDefault="00C50D88" w:rsidP="00C50D88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 Data Normal)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Masukan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Klik tombol “ Back”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Yang Diharapkan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tombol Back di klik, maka akan kembali ke tampilan awal atau utama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Pengamatan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tombol Back di klik, maka akan kembali ke tampilan awal atau utama</w:t>
            </w:r>
          </w:p>
        </w:tc>
      </w:tr>
      <w:tr w:rsidR="00C50D88" w:rsidTr="00C50D88">
        <w:trPr>
          <w:trHeight w:val="510"/>
        </w:trPr>
        <w:tc>
          <w:tcPr>
            <w:tcW w:w="2093" w:type="dxa"/>
            <w:vAlign w:val="center"/>
          </w:tcPr>
          <w:p w:rsidR="00C50D88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Kesimpulan</w:t>
            </w:r>
          </w:p>
        </w:tc>
        <w:tc>
          <w:tcPr>
            <w:tcW w:w="6060" w:type="dxa"/>
            <w:vAlign w:val="center"/>
          </w:tcPr>
          <w:p w:rsidR="00C50D88" w:rsidRPr="000C751C" w:rsidRDefault="00C50D88" w:rsidP="00C50D88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751C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</w:p>
        </w:tc>
      </w:tr>
    </w:tbl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tabs>
          <w:tab w:val="left" w:pos="993"/>
        </w:tabs>
        <w:rPr>
          <w:rFonts w:ascii="Times New Roman" w:hAnsi="Times New Roman" w:cs="Times New Roman"/>
          <w:b/>
          <w:sz w:val="24"/>
          <w:szCs w:val="24"/>
        </w:rPr>
      </w:pPr>
    </w:p>
    <w:p w:rsidR="009C565C" w:rsidRDefault="009C565C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  <w:lang w:eastAsia="id-ID"/>
        </w:rPr>
      </w:pPr>
    </w:p>
    <w:p w:rsidR="009C565C" w:rsidRDefault="009C565C" w:rsidP="00CA14B1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 wp14:anchorId="166B38A7" wp14:editId="2A692C85">
            <wp:extent cx="5029200" cy="7921256"/>
            <wp:effectExtent l="0" t="0" r="0" b="3810"/>
            <wp:docPr id="69" name="Picture 69" descr="C:\Users\USER\Downloads\New Doc 2018-07-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New Doc 2018-07-0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4" t="8341" r="6683"/>
                    <a:stretch/>
                  </pic:blipFill>
                  <pic:spPr bwMode="auto">
                    <a:xfrm>
                      <a:off x="0" y="0"/>
                      <a:ext cx="5033003" cy="79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E5B6984" wp14:editId="53EBB928">
            <wp:extent cx="5448300" cy="5514135"/>
            <wp:effectExtent l="0" t="0" r="0" b="0"/>
            <wp:docPr id="66" name="Picture 66" descr="D:\LTA AUPI\LAPORAN TUGAS AKHIR\SCAN\Daftar ha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Daftar had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0" t="9249"/>
                    <a:stretch/>
                  </pic:blipFill>
                  <pic:spPr bwMode="auto">
                    <a:xfrm>
                      <a:off x="0" y="0"/>
                      <a:ext cx="5449673" cy="55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D88" w:rsidRPr="00EE799C" w:rsidRDefault="00C50D88" w:rsidP="00C50D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9C565C" w:rsidRDefault="009C565C" w:rsidP="009C565C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:rsidR="00CA14B1" w:rsidRDefault="00CA14B1" w:rsidP="009C56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4B1" w:rsidRDefault="00CA14B1" w:rsidP="009C56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4B1" w:rsidRDefault="00CA14B1" w:rsidP="009C56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14B1" w:rsidRDefault="00CA14B1" w:rsidP="009C56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D88" w:rsidRDefault="00C50D88" w:rsidP="009C565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20</w:t>
      </w:r>
    </w:p>
    <w:p w:rsidR="00C50D88" w:rsidRDefault="00C50D88" w:rsidP="00C50D88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4ED7833" wp14:editId="6529079B">
            <wp:extent cx="5114925" cy="7467600"/>
            <wp:effectExtent l="0" t="0" r="9525" b="0"/>
            <wp:docPr id="67" name="Picture 67" descr="D:\LTA AUPI\LAPORAN TUGAS AKHIR\SCAN\kuis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TA AUPI\LAPORAN TUGAS AKHIR\SCAN\kuisio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1423" r="2226"/>
                    <a:stretch/>
                  </pic:blipFill>
                  <pic:spPr bwMode="auto">
                    <a:xfrm>
                      <a:off x="0" y="0"/>
                      <a:ext cx="5118470" cy="74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C50D88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C50D88" w:rsidRPr="00EE799C" w:rsidRDefault="00C50D88" w:rsidP="00C50D8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 wp14:anchorId="72159F4B" wp14:editId="428D0638">
            <wp:extent cx="5324475" cy="6131777"/>
            <wp:effectExtent l="0" t="0" r="0" b="2540"/>
            <wp:docPr id="68" name="Picture 68" descr="D:\LTA AUPI\LAPORAN TUGAS AKHIR\SCAN\kuis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TA AUPI\LAPORAN TUGAS AKHIR\SCAN\kuison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t="8656" r="5104"/>
                    <a:stretch/>
                  </pic:blipFill>
                  <pic:spPr bwMode="auto">
                    <a:xfrm>
                      <a:off x="0" y="0"/>
                      <a:ext cx="5325817" cy="613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C50D88" w:rsidRDefault="00C50D88" w:rsidP="00C50D8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id-ID"/>
        </w:rPr>
        <w:sectPr w:rsidR="00C50D88" w:rsidSect="00C50D88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tbl>
      <w:tblPr>
        <w:tblW w:w="15168" w:type="dxa"/>
        <w:tblInd w:w="-1168" w:type="dxa"/>
        <w:tblLook w:val="04A0" w:firstRow="1" w:lastRow="0" w:firstColumn="1" w:lastColumn="0" w:noHBand="0" w:noVBand="1"/>
      </w:tblPr>
      <w:tblGrid>
        <w:gridCol w:w="709"/>
        <w:gridCol w:w="1276"/>
        <w:gridCol w:w="851"/>
        <w:gridCol w:w="2268"/>
        <w:gridCol w:w="1559"/>
        <w:gridCol w:w="1276"/>
        <w:gridCol w:w="1134"/>
        <w:gridCol w:w="992"/>
        <w:gridCol w:w="1984"/>
        <w:gridCol w:w="851"/>
        <w:gridCol w:w="695"/>
        <w:gridCol w:w="864"/>
        <w:gridCol w:w="916"/>
      </w:tblGrid>
      <w:tr w:rsidR="00C50D88" w:rsidRPr="00C50D88" w:rsidTr="00C50D88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5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Lampiran 21</w:t>
            </w: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Data </w:t>
            </w:r>
            <w:r w:rsidRPr="00C50D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id-ID"/>
              </w:rPr>
              <w:t xml:space="preserve">Post-test </w:t>
            </w: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Kelompok Penyakit Maternal Perinatal </w:t>
            </w:r>
          </w:p>
        </w:tc>
      </w:tr>
      <w:tr w:rsidR="00C50D88" w:rsidRPr="00C50D88" w:rsidTr="00C50D88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Data Post-test Kelompok Penyakit Maternal </w:t>
            </w:r>
          </w:p>
        </w:tc>
      </w:tr>
      <w:tr w:rsidR="00C50D88" w:rsidRPr="00C50D88" w:rsidTr="00C50D88">
        <w:trPr>
          <w:trHeight w:val="300"/>
        </w:trPr>
        <w:tc>
          <w:tcPr>
            <w:tcW w:w="1516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No RM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Usia Px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Dx Utama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Koreksi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Dx Sekunder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Keadaan</w:t>
            </w: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Keakuratan</w:t>
            </w:r>
          </w:p>
        </w:tc>
        <w:tc>
          <w:tcPr>
            <w:tcW w:w="15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Skors</w:t>
            </w:r>
          </w:p>
        </w:tc>
      </w:tr>
      <w:tr w:rsidR="00C50D88" w:rsidRPr="00C50D88" w:rsidTr="00C50D88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Ya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Tidak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Ya=1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Tidak=0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23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Gii P1 ATH UK 38 mgg KPD &lt;24 jam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O42.0, 080.9, Z37.0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Spontan,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36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O02.0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33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 P0 39 T/H let-su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O64.9,O82.9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O64.1, O82.9, Z37.0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Anemia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O99.0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Letak Sungsang,SC,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 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 P0 Persalinan normal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O80.9,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186xxx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19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Post Partum Haemorrhage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O72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242xxx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28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O02.0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30 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Gii P1 UK 36/37 mgg T/H let li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O64.9, O82.9,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Melahirkan SC, 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31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GivP3 39 T/H spontan vertex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O80.0, Z37.0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108xxx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 P0 ATH 36 T/H pre-eklamsia  berat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O14.1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22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21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KET (Kehamilan Ectopic Terganggu)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O00.9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24`1xxx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36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Gii P1 UK 38 mgg let su T/H KPD &gt; 24 jam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O42, O64.1, Z37.0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O42.1, O64.1, 082.9, Z37.0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Letak sungsang, SC,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32 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Gii P1 Persalinan normal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O80.9,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20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O02.0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245xxx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34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Usia kehamilan 39 mgg persalinan normal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O80.0,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O80.9, Z37.0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28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Kegagalan Induksi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O61.0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244xxx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Multiple Delivery  All Spontan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O84.0, Z37.2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kembar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244xxx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36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DM pada kehamilan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O24.9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245xxx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25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32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Lilitan Tali Pusat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O69.2, 080.9,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Spontan,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106xxx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27 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Giii P1 ATH KPD &gt; 24 Jam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O42.1, O82.9,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Anemia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O99.0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242xxx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35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Post Partum Haemorrhage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245xxx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22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Pendarahan awal kehamilan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O20.9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Bligted Ovum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O02.0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19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Prolonged Pregnancy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30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Gi P0 ATH UK 40 mgg KPD &lt;24 jam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O42.0, 082.9, Z37.0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241xxx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18  th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Spontaneous Abortus Incomplete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  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Hyperemesis Gravidarum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O21.0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30  th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Pinggul Sempit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O65.1, Z37.0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O65.1, O82.9, Z37.0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Melahirkan SC, bayi lahir hidup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C50D88">
        <w:trPr>
          <w:trHeight w:val="600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Jumlah Salah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4/30*100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13,33%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C50D88">
        <w:trPr>
          <w:trHeight w:val="600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Jumlah Benar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26/30*100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86,66%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</w:tbl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  <w:sectPr w:rsidR="00C50D88" w:rsidSect="00C50D88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tbl>
      <w:tblPr>
        <w:tblW w:w="15168" w:type="dxa"/>
        <w:tblInd w:w="-1168" w:type="dxa"/>
        <w:tblLook w:val="04A0" w:firstRow="1" w:lastRow="0" w:firstColumn="1" w:lastColumn="0" w:noHBand="0" w:noVBand="1"/>
      </w:tblPr>
      <w:tblGrid>
        <w:gridCol w:w="709"/>
        <w:gridCol w:w="1276"/>
        <w:gridCol w:w="851"/>
        <w:gridCol w:w="2409"/>
        <w:gridCol w:w="1418"/>
        <w:gridCol w:w="1276"/>
        <w:gridCol w:w="1134"/>
        <w:gridCol w:w="992"/>
        <w:gridCol w:w="1559"/>
        <w:gridCol w:w="851"/>
        <w:gridCol w:w="850"/>
        <w:gridCol w:w="992"/>
        <w:gridCol w:w="916"/>
      </w:tblGrid>
      <w:tr w:rsidR="00C50D88" w:rsidRPr="00C50D88" w:rsidTr="003230B5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5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Lampiran 21</w:t>
            </w: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Data </w:t>
            </w:r>
            <w:r w:rsidRPr="00C50D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id-ID"/>
              </w:rPr>
              <w:t xml:space="preserve">Post-test </w:t>
            </w: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Kelompok Penyakit Maternal Perinatal </w:t>
            </w:r>
          </w:p>
        </w:tc>
      </w:tr>
      <w:tr w:rsidR="00C50D88" w:rsidRPr="00C50D88" w:rsidTr="003230B5">
        <w:trPr>
          <w:trHeight w:val="315"/>
        </w:trPr>
        <w:tc>
          <w:tcPr>
            <w:tcW w:w="1516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5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Data Post-test Kelompok Penyakit Perinatal</w:t>
            </w:r>
          </w:p>
        </w:tc>
      </w:tr>
      <w:tr w:rsidR="00C50D88" w:rsidRPr="00C50D88" w:rsidTr="003230B5">
        <w:trPr>
          <w:trHeight w:val="300"/>
        </w:trPr>
        <w:tc>
          <w:tcPr>
            <w:tcW w:w="1516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30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No RM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Usia Px</w:t>
            </w:r>
          </w:p>
        </w:tc>
        <w:tc>
          <w:tcPr>
            <w:tcW w:w="2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Dx Utama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Koreksi 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Dx Sekunder 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Keadaan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Keakuratan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Skors</w:t>
            </w:r>
          </w:p>
        </w:tc>
      </w:tr>
      <w:tr w:rsidR="00C50D88" w:rsidRPr="00C50D88" w:rsidTr="003230B5">
        <w:trPr>
          <w:trHeight w:val="30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Kode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Lain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Tidak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Ya=1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Tidak=0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Oligohidramnion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PO3.4, P01.2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244xxx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RDS (Respiratory Distress Syndrome)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P22.9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Infeksi Bayi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P39.9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 Berat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245xxx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Bayi Post-Term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P08.2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SC, BB Normal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Neonatus Premature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P07.2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NCB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Z38.0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RS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P03.9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SC, BB Normal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  <w:bookmarkStart w:id="5" w:name="_GoBack"/>
            <w:bookmarkEnd w:id="5"/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Infeksi Bayi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P39.9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Neonatus Pneumonia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P24.9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Z38.0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 Berat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 RS, BB Normal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NCB (Neonatus Cukup Bulan)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249xxx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NCB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BBLR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P07.1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BB 1076 gr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NCB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NA, BBLR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P07.1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BB 1045 gr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241xxx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Sepsis pada bayi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P36.9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Neonatus Pneumonia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P24.9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249xxx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NCB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243xxx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NCB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248xxx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Z38.1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Asfiksia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P21.9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luar RS, BB Normal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240xxx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 (Neonatus Aterm)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Z38.0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RS, BB Normal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247xxx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Hiperbilirubinemia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lang w:eastAsia="id-ID"/>
              </w:rPr>
              <w:t>P59.0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246xxx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TTND (Transient Takipnea Newborn Distress)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P22.1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241xxx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 th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NA, Oligohidramnion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FF0000"/>
                <w:lang w:eastAsia="id-ID"/>
              </w:rPr>
              <w:t>P03.4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PO3.4, P01.2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Lahir SC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Wingdings 2" w:eastAsia="Times New Roman" w:hAnsi="Wingdings 2" w:cs="Calibri"/>
                <w:color w:val="000000"/>
                <w:lang w:eastAsia="id-ID"/>
              </w:rPr>
            </w:pPr>
            <w:r w:rsidRPr="00C50D88">
              <w:rPr>
                <w:rFonts w:ascii="Wingdings 2" w:eastAsia="Times New Roman" w:hAnsi="Wingdings 2" w:cs="Calibri"/>
                <w:color w:val="000000"/>
                <w:lang w:eastAsia="id-ID"/>
              </w:rPr>
              <w:t>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</w:tr>
      <w:tr w:rsidR="00C50D88" w:rsidRPr="00C50D88" w:rsidTr="003230B5">
        <w:trPr>
          <w:trHeight w:val="600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Jumlah Salah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4/30*100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13,33%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C50D88" w:rsidRPr="00C50D88" w:rsidTr="003230B5">
        <w:trPr>
          <w:trHeight w:val="600"/>
        </w:trPr>
        <w:tc>
          <w:tcPr>
            <w:tcW w:w="66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Jumlah Benar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26/30*100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86,66%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0D88" w:rsidRPr="00C50D88" w:rsidRDefault="00C50D88" w:rsidP="00C50D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50D88" w:rsidRPr="00C50D88" w:rsidRDefault="00C50D88" w:rsidP="00C50D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C50D88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</w:tbl>
    <w:p w:rsidR="00C50D88" w:rsidRDefault="00C50D88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3230B5" w:rsidRDefault="003230B5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3230B5" w:rsidRDefault="003230B5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3230B5" w:rsidRDefault="003230B5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p w:rsidR="003230B5" w:rsidRDefault="003230B5" w:rsidP="009A33DA">
      <w:pPr>
        <w:spacing w:after="0" w:line="360" w:lineRule="auto"/>
        <w:ind w:left="2127" w:hanging="2127"/>
        <w:jc w:val="both"/>
        <w:rPr>
          <w:rFonts w:ascii="Times New Roman" w:hAnsi="Times New Roman" w:cs="Times New Roman"/>
          <w:b/>
          <w:noProof/>
          <w:sz w:val="24"/>
        </w:rPr>
      </w:pPr>
    </w:p>
    <w:sectPr w:rsidR="003230B5" w:rsidSect="003230B5">
      <w:pgSz w:w="16838" w:h="11906" w:orient="landscape" w:code="9"/>
      <w:pgMar w:top="1701" w:right="170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4F0" w:rsidRDefault="00F944F0" w:rsidP="004762F7">
      <w:pPr>
        <w:spacing w:after="0" w:line="240" w:lineRule="auto"/>
      </w:pPr>
      <w:r>
        <w:separator/>
      </w:r>
    </w:p>
  </w:endnote>
  <w:endnote w:type="continuationSeparator" w:id="0">
    <w:p w:rsidR="00F944F0" w:rsidRDefault="00F944F0" w:rsidP="0047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4F0" w:rsidRDefault="00F944F0" w:rsidP="004762F7">
      <w:pPr>
        <w:spacing w:after="0" w:line="240" w:lineRule="auto"/>
      </w:pPr>
      <w:r>
        <w:separator/>
      </w:r>
    </w:p>
  </w:footnote>
  <w:footnote w:type="continuationSeparator" w:id="0">
    <w:p w:rsidR="00F944F0" w:rsidRDefault="00F944F0" w:rsidP="0047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88" w:rsidRDefault="00C50D88">
    <w:pPr>
      <w:pStyle w:val="Header"/>
      <w:jc w:val="right"/>
    </w:pPr>
  </w:p>
  <w:p w:rsidR="00C50D88" w:rsidRDefault="00C50D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00FD"/>
    <w:multiLevelType w:val="hybridMultilevel"/>
    <w:tmpl w:val="478E6232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976511"/>
    <w:multiLevelType w:val="hybridMultilevel"/>
    <w:tmpl w:val="F9D4E516"/>
    <w:lvl w:ilvl="0" w:tplc="04210019">
      <w:start w:val="1"/>
      <w:numFmt w:val="lowerLetter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469711C"/>
    <w:multiLevelType w:val="hybridMultilevel"/>
    <w:tmpl w:val="0456B7EC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77D7E43"/>
    <w:multiLevelType w:val="hybridMultilevel"/>
    <w:tmpl w:val="622CBD4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05310"/>
    <w:multiLevelType w:val="hybridMultilevel"/>
    <w:tmpl w:val="6F34AF08"/>
    <w:lvl w:ilvl="0" w:tplc="819A9254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A8D76B2"/>
    <w:multiLevelType w:val="hybridMultilevel"/>
    <w:tmpl w:val="A88EECE0"/>
    <w:lvl w:ilvl="0" w:tplc="04210011">
      <w:start w:val="1"/>
      <w:numFmt w:val="decimal"/>
      <w:lvlText w:val="%1)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0BD80D9F"/>
    <w:multiLevelType w:val="hybridMultilevel"/>
    <w:tmpl w:val="4FEA5236"/>
    <w:lvl w:ilvl="0" w:tplc="0421000F">
      <w:start w:val="1"/>
      <w:numFmt w:val="decimal"/>
      <w:lvlText w:val="%1."/>
      <w:lvlJc w:val="left"/>
      <w:pPr>
        <w:ind w:left="107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D295B"/>
    <w:multiLevelType w:val="hybridMultilevel"/>
    <w:tmpl w:val="9556782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D7340"/>
    <w:multiLevelType w:val="hybridMultilevel"/>
    <w:tmpl w:val="3EC0BA9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1C77BE"/>
    <w:multiLevelType w:val="hybridMultilevel"/>
    <w:tmpl w:val="0380BF10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E5D2B8A"/>
    <w:multiLevelType w:val="hybridMultilevel"/>
    <w:tmpl w:val="ABCC640A"/>
    <w:lvl w:ilvl="0" w:tplc="04210017">
      <w:start w:val="1"/>
      <w:numFmt w:val="lowerLetter"/>
      <w:lvlText w:val="%1)"/>
      <w:lvlJc w:val="left"/>
      <w:pPr>
        <w:ind w:left="2563" w:hanging="360"/>
      </w:pPr>
    </w:lvl>
    <w:lvl w:ilvl="1" w:tplc="04210019" w:tentative="1">
      <w:start w:val="1"/>
      <w:numFmt w:val="lowerLetter"/>
      <w:lvlText w:val="%2."/>
      <w:lvlJc w:val="left"/>
      <w:pPr>
        <w:ind w:left="3283" w:hanging="360"/>
      </w:pPr>
    </w:lvl>
    <w:lvl w:ilvl="2" w:tplc="0421001B" w:tentative="1">
      <w:start w:val="1"/>
      <w:numFmt w:val="lowerRoman"/>
      <w:lvlText w:val="%3."/>
      <w:lvlJc w:val="right"/>
      <w:pPr>
        <w:ind w:left="4003" w:hanging="180"/>
      </w:pPr>
    </w:lvl>
    <w:lvl w:ilvl="3" w:tplc="0421000F" w:tentative="1">
      <w:start w:val="1"/>
      <w:numFmt w:val="decimal"/>
      <w:lvlText w:val="%4."/>
      <w:lvlJc w:val="left"/>
      <w:pPr>
        <w:ind w:left="4723" w:hanging="360"/>
      </w:pPr>
    </w:lvl>
    <w:lvl w:ilvl="4" w:tplc="04210019" w:tentative="1">
      <w:start w:val="1"/>
      <w:numFmt w:val="lowerLetter"/>
      <w:lvlText w:val="%5."/>
      <w:lvlJc w:val="left"/>
      <w:pPr>
        <w:ind w:left="5443" w:hanging="360"/>
      </w:pPr>
    </w:lvl>
    <w:lvl w:ilvl="5" w:tplc="0421001B" w:tentative="1">
      <w:start w:val="1"/>
      <w:numFmt w:val="lowerRoman"/>
      <w:lvlText w:val="%6."/>
      <w:lvlJc w:val="right"/>
      <w:pPr>
        <w:ind w:left="6163" w:hanging="180"/>
      </w:pPr>
    </w:lvl>
    <w:lvl w:ilvl="6" w:tplc="0421000F" w:tentative="1">
      <w:start w:val="1"/>
      <w:numFmt w:val="decimal"/>
      <w:lvlText w:val="%7."/>
      <w:lvlJc w:val="left"/>
      <w:pPr>
        <w:ind w:left="6883" w:hanging="360"/>
      </w:pPr>
    </w:lvl>
    <w:lvl w:ilvl="7" w:tplc="04210019" w:tentative="1">
      <w:start w:val="1"/>
      <w:numFmt w:val="lowerLetter"/>
      <w:lvlText w:val="%8."/>
      <w:lvlJc w:val="left"/>
      <w:pPr>
        <w:ind w:left="7603" w:hanging="360"/>
      </w:pPr>
    </w:lvl>
    <w:lvl w:ilvl="8" w:tplc="0421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>
    <w:nsid w:val="16944DF1"/>
    <w:multiLevelType w:val="hybridMultilevel"/>
    <w:tmpl w:val="71D09544"/>
    <w:lvl w:ilvl="0" w:tplc="0421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9435FAC"/>
    <w:multiLevelType w:val="hybridMultilevel"/>
    <w:tmpl w:val="48F4421C"/>
    <w:lvl w:ilvl="0" w:tplc="8EB8B246">
      <w:start w:val="1"/>
      <w:numFmt w:val="lowerLetter"/>
      <w:lvlText w:val="%1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ACB0D5A"/>
    <w:multiLevelType w:val="hybridMultilevel"/>
    <w:tmpl w:val="D7D225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467429"/>
    <w:multiLevelType w:val="hybridMultilevel"/>
    <w:tmpl w:val="50DEE6D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C5578"/>
    <w:multiLevelType w:val="hybridMultilevel"/>
    <w:tmpl w:val="D99E2AB2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1BA5329A"/>
    <w:multiLevelType w:val="hybridMultilevel"/>
    <w:tmpl w:val="7EE6D94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B43B5B"/>
    <w:multiLevelType w:val="hybridMultilevel"/>
    <w:tmpl w:val="38323576"/>
    <w:lvl w:ilvl="0" w:tplc="0421000F">
      <w:start w:val="1"/>
      <w:numFmt w:val="decimal"/>
      <w:lvlText w:val="%1."/>
      <w:lvlJc w:val="left"/>
      <w:pPr>
        <w:ind w:left="2160" w:hanging="360"/>
      </w:p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21B852A5"/>
    <w:multiLevelType w:val="hybridMultilevel"/>
    <w:tmpl w:val="5040158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3274111"/>
    <w:multiLevelType w:val="hybridMultilevel"/>
    <w:tmpl w:val="B05A1EF8"/>
    <w:lvl w:ilvl="0" w:tplc="94BEB97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23994D23"/>
    <w:multiLevelType w:val="hybridMultilevel"/>
    <w:tmpl w:val="4684B0CC"/>
    <w:lvl w:ilvl="0" w:tplc="04210017">
      <w:start w:val="1"/>
      <w:numFmt w:val="lowerLetter"/>
      <w:lvlText w:val="%1)"/>
      <w:lvlJc w:val="left"/>
      <w:pPr>
        <w:ind w:left="2847" w:hanging="360"/>
      </w:p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1">
    <w:nsid w:val="256E3948"/>
    <w:multiLevelType w:val="hybridMultilevel"/>
    <w:tmpl w:val="5AB64CB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7D71938"/>
    <w:multiLevelType w:val="hybridMultilevel"/>
    <w:tmpl w:val="772A1E7E"/>
    <w:lvl w:ilvl="0" w:tplc="8EB8B246">
      <w:start w:val="1"/>
      <w:numFmt w:val="lowerLetter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819A9254">
      <w:start w:val="1"/>
      <w:numFmt w:val="lowerLetter"/>
      <w:lvlText w:val="%3."/>
      <w:lvlJc w:val="left"/>
      <w:pPr>
        <w:ind w:left="2160" w:hanging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C36AF5"/>
    <w:multiLevelType w:val="hybridMultilevel"/>
    <w:tmpl w:val="76868E44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6C8CB38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7223C7"/>
    <w:multiLevelType w:val="hybridMultilevel"/>
    <w:tmpl w:val="1F127660"/>
    <w:lvl w:ilvl="0" w:tplc="04210017">
      <w:start w:val="1"/>
      <w:numFmt w:val="lowerLetter"/>
      <w:lvlText w:val="%1)"/>
      <w:lvlJc w:val="left"/>
      <w:pPr>
        <w:ind w:left="2847" w:hanging="360"/>
      </w:p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25">
    <w:nsid w:val="2A2869EF"/>
    <w:multiLevelType w:val="hybridMultilevel"/>
    <w:tmpl w:val="9BFCAEB4"/>
    <w:lvl w:ilvl="0" w:tplc="04210019">
      <w:start w:val="1"/>
      <w:numFmt w:val="lowerLetter"/>
      <w:lvlText w:val="%1."/>
      <w:lvlJc w:val="left"/>
      <w:pPr>
        <w:ind w:left="2880" w:hanging="360"/>
      </w:pPr>
    </w:lvl>
    <w:lvl w:ilvl="1" w:tplc="04210019" w:tentative="1">
      <w:start w:val="1"/>
      <w:numFmt w:val="lowerLetter"/>
      <w:lvlText w:val="%2."/>
      <w:lvlJc w:val="left"/>
      <w:pPr>
        <w:ind w:left="3600" w:hanging="360"/>
      </w:pPr>
    </w:lvl>
    <w:lvl w:ilvl="2" w:tplc="0421001B" w:tentative="1">
      <w:start w:val="1"/>
      <w:numFmt w:val="lowerRoman"/>
      <w:lvlText w:val="%3."/>
      <w:lvlJc w:val="right"/>
      <w:pPr>
        <w:ind w:left="4320" w:hanging="180"/>
      </w:pPr>
    </w:lvl>
    <w:lvl w:ilvl="3" w:tplc="0421000F" w:tentative="1">
      <w:start w:val="1"/>
      <w:numFmt w:val="decimal"/>
      <w:lvlText w:val="%4."/>
      <w:lvlJc w:val="left"/>
      <w:pPr>
        <w:ind w:left="5040" w:hanging="360"/>
      </w:pPr>
    </w:lvl>
    <w:lvl w:ilvl="4" w:tplc="04210019" w:tentative="1">
      <w:start w:val="1"/>
      <w:numFmt w:val="lowerLetter"/>
      <w:lvlText w:val="%5."/>
      <w:lvlJc w:val="left"/>
      <w:pPr>
        <w:ind w:left="5760" w:hanging="360"/>
      </w:pPr>
    </w:lvl>
    <w:lvl w:ilvl="5" w:tplc="0421001B" w:tentative="1">
      <w:start w:val="1"/>
      <w:numFmt w:val="lowerRoman"/>
      <w:lvlText w:val="%6."/>
      <w:lvlJc w:val="right"/>
      <w:pPr>
        <w:ind w:left="6480" w:hanging="180"/>
      </w:pPr>
    </w:lvl>
    <w:lvl w:ilvl="6" w:tplc="0421000F" w:tentative="1">
      <w:start w:val="1"/>
      <w:numFmt w:val="decimal"/>
      <w:lvlText w:val="%7."/>
      <w:lvlJc w:val="left"/>
      <w:pPr>
        <w:ind w:left="7200" w:hanging="360"/>
      </w:pPr>
    </w:lvl>
    <w:lvl w:ilvl="7" w:tplc="04210019" w:tentative="1">
      <w:start w:val="1"/>
      <w:numFmt w:val="lowerLetter"/>
      <w:lvlText w:val="%8."/>
      <w:lvlJc w:val="left"/>
      <w:pPr>
        <w:ind w:left="7920" w:hanging="360"/>
      </w:pPr>
    </w:lvl>
    <w:lvl w:ilvl="8" w:tplc="0421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6">
    <w:nsid w:val="2A4969B1"/>
    <w:multiLevelType w:val="hybridMultilevel"/>
    <w:tmpl w:val="916EB17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D73CDC"/>
    <w:multiLevelType w:val="hybridMultilevel"/>
    <w:tmpl w:val="26F0423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F3D6E77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2C441F"/>
    <w:multiLevelType w:val="hybridMultilevel"/>
    <w:tmpl w:val="1FE885FE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2FA639DF"/>
    <w:multiLevelType w:val="hybridMultilevel"/>
    <w:tmpl w:val="9F74B26C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FB606FA"/>
    <w:multiLevelType w:val="hybridMultilevel"/>
    <w:tmpl w:val="B060CB38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24662BA"/>
    <w:multiLevelType w:val="hybridMultilevel"/>
    <w:tmpl w:val="A948A0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47078FC"/>
    <w:multiLevelType w:val="hybridMultilevel"/>
    <w:tmpl w:val="230CDEC6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4D17C8B"/>
    <w:multiLevelType w:val="hybridMultilevel"/>
    <w:tmpl w:val="668A4516"/>
    <w:lvl w:ilvl="0" w:tplc="819A9254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4EF6081"/>
    <w:multiLevelType w:val="hybridMultilevel"/>
    <w:tmpl w:val="F0D847FA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AA0760"/>
    <w:multiLevelType w:val="hybridMultilevel"/>
    <w:tmpl w:val="C92AC8C2"/>
    <w:lvl w:ilvl="0" w:tplc="04210011">
      <w:start w:val="1"/>
      <w:numFmt w:val="decimal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35ED166F"/>
    <w:multiLevelType w:val="hybridMultilevel"/>
    <w:tmpl w:val="C868E67E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17402B"/>
    <w:multiLevelType w:val="hybridMultilevel"/>
    <w:tmpl w:val="AE46459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0F">
      <w:start w:val="1"/>
      <w:numFmt w:val="decimal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CA8488E"/>
    <w:multiLevelType w:val="hybridMultilevel"/>
    <w:tmpl w:val="884080A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FB129D"/>
    <w:multiLevelType w:val="hybridMultilevel"/>
    <w:tmpl w:val="D06C481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DB4A3B4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9E6FB9"/>
    <w:multiLevelType w:val="hybridMultilevel"/>
    <w:tmpl w:val="A1FCCB34"/>
    <w:lvl w:ilvl="0" w:tplc="04210019">
      <w:start w:val="1"/>
      <w:numFmt w:val="lowerLetter"/>
      <w:lvlText w:val="%1.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1">
    <w:nsid w:val="49A73E52"/>
    <w:multiLevelType w:val="hybridMultilevel"/>
    <w:tmpl w:val="2594E8D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A597418"/>
    <w:multiLevelType w:val="hybridMultilevel"/>
    <w:tmpl w:val="F9E44596"/>
    <w:lvl w:ilvl="0" w:tplc="716A59E8">
      <w:start w:val="1"/>
      <w:numFmt w:val="lowerLetter"/>
      <w:lvlText w:val="%1.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4AA55AA4"/>
    <w:multiLevelType w:val="hybridMultilevel"/>
    <w:tmpl w:val="12C67362"/>
    <w:lvl w:ilvl="0" w:tplc="04210011">
      <w:start w:val="1"/>
      <w:numFmt w:val="decimal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4CFB7D60"/>
    <w:multiLevelType w:val="hybridMultilevel"/>
    <w:tmpl w:val="E3F257CC"/>
    <w:lvl w:ilvl="0" w:tplc="9DA653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4EF961FE"/>
    <w:multiLevelType w:val="hybridMultilevel"/>
    <w:tmpl w:val="640C8190"/>
    <w:lvl w:ilvl="0" w:tplc="04210011">
      <w:start w:val="1"/>
      <w:numFmt w:val="decimal"/>
      <w:lvlText w:val="%1)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5824172F"/>
    <w:multiLevelType w:val="hybridMultilevel"/>
    <w:tmpl w:val="B15A40C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8934277"/>
    <w:multiLevelType w:val="hybridMultilevel"/>
    <w:tmpl w:val="663C694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590A131A"/>
    <w:multiLevelType w:val="hybridMultilevel"/>
    <w:tmpl w:val="77BCDDDE"/>
    <w:lvl w:ilvl="0" w:tplc="04210011">
      <w:start w:val="1"/>
      <w:numFmt w:val="decimal"/>
      <w:lvlText w:val="%1)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5BB577AB"/>
    <w:multiLevelType w:val="hybridMultilevel"/>
    <w:tmpl w:val="FA4CC828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C630EBC"/>
    <w:multiLevelType w:val="hybridMultilevel"/>
    <w:tmpl w:val="E4F2D71C"/>
    <w:lvl w:ilvl="0" w:tplc="04210017">
      <w:start w:val="1"/>
      <w:numFmt w:val="lowerLetter"/>
      <w:lvlText w:val="%1)"/>
      <w:lvlJc w:val="left"/>
      <w:pPr>
        <w:ind w:left="2520" w:hanging="360"/>
      </w:p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1">
    <w:nsid w:val="63AE4DC9"/>
    <w:multiLevelType w:val="hybridMultilevel"/>
    <w:tmpl w:val="D4684EF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3E052BB"/>
    <w:multiLevelType w:val="hybridMultilevel"/>
    <w:tmpl w:val="F0AE0738"/>
    <w:lvl w:ilvl="0" w:tplc="04210019">
      <w:start w:val="1"/>
      <w:numFmt w:val="lowerLetter"/>
      <w:lvlText w:val="%1."/>
      <w:lvlJc w:val="left"/>
      <w:pPr>
        <w:ind w:left="1500" w:hanging="360"/>
      </w:pPr>
    </w:lvl>
    <w:lvl w:ilvl="1" w:tplc="04210019" w:tentative="1">
      <w:start w:val="1"/>
      <w:numFmt w:val="lowerLetter"/>
      <w:lvlText w:val="%2."/>
      <w:lvlJc w:val="left"/>
      <w:pPr>
        <w:ind w:left="2220" w:hanging="360"/>
      </w:pPr>
    </w:lvl>
    <w:lvl w:ilvl="2" w:tplc="0421001B" w:tentative="1">
      <w:start w:val="1"/>
      <w:numFmt w:val="lowerRoman"/>
      <w:lvlText w:val="%3."/>
      <w:lvlJc w:val="right"/>
      <w:pPr>
        <w:ind w:left="2940" w:hanging="180"/>
      </w:pPr>
    </w:lvl>
    <w:lvl w:ilvl="3" w:tplc="0421000F" w:tentative="1">
      <w:start w:val="1"/>
      <w:numFmt w:val="decimal"/>
      <w:lvlText w:val="%4."/>
      <w:lvlJc w:val="left"/>
      <w:pPr>
        <w:ind w:left="3660" w:hanging="360"/>
      </w:pPr>
    </w:lvl>
    <w:lvl w:ilvl="4" w:tplc="04210019" w:tentative="1">
      <w:start w:val="1"/>
      <w:numFmt w:val="lowerLetter"/>
      <w:lvlText w:val="%5."/>
      <w:lvlJc w:val="left"/>
      <w:pPr>
        <w:ind w:left="4380" w:hanging="360"/>
      </w:pPr>
    </w:lvl>
    <w:lvl w:ilvl="5" w:tplc="0421001B" w:tentative="1">
      <w:start w:val="1"/>
      <w:numFmt w:val="lowerRoman"/>
      <w:lvlText w:val="%6."/>
      <w:lvlJc w:val="right"/>
      <w:pPr>
        <w:ind w:left="5100" w:hanging="180"/>
      </w:pPr>
    </w:lvl>
    <w:lvl w:ilvl="6" w:tplc="0421000F" w:tentative="1">
      <w:start w:val="1"/>
      <w:numFmt w:val="decimal"/>
      <w:lvlText w:val="%7."/>
      <w:lvlJc w:val="left"/>
      <w:pPr>
        <w:ind w:left="5820" w:hanging="360"/>
      </w:pPr>
    </w:lvl>
    <w:lvl w:ilvl="7" w:tplc="04210019" w:tentative="1">
      <w:start w:val="1"/>
      <w:numFmt w:val="lowerLetter"/>
      <w:lvlText w:val="%8."/>
      <w:lvlJc w:val="left"/>
      <w:pPr>
        <w:ind w:left="6540" w:hanging="360"/>
      </w:pPr>
    </w:lvl>
    <w:lvl w:ilvl="8" w:tplc="0421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3">
    <w:nsid w:val="64740F61"/>
    <w:multiLevelType w:val="hybridMultilevel"/>
    <w:tmpl w:val="98E284F0"/>
    <w:lvl w:ilvl="0" w:tplc="04210011">
      <w:start w:val="1"/>
      <w:numFmt w:val="decimal"/>
      <w:lvlText w:val="%1)"/>
      <w:lvlJc w:val="left"/>
      <w:pPr>
        <w:ind w:left="1713" w:hanging="360"/>
      </w:p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4">
    <w:nsid w:val="665B106D"/>
    <w:multiLevelType w:val="hybridMultilevel"/>
    <w:tmpl w:val="93268AA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AD115E6"/>
    <w:multiLevelType w:val="hybridMultilevel"/>
    <w:tmpl w:val="83188F7E"/>
    <w:lvl w:ilvl="0" w:tplc="04210013">
      <w:start w:val="1"/>
      <w:numFmt w:val="upperRoman"/>
      <w:lvlText w:val="%1."/>
      <w:lvlJc w:val="right"/>
      <w:pPr>
        <w:ind w:left="4041" w:hanging="360"/>
      </w:pPr>
    </w:lvl>
    <w:lvl w:ilvl="1" w:tplc="04210019" w:tentative="1">
      <w:start w:val="1"/>
      <w:numFmt w:val="lowerLetter"/>
      <w:lvlText w:val="%2."/>
      <w:lvlJc w:val="left"/>
      <w:pPr>
        <w:ind w:left="4761" w:hanging="360"/>
      </w:pPr>
    </w:lvl>
    <w:lvl w:ilvl="2" w:tplc="0421001B" w:tentative="1">
      <w:start w:val="1"/>
      <w:numFmt w:val="lowerRoman"/>
      <w:lvlText w:val="%3."/>
      <w:lvlJc w:val="right"/>
      <w:pPr>
        <w:ind w:left="5481" w:hanging="180"/>
      </w:pPr>
    </w:lvl>
    <w:lvl w:ilvl="3" w:tplc="0421000F" w:tentative="1">
      <w:start w:val="1"/>
      <w:numFmt w:val="decimal"/>
      <w:lvlText w:val="%4."/>
      <w:lvlJc w:val="left"/>
      <w:pPr>
        <w:ind w:left="6201" w:hanging="360"/>
      </w:pPr>
    </w:lvl>
    <w:lvl w:ilvl="4" w:tplc="04210019" w:tentative="1">
      <w:start w:val="1"/>
      <w:numFmt w:val="lowerLetter"/>
      <w:lvlText w:val="%5."/>
      <w:lvlJc w:val="left"/>
      <w:pPr>
        <w:ind w:left="6921" w:hanging="360"/>
      </w:pPr>
    </w:lvl>
    <w:lvl w:ilvl="5" w:tplc="0421001B" w:tentative="1">
      <w:start w:val="1"/>
      <w:numFmt w:val="lowerRoman"/>
      <w:lvlText w:val="%6."/>
      <w:lvlJc w:val="right"/>
      <w:pPr>
        <w:ind w:left="7641" w:hanging="180"/>
      </w:pPr>
    </w:lvl>
    <w:lvl w:ilvl="6" w:tplc="0421000F" w:tentative="1">
      <w:start w:val="1"/>
      <w:numFmt w:val="decimal"/>
      <w:lvlText w:val="%7."/>
      <w:lvlJc w:val="left"/>
      <w:pPr>
        <w:ind w:left="8361" w:hanging="360"/>
      </w:pPr>
    </w:lvl>
    <w:lvl w:ilvl="7" w:tplc="04210019" w:tentative="1">
      <w:start w:val="1"/>
      <w:numFmt w:val="lowerLetter"/>
      <w:lvlText w:val="%8."/>
      <w:lvlJc w:val="left"/>
      <w:pPr>
        <w:ind w:left="9081" w:hanging="360"/>
      </w:pPr>
    </w:lvl>
    <w:lvl w:ilvl="8" w:tplc="0421001B" w:tentative="1">
      <w:start w:val="1"/>
      <w:numFmt w:val="lowerRoman"/>
      <w:lvlText w:val="%9."/>
      <w:lvlJc w:val="right"/>
      <w:pPr>
        <w:ind w:left="9801" w:hanging="180"/>
      </w:pPr>
    </w:lvl>
  </w:abstractNum>
  <w:abstractNum w:abstractNumId="56">
    <w:nsid w:val="70AA08E3"/>
    <w:multiLevelType w:val="hybridMultilevel"/>
    <w:tmpl w:val="156C3BDC"/>
    <w:lvl w:ilvl="0" w:tplc="C6CC2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CCF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44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82C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825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E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C6CB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E8A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3269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7">
    <w:nsid w:val="739E3CAC"/>
    <w:multiLevelType w:val="multilevel"/>
    <w:tmpl w:val="927AB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5114EF5"/>
    <w:multiLevelType w:val="hybridMultilevel"/>
    <w:tmpl w:val="A3521D0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7136DD"/>
    <w:multiLevelType w:val="hybridMultilevel"/>
    <w:tmpl w:val="FD4CEA2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9E0D2C"/>
    <w:multiLevelType w:val="hybridMultilevel"/>
    <w:tmpl w:val="E4FEA44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77E30185"/>
    <w:multiLevelType w:val="hybridMultilevel"/>
    <w:tmpl w:val="0376312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771EB1"/>
    <w:multiLevelType w:val="hybridMultilevel"/>
    <w:tmpl w:val="5F8A88E2"/>
    <w:lvl w:ilvl="0" w:tplc="0421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718CA68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7B681338"/>
    <w:multiLevelType w:val="hybridMultilevel"/>
    <w:tmpl w:val="0ABE9DE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C0B7D96"/>
    <w:multiLevelType w:val="hybridMultilevel"/>
    <w:tmpl w:val="58C4CD32"/>
    <w:lvl w:ilvl="0" w:tplc="04210017">
      <w:start w:val="1"/>
      <w:numFmt w:val="lowerLetter"/>
      <w:lvlText w:val="%1)"/>
      <w:lvlJc w:val="left"/>
      <w:pPr>
        <w:ind w:left="1800" w:hanging="360"/>
      </w:p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5">
    <w:nsid w:val="7EF3024C"/>
    <w:multiLevelType w:val="hybridMultilevel"/>
    <w:tmpl w:val="55AAB80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C27F6A"/>
    <w:multiLevelType w:val="hybridMultilevel"/>
    <w:tmpl w:val="5AE8023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6"/>
  </w:num>
  <w:num w:numId="4">
    <w:abstractNumId w:val="62"/>
  </w:num>
  <w:num w:numId="5">
    <w:abstractNumId w:val="34"/>
  </w:num>
  <w:num w:numId="6">
    <w:abstractNumId w:val="27"/>
  </w:num>
  <w:num w:numId="7">
    <w:abstractNumId w:val="13"/>
  </w:num>
  <w:num w:numId="8">
    <w:abstractNumId w:val="21"/>
  </w:num>
  <w:num w:numId="9">
    <w:abstractNumId w:val="14"/>
  </w:num>
  <w:num w:numId="10">
    <w:abstractNumId w:val="30"/>
  </w:num>
  <w:num w:numId="11">
    <w:abstractNumId w:val="12"/>
  </w:num>
  <w:num w:numId="12">
    <w:abstractNumId w:val="22"/>
  </w:num>
  <w:num w:numId="13">
    <w:abstractNumId w:val="4"/>
  </w:num>
  <w:num w:numId="14">
    <w:abstractNumId w:val="33"/>
  </w:num>
  <w:num w:numId="15">
    <w:abstractNumId w:val="35"/>
  </w:num>
  <w:num w:numId="16">
    <w:abstractNumId w:val="64"/>
  </w:num>
  <w:num w:numId="17">
    <w:abstractNumId w:val="52"/>
  </w:num>
  <w:num w:numId="18">
    <w:abstractNumId w:val="57"/>
  </w:num>
  <w:num w:numId="19">
    <w:abstractNumId w:val="19"/>
  </w:num>
  <w:num w:numId="20">
    <w:abstractNumId w:val="5"/>
  </w:num>
  <w:num w:numId="21">
    <w:abstractNumId w:val="44"/>
  </w:num>
  <w:num w:numId="22">
    <w:abstractNumId w:val="48"/>
  </w:num>
  <w:num w:numId="23">
    <w:abstractNumId w:val="46"/>
  </w:num>
  <w:num w:numId="24">
    <w:abstractNumId w:val="1"/>
  </w:num>
  <w:num w:numId="25">
    <w:abstractNumId w:val="50"/>
  </w:num>
  <w:num w:numId="26">
    <w:abstractNumId w:val="32"/>
  </w:num>
  <w:num w:numId="27">
    <w:abstractNumId w:val="25"/>
  </w:num>
  <w:num w:numId="28">
    <w:abstractNumId w:val="10"/>
  </w:num>
  <w:num w:numId="29">
    <w:abstractNumId w:val="17"/>
  </w:num>
  <w:num w:numId="30">
    <w:abstractNumId w:val="8"/>
  </w:num>
  <w:num w:numId="31">
    <w:abstractNumId w:val="3"/>
  </w:num>
  <w:num w:numId="32">
    <w:abstractNumId w:val="15"/>
  </w:num>
  <w:num w:numId="33">
    <w:abstractNumId w:val="55"/>
  </w:num>
  <w:num w:numId="34">
    <w:abstractNumId w:val="23"/>
  </w:num>
  <w:num w:numId="35">
    <w:abstractNumId w:val="0"/>
  </w:num>
  <w:num w:numId="36">
    <w:abstractNumId w:val="54"/>
  </w:num>
  <w:num w:numId="37">
    <w:abstractNumId w:val="51"/>
  </w:num>
  <w:num w:numId="38">
    <w:abstractNumId w:val="7"/>
  </w:num>
  <w:num w:numId="39">
    <w:abstractNumId w:val="38"/>
  </w:num>
  <w:num w:numId="40">
    <w:abstractNumId w:val="29"/>
  </w:num>
  <w:num w:numId="41">
    <w:abstractNumId w:val="18"/>
  </w:num>
  <w:num w:numId="42">
    <w:abstractNumId w:val="60"/>
  </w:num>
  <w:num w:numId="43">
    <w:abstractNumId w:val="49"/>
  </w:num>
  <w:num w:numId="44">
    <w:abstractNumId w:val="47"/>
  </w:num>
  <w:num w:numId="45">
    <w:abstractNumId w:val="43"/>
  </w:num>
  <w:num w:numId="46">
    <w:abstractNumId w:val="41"/>
  </w:num>
  <w:num w:numId="47">
    <w:abstractNumId w:val="40"/>
  </w:num>
  <w:num w:numId="48">
    <w:abstractNumId w:val="2"/>
  </w:num>
  <w:num w:numId="49">
    <w:abstractNumId w:val="42"/>
  </w:num>
  <w:num w:numId="50">
    <w:abstractNumId w:val="63"/>
  </w:num>
  <w:num w:numId="51">
    <w:abstractNumId w:val="56"/>
  </w:num>
  <w:num w:numId="52">
    <w:abstractNumId w:val="53"/>
  </w:num>
  <w:num w:numId="53">
    <w:abstractNumId w:val="45"/>
  </w:num>
  <w:num w:numId="54">
    <w:abstractNumId w:val="28"/>
  </w:num>
  <w:num w:numId="55">
    <w:abstractNumId w:val="66"/>
  </w:num>
  <w:num w:numId="56">
    <w:abstractNumId w:val="37"/>
  </w:num>
  <w:num w:numId="57">
    <w:abstractNumId w:val="65"/>
  </w:num>
  <w:num w:numId="58">
    <w:abstractNumId w:val="11"/>
  </w:num>
  <w:num w:numId="59">
    <w:abstractNumId w:val="24"/>
  </w:num>
  <w:num w:numId="60">
    <w:abstractNumId w:val="20"/>
  </w:num>
  <w:num w:numId="61">
    <w:abstractNumId w:val="39"/>
  </w:num>
  <w:num w:numId="62">
    <w:abstractNumId w:val="36"/>
  </w:num>
  <w:num w:numId="63">
    <w:abstractNumId w:val="61"/>
  </w:num>
  <w:num w:numId="64">
    <w:abstractNumId w:val="31"/>
  </w:num>
  <w:num w:numId="65">
    <w:abstractNumId w:val="58"/>
  </w:num>
  <w:num w:numId="66">
    <w:abstractNumId w:val="16"/>
  </w:num>
  <w:num w:numId="67">
    <w:abstractNumId w:val="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1B"/>
    <w:rsid w:val="000341AB"/>
    <w:rsid w:val="00050FDE"/>
    <w:rsid w:val="00064F18"/>
    <w:rsid w:val="0009428E"/>
    <w:rsid w:val="000979D0"/>
    <w:rsid w:val="000D5504"/>
    <w:rsid w:val="000E380D"/>
    <w:rsid w:val="000E6D69"/>
    <w:rsid w:val="001159FE"/>
    <w:rsid w:val="001512F7"/>
    <w:rsid w:val="00166BAC"/>
    <w:rsid w:val="00172D8B"/>
    <w:rsid w:val="001B152C"/>
    <w:rsid w:val="001D5AAA"/>
    <w:rsid w:val="002009E8"/>
    <w:rsid w:val="0025561B"/>
    <w:rsid w:val="00261790"/>
    <w:rsid w:val="002673CD"/>
    <w:rsid w:val="002B3378"/>
    <w:rsid w:val="002C1C99"/>
    <w:rsid w:val="002C3AB2"/>
    <w:rsid w:val="002D4B08"/>
    <w:rsid w:val="002E2144"/>
    <w:rsid w:val="002E70A7"/>
    <w:rsid w:val="002F4F2C"/>
    <w:rsid w:val="002F5367"/>
    <w:rsid w:val="003168C7"/>
    <w:rsid w:val="003230B5"/>
    <w:rsid w:val="00325FE6"/>
    <w:rsid w:val="0037617F"/>
    <w:rsid w:val="004171B8"/>
    <w:rsid w:val="00457FEB"/>
    <w:rsid w:val="00461017"/>
    <w:rsid w:val="004652DE"/>
    <w:rsid w:val="004762F7"/>
    <w:rsid w:val="004F10B1"/>
    <w:rsid w:val="005033B6"/>
    <w:rsid w:val="005279B0"/>
    <w:rsid w:val="00532D48"/>
    <w:rsid w:val="00534E8C"/>
    <w:rsid w:val="0059730D"/>
    <w:rsid w:val="005B7D8C"/>
    <w:rsid w:val="006170F9"/>
    <w:rsid w:val="00617966"/>
    <w:rsid w:val="00635AA6"/>
    <w:rsid w:val="006571C4"/>
    <w:rsid w:val="0068159E"/>
    <w:rsid w:val="0068467E"/>
    <w:rsid w:val="00693ADF"/>
    <w:rsid w:val="006A31DC"/>
    <w:rsid w:val="006E4239"/>
    <w:rsid w:val="007955F9"/>
    <w:rsid w:val="007A7485"/>
    <w:rsid w:val="007B2552"/>
    <w:rsid w:val="007B6312"/>
    <w:rsid w:val="007D5C9D"/>
    <w:rsid w:val="007D7C61"/>
    <w:rsid w:val="00847DC2"/>
    <w:rsid w:val="0086705D"/>
    <w:rsid w:val="00895ED1"/>
    <w:rsid w:val="008B062F"/>
    <w:rsid w:val="008C44D2"/>
    <w:rsid w:val="008E572C"/>
    <w:rsid w:val="008F0BE0"/>
    <w:rsid w:val="00922E37"/>
    <w:rsid w:val="00923DB3"/>
    <w:rsid w:val="00970BE5"/>
    <w:rsid w:val="00970FA2"/>
    <w:rsid w:val="00996835"/>
    <w:rsid w:val="009A33DA"/>
    <w:rsid w:val="009A5514"/>
    <w:rsid w:val="009C565C"/>
    <w:rsid w:val="009F4012"/>
    <w:rsid w:val="00A1655D"/>
    <w:rsid w:val="00A846E5"/>
    <w:rsid w:val="00A915DF"/>
    <w:rsid w:val="00A95817"/>
    <w:rsid w:val="00AB5AB9"/>
    <w:rsid w:val="00B31454"/>
    <w:rsid w:val="00B7219C"/>
    <w:rsid w:val="00BA5C26"/>
    <w:rsid w:val="00BB62F2"/>
    <w:rsid w:val="00BC5CF0"/>
    <w:rsid w:val="00BE0703"/>
    <w:rsid w:val="00C14E85"/>
    <w:rsid w:val="00C15C16"/>
    <w:rsid w:val="00C4658C"/>
    <w:rsid w:val="00C50D88"/>
    <w:rsid w:val="00C64C63"/>
    <w:rsid w:val="00CA14B1"/>
    <w:rsid w:val="00CB7A30"/>
    <w:rsid w:val="00D15CA7"/>
    <w:rsid w:val="00D37F3C"/>
    <w:rsid w:val="00D55090"/>
    <w:rsid w:val="00D71E5E"/>
    <w:rsid w:val="00D742EB"/>
    <w:rsid w:val="00D90723"/>
    <w:rsid w:val="00DA38CF"/>
    <w:rsid w:val="00DD7E54"/>
    <w:rsid w:val="00E74105"/>
    <w:rsid w:val="00E75400"/>
    <w:rsid w:val="00E820D6"/>
    <w:rsid w:val="00EC00FE"/>
    <w:rsid w:val="00ED295C"/>
    <w:rsid w:val="00EE473C"/>
    <w:rsid w:val="00EF03CF"/>
    <w:rsid w:val="00EF19E8"/>
    <w:rsid w:val="00F31BFD"/>
    <w:rsid w:val="00F3226A"/>
    <w:rsid w:val="00F53EE3"/>
    <w:rsid w:val="00F61ED3"/>
    <w:rsid w:val="00F67E4F"/>
    <w:rsid w:val="00F851F3"/>
    <w:rsid w:val="00F944F0"/>
    <w:rsid w:val="00FA30EF"/>
    <w:rsid w:val="00FB38D4"/>
    <w:rsid w:val="00FE0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3C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1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3CF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1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2F2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F03CF"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F03CF"/>
    <w:pPr>
      <w:spacing w:after="0" w:line="360" w:lineRule="auto"/>
      <w:ind w:left="720"/>
      <w:contextualSpacing/>
      <w:jc w:val="both"/>
    </w:pPr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A31D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31DC"/>
    <w:pPr>
      <w:tabs>
        <w:tab w:val="right" w:leader="dot" w:pos="7927"/>
      </w:tabs>
      <w:spacing w:after="100" w:line="360" w:lineRule="auto"/>
      <w:jc w:val="both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E473C"/>
    <w:pPr>
      <w:tabs>
        <w:tab w:val="left" w:pos="880"/>
        <w:tab w:val="right" w:leader="dot" w:pos="7927"/>
      </w:tabs>
      <w:spacing w:after="0" w:line="360" w:lineRule="auto"/>
      <w:ind w:left="240"/>
      <w:jc w:val="both"/>
    </w:pPr>
    <w:rPr>
      <w:rFonts w:ascii="Times New Roman" w:hAnsi="Times New Roman" w:cs="Times New Roman"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170F9"/>
    <w:pPr>
      <w:tabs>
        <w:tab w:val="left" w:pos="1100"/>
        <w:tab w:val="right" w:leader="dot" w:pos="7927"/>
      </w:tabs>
      <w:spacing w:after="0" w:line="360" w:lineRule="auto"/>
      <w:ind w:left="709" w:hanging="283"/>
      <w:jc w:val="both"/>
    </w:pPr>
    <w:rPr>
      <w:rFonts w:ascii="Times New Roman" w:hAnsi="Times New Roman" w:cs="Times New Roman"/>
      <w:noProof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31DC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character" w:customStyle="1" w:styleId="tgc">
    <w:name w:val="_tgc"/>
    <w:basedOn w:val="DefaultParagraphFont"/>
    <w:rsid w:val="002B3378"/>
  </w:style>
  <w:style w:type="paragraph" w:styleId="Header">
    <w:name w:val="header"/>
    <w:basedOn w:val="Normal"/>
    <w:link w:val="HeaderChar"/>
    <w:uiPriority w:val="99"/>
    <w:unhideWhenUsed/>
    <w:rsid w:val="004762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2F7"/>
  </w:style>
  <w:style w:type="paragraph" w:styleId="Footer">
    <w:name w:val="footer"/>
    <w:basedOn w:val="Normal"/>
    <w:link w:val="FooterChar"/>
    <w:uiPriority w:val="99"/>
    <w:unhideWhenUsed/>
    <w:rsid w:val="004762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2F7"/>
  </w:style>
  <w:style w:type="character" w:customStyle="1" w:styleId="skimlinks-unlinked">
    <w:name w:val="skimlinks-unlinked"/>
    <w:basedOn w:val="DefaultParagraphFont"/>
    <w:rsid w:val="00261790"/>
  </w:style>
  <w:style w:type="paragraph" w:customStyle="1" w:styleId="Style4">
    <w:name w:val="Style4"/>
    <w:basedOn w:val="Normal"/>
    <w:rsid w:val="00261790"/>
    <w:pPr>
      <w:spacing w:after="0" w:line="240" w:lineRule="auto"/>
      <w:ind w:left="425" w:hanging="425"/>
      <w:jc w:val="both"/>
    </w:pPr>
    <w:rPr>
      <w:rFonts w:ascii="Garamond" w:eastAsia="Times New Roman" w:hAnsi="Garamond" w:cs="Times New Roman"/>
      <w:sz w:val="24"/>
      <w:szCs w:val="20"/>
      <w:lang w:val="en-AU"/>
    </w:rPr>
  </w:style>
  <w:style w:type="paragraph" w:customStyle="1" w:styleId="Style5a">
    <w:name w:val="Style5a"/>
    <w:basedOn w:val="Normal"/>
    <w:rsid w:val="00261790"/>
    <w:pPr>
      <w:tabs>
        <w:tab w:val="left" w:pos="1276"/>
      </w:tabs>
      <w:spacing w:after="0" w:line="240" w:lineRule="auto"/>
      <w:ind w:left="1843" w:hanging="1417"/>
      <w:jc w:val="both"/>
    </w:pPr>
    <w:rPr>
      <w:rFonts w:ascii="Garamond" w:eastAsia="Times New Roman" w:hAnsi="Garamond" w:cs="Times New Roman"/>
      <w:b/>
      <w:sz w:val="24"/>
      <w:szCs w:val="24"/>
      <w:lang w:val="en-AU"/>
    </w:rPr>
  </w:style>
  <w:style w:type="paragraph" w:customStyle="1" w:styleId="AlineaCharCharChar">
    <w:name w:val="Alinea Char Char Char"/>
    <w:basedOn w:val="Normal"/>
    <w:link w:val="AlineaCharCharCharChar"/>
    <w:autoRedefine/>
    <w:rsid w:val="00261790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lineaCharCharCharChar">
    <w:name w:val="Alinea Char Char Char Char"/>
    <w:basedOn w:val="DefaultParagraphFont"/>
    <w:link w:val="AlineaCharCharChar"/>
    <w:rsid w:val="002617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">
    <w:name w:val="Style1"/>
    <w:basedOn w:val="Normal"/>
    <w:link w:val="Style1Char"/>
    <w:rsid w:val="00261790"/>
    <w:pPr>
      <w:spacing w:after="60" w:line="240" w:lineRule="auto"/>
      <w:ind w:firstLine="567"/>
      <w:jc w:val="both"/>
    </w:pPr>
    <w:rPr>
      <w:rFonts w:ascii="Garamond" w:eastAsia="Times New Roman" w:hAnsi="Garamond" w:cs="Times New Roman"/>
      <w:sz w:val="24"/>
      <w:szCs w:val="20"/>
      <w:lang w:val="en-AU"/>
    </w:rPr>
  </w:style>
  <w:style w:type="character" w:customStyle="1" w:styleId="Style1Char">
    <w:name w:val="Style1 Char"/>
    <w:link w:val="Style1"/>
    <w:rsid w:val="00261790"/>
    <w:rPr>
      <w:rFonts w:ascii="Garamond" w:eastAsia="Times New Roman" w:hAnsi="Garamond" w:cs="Times New Roman"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261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5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character" w:customStyle="1" w:styleId="apple-converted-space">
    <w:name w:val="apple-converted-space"/>
    <w:rsid w:val="00F53EE3"/>
  </w:style>
  <w:style w:type="paragraph" w:styleId="Title">
    <w:name w:val="Title"/>
    <w:basedOn w:val="Normal"/>
    <w:next w:val="Normal"/>
    <w:link w:val="TitleChar"/>
    <w:uiPriority w:val="10"/>
    <w:qFormat/>
    <w:rsid w:val="009A55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5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3C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21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3CF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21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2F2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F03CF"/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EF03CF"/>
    <w:pPr>
      <w:spacing w:after="0" w:line="360" w:lineRule="auto"/>
      <w:ind w:left="720"/>
      <w:contextualSpacing/>
      <w:jc w:val="both"/>
    </w:pPr>
    <w:rPr>
      <w:rFonts w:ascii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A31DC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A31DC"/>
    <w:pPr>
      <w:tabs>
        <w:tab w:val="right" w:leader="dot" w:pos="7927"/>
      </w:tabs>
      <w:spacing w:after="100" w:line="360" w:lineRule="auto"/>
      <w:jc w:val="both"/>
    </w:pPr>
    <w:rPr>
      <w:rFonts w:ascii="Times New Roman" w:hAnsi="Times New Roman" w:cs="Times New Roman"/>
      <w:b/>
      <w:noProof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E473C"/>
    <w:pPr>
      <w:tabs>
        <w:tab w:val="left" w:pos="880"/>
        <w:tab w:val="right" w:leader="dot" w:pos="7927"/>
      </w:tabs>
      <w:spacing w:after="0" w:line="360" w:lineRule="auto"/>
      <w:ind w:left="240"/>
      <w:jc w:val="both"/>
    </w:pPr>
    <w:rPr>
      <w:rFonts w:ascii="Times New Roman" w:hAnsi="Times New Roman" w:cs="Times New Roman"/>
      <w:bCs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170F9"/>
    <w:pPr>
      <w:tabs>
        <w:tab w:val="left" w:pos="1100"/>
        <w:tab w:val="right" w:leader="dot" w:pos="7927"/>
      </w:tabs>
      <w:spacing w:after="0" w:line="360" w:lineRule="auto"/>
      <w:ind w:left="709" w:hanging="283"/>
      <w:jc w:val="both"/>
    </w:pPr>
    <w:rPr>
      <w:rFonts w:ascii="Times New Roman" w:hAnsi="Times New Roman" w:cs="Times New Roman"/>
      <w:noProof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31DC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val="en-US" w:eastAsia="ja-JP"/>
    </w:rPr>
  </w:style>
  <w:style w:type="character" w:customStyle="1" w:styleId="tgc">
    <w:name w:val="_tgc"/>
    <w:basedOn w:val="DefaultParagraphFont"/>
    <w:rsid w:val="002B3378"/>
  </w:style>
  <w:style w:type="paragraph" w:styleId="Header">
    <w:name w:val="header"/>
    <w:basedOn w:val="Normal"/>
    <w:link w:val="HeaderChar"/>
    <w:uiPriority w:val="99"/>
    <w:unhideWhenUsed/>
    <w:rsid w:val="004762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62F7"/>
  </w:style>
  <w:style w:type="paragraph" w:styleId="Footer">
    <w:name w:val="footer"/>
    <w:basedOn w:val="Normal"/>
    <w:link w:val="FooterChar"/>
    <w:uiPriority w:val="99"/>
    <w:unhideWhenUsed/>
    <w:rsid w:val="004762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62F7"/>
  </w:style>
  <w:style w:type="character" w:customStyle="1" w:styleId="skimlinks-unlinked">
    <w:name w:val="skimlinks-unlinked"/>
    <w:basedOn w:val="DefaultParagraphFont"/>
    <w:rsid w:val="00261790"/>
  </w:style>
  <w:style w:type="paragraph" w:customStyle="1" w:styleId="Style4">
    <w:name w:val="Style4"/>
    <w:basedOn w:val="Normal"/>
    <w:rsid w:val="00261790"/>
    <w:pPr>
      <w:spacing w:after="0" w:line="240" w:lineRule="auto"/>
      <w:ind w:left="425" w:hanging="425"/>
      <w:jc w:val="both"/>
    </w:pPr>
    <w:rPr>
      <w:rFonts w:ascii="Garamond" w:eastAsia="Times New Roman" w:hAnsi="Garamond" w:cs="Times New Roman"/>
      <w:sz w:val="24"/>
      <w:szCs w:val="20"/>
      <w:lang w:val="en-AU"/>
    </w:rPr>
  </w:style>
  <w:style w:type="paragraph" w:customStyle="1" w:styleId="Style5a">
    <w:name w:val="Style5a"/>
    <w:basedOn w:val="Normal"/>
    <w:rsid w:val="00261790"/>
    <w:pPr>
      <w:tabs>
        <w:tab w:val="left" w:pos="1276"/>
      </w:tabs>
      <w:spacing w:after="0" w:line="240" w:lineRule="auto"/>
      <w:ind w:left="1843" w:hanging="1417"/>
      <w:jc w:val="both"/>
    </w:pPr>
    <w:rPr>
      <w:rFonts w:ascii="Garamond" w:eastAsia="Times New Roman" w:hAnsi="Garamond" w:cs="Times New Roman"/>
      <w:b/>
      <w:sz w:val="24"/>
      <w:szCs w:val="24"/>
      <w:lang w:val="en-AU"/>
    </w:rPr>
  </w:style>
  <w:style w:type="paragraph" w:customStyle="1" w:styleId="AlineaCharCharChar">
    <w:name w:val="Alinea Char Char Char"/>
    <w:basedOn w:val="Normal"/>
    <w:link w:val="AlineaCharCharCharChar"/>
    <w:autoRedefine/>
    <w:rsid w:val="00261790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lineaCharCharCharChar">
    <w:name w:val="Alinea Char Char Char Char"/>
    <w:basedOn w:val="DefaultParagraphFont"/>
    <w:link w:val="AlineaCharCharChar"/>
    <w:rsid w:val="00261790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1">
    <w:name w:val="Style1"/>
    <w:basedOn w:val="Normal"/>
    <w:link w:val="Style1Char"/>
    <w:rsid w:val="00261790"/>
    <w:pPr>
      <w:spacing w:after="60" w:line="240" w:lineRule="auto"/>
      <w:ind w:firstLine="567"/>
      <w:jc w:val="both"/>
    </w:pPr>
    <w:rPr>
      <w:rFonts w:ascii="Garamond" w:eastAsia="Times New Roman" w:hAnsi="Garamond" w:cs="Times New Roman"/>
      <w:sz w:val="24"/>
      <w:szCs w:val="20"/>
      <w:lang w:val="en-AU"/>
    </w:rPr>
  </w:style>
  <w:style w:type="character" w:customStyle="1" w:styleId="Style1Char">
    <w:name w:val="Style1 Char"/>
    <w:link w:val="Style1"/>
    <w:rsid w:val="00261790"/>
    <w:rPr>
      <w:rFonts w:ascii="Garamond" w:eastAsia="Times New Roman" w:hAnsi="Garamond" w:cs="Times New Roman"/>
      <w:sz w:val="24"/>
      <w:szCs w:val="20"/>
      <w:lang w:val="en-AU"/>
    </w:rPr>
  </w:style>
  <w:style w:type="table" w:styleId="TableGrid">
    <w:name w:val="Table Grid"/>
    <w:basedOn w:val="TableNormal"/>
    <w:uiPriority w:val="59"/>
    <w:rsid w:val="002617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F53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ja-JP"/>
    </w:rPr>
  </w:style>
  <w:style w:type="character" w:customStyle="1" w:styleId="apple-converted-space">
    <w:name w:val="apple-converted-space"/>
    <w:rsid w:val="00F53EE3"/>
  </w:style>
  <w:style w:type="paragraph" w:styleId="Title">
    <w:name w:val="Title"/>
    <w:basedOn w:val="Normal"/>
    <w:next w:val="Normal"/>
    <w:link w:val="TitleChar"/>
    <w:uiPriority w:val="10"/>
    <w:qFormat/>
    <w:rsid w:val="009A55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A55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09306-7962-4820-A81A-83FA8D4BC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1</Pages>
  <Words>9698</Words>
  <Characters>55280</Characters>
  <Application>Microsoft Office Word</Application>
  <DocSecurity>0</DocSecurity>
  <Lines>460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Aupi</dc:creator>
  <cp:lastModifiedBy>Aupi</cp:lastModifiedBy>
  <cp:revision>39</cp:revision>
  <cp:lastPrinted>2018-04-30T07:57:00Z</cp:lastPrinted>
  <dcterms:created xsi:type="dcterms:W3CDTF">2017-12-16T03:53:00Z</dcterms:created>
  <dcterms:modified xsi:type="dcterms:W3CDTF">2018-07-07T08:54:00Z</dcterms:modified>
</cp:coreProperties>
</file>