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833" w:rsidRDefault="003E3833" w:rsidP="003E3833">
      <w:pPr>
        <w:pStyle w:val="Heading1"/>
      </w:pPr>
      <w:bookmarkStart w:id="0" w:name="_Toc513503782"/>
      <w:r>
        <w:t>DAFTAR PUSTAKA</w:t>
      </w:r>
      <w:bookmarkEnd w:id="0"/>
    </w:p>
    <w:p w:rsidR="003E3833" w:rsidRDefault="003E3833" w:rsidP="003E3833">
      <w:pPr>
        <w:spacing w:line="240" w:lineRule="auto"/>
        <w:rPr>
          <w:rFonts w:cs="Times New Roman"/>
        </w:rPr>
      </w:pPr>
    </w:p>
    <w:p w:rsidR="003E3833" w:rsidRDefault="003E3833" w:rsidP="003E3833">
      <w:pPr>
        <w:spacing w:line="240" w:lineRule="auto"/>
        <w:rPr>
          <w:rFonts w:cs="Times New Roman"/>
        </w:rPr>
      </w:pPr>
    </w:p>
    <w:p w:rsidR="003E3833" w:rsidRPr="00B04095" w:rsidRDefault="003E3833" w:rsidP="003E3833">
      <w:pPr>
        <w:spacing w:line="240" w:lineRule="auto"/>
        <w:ind w:left="426" w:hanging="426"/>
        <w:rPr>
          <w:rFonts w:cs="Times New Roman"/>
        </w:rPr>
      </w:pPr>
      <w:r>
        <w:rPr>
          <w:rFonts w:cs="Times New Roman"/>
        </w:rPr>
        <w:t xml:space="preserve">Ali, Muhammad. 2000. </w:t>
      </w:r>
      <w:r>
        <w:rPr>
          <w:rFonts w:cs="Times New Roman"/>
          <w:i/>
        </w:rPr>
        <w:t>Guru dalam Proses Belajar Mengajar</w:t>
      </w:r>
      <w:r>
        <w:rPr>
          <w:rFonts w:cs="Times New Roman"/>
        </w:rPr>
        <w:t>. Bandung: Sinar Baru.</w:t>
      </w:r>
    </w:p>
    <w:p w:rsidR="003E3833" w:rsidRDefault="003E3833" w:rsidP="003E3833">
      <w:pPr>
        <w:spacing w:line="240" w:lineRule="auto"/>
        <w:rPr>
          <w:rFonts w:cs="Times New Roman"/>
        </w:rPr>
      </w:pPr>
    </w:p>
    <w:p w:rsidR="003E3833" w:rsidRPr="00833660" w:rsidRDefault="003E3833" w:rsidP="003E3833">
      <w:pPr>
        <w:spacing w:line="240" w:lineRule="auto"/>
        <w:ind w:left="426" w:hanging="426"/>
        <w:rPr>
          <w:rFonts w:cs="Times New Roman"/>
        </w:rPr>
      </w:pPr>
      <w:r>
        <w:rPr>
          <w:rFonts w:cs="Times New Roman"/>
        </w:rPr>
        <w:t xml:space="preserve">Chandra, Budiman. 2012. </w:t>
      </w:r>
      <w:r>
        <w:rPr>
          <w:rFonts w:cs="Times New Roman"/>
          <w:i/>
        </w:rPr>
        <w:t>Pengantar Statistik Kesehatan</w:t>
      </w:r>
      <w:r>
        <w:rPr>
          <w:rFonts w:cs="Times New Roman"/>
        </w:rPr>
        <w:t>. Jakarta: Penerbit Buku Kedokteran EGC.</w:t>
      </w:r>
    </w:p>
    <w:p w:rsidR="003E3833" w:rsidRDefault="003E3833" w:rsidP="003E3833">
      <w:pPr>
        <w:spacing w:line="240" w:lineRule="auto"/>
        <w:ind w:left="426" w:hanging="426"/>
        <w:rPr>
          <w:rFonts w:cs="Times New Roman"/>
        </w:rPr>
      </w:pPr>
    </w:p>
    <w:p w:rsidR="003E3833" w:rsidRDefault="003E3833" w:rsidP="003E3833">
      <w:pPr>
        <w:spacing w:line="240" w:lineRule="auto"/>
        <w:ind w:left="426" w:hanging="426"/>
        <w:rPr>
          <w:rFonts w:cs="Times New Roman"/>
        </w:rPr>
      </w:pPr>
      <w:r>
        <w:rPr>
          <w:rFonts w:cs="Times New Roman"/>
        </w:rPr>
        <w:t>Departemen Kesehatan Republik Indonesia. 2007. Keputusan Menteri Kesehatan No. 377 Tahun 2007. Standar Profesi Perekam Medis dan Informasi Kesehatan. Jakarta: Kemenkes RI.</w:t>
      </w:r>
    </w:p>
    <w:p w:rsidR="003E3833" w:rsidRDefault="003E3833" w:rsidP="003E3833">
      <w:pPr>
        <w:spacing w:line="240" w:lineRule="auto"/>
        <w:rPr>
          <w:rFonts w:cs="Times New Roman"/>
        </w:rPr>
      </w:pPr>
    </w:p>
    <w:p w:rsidR="003E3833" w:rsidRPr="009A1D59" w:rsidRDefault="003E3833" w:rsidP="003E3833">
      <w:pPr>
        <w:spacing w:line="240" w:lineRule="auto"/>
        <w:ind w:left="426" w:hanging="426"/>
        <w:rPr>
          <w:rFonts w:cs="Times New Roman"/>
        </w:rPr>
      </w:pPr>
      <w:r>
        <w:rPr>
          <w:rFonts w:cs="Times New Roman"/>
        </w:rPr>
        <w:t xml:space="preserve">Fanny, Martha O. 2014. </w:t>
      </w:r>
      <w:r>
        <w:rPr>
          <w:rFonts w:cs="Times New Roman"/>
          <w:i/>
        </w:rPr>
        <w:t>Analisis Uji Komparasi Sistem Operasi pada Android dan Blackberry</w:t>
      </w:r>
      <w:r>
        <w:rPr>
          <w:rFonts w:cs="Times New Roman"/>
        </w:rPr>
        <w:t>. Diakses: 19 September 2017. http://</w:t>
      </w:r>
      <w:r w:rsidRPr="009A1D59">
        <w:rPr>
          <w:rFonts w:ascii="Segoe Print" w:hAnsi="Segoe Print" w:cs="Segoe Print"/>
          <w:sz w:val="22"/>
        </w:rPr>
        <w:t xml:space="preserve"> </w:t>
      </w:r>
      <w:r w:rsidRPr="009A1D59">
        <w:rPr>
          <w:rFonts w:cs="Times New Roman"/>
        </w:rPr>
        <w:t>oktaviani.staff.gunadarma.ac.id/Publications/files/2134/android.pdf</w:t>
      </w:r>
    </w:p>
    <w:p w:rsidR="003E3833" w:rsidRDefault="003E3833" w:rsidP="003E3833">
      <w:pPr>
        <w:spacing w:line="240" w:lineRule="auto"/>
        <w:ind w:left="426" w:hanging="426"/>
        <w:rPr>
          <w:rFonts w:cs="Times New Roman"/>
        </w:rPr>
      </w:pPr>
    </w:p>
    <w:p w:rsidR="003E3833" w:rsidRPr="00912C73" w:rsidRDefault="003E3833" w:rsidP="003E3833">
      <w:pPr>
        <w:spacing w:line="240" w:lineRule="auto"/>
        <w:ind w:left="426" w:hanging="426"/>
        <w:rPr>
          <w:rFonts w:cs="Times New Roman"/>
        </w:rPr>
      </w:pPr>
      <w:r>
        <w:rPr>
          <w:rFonts w:cs="Times New Roman"/>
        </w:rPr>
        <w:t xml:space="preserve">Hatta, Gemala. 2013. </w:t>
      </w:r>
      <w:r>
        <w:rPr>
          <w:rFonts w:cs="Times New Roman"/>
          <w:i/>
        </w:rPr>
        <w:t>Pedoman Manajemen Informasi Kesehatan di Sarana Pelayanan Kesehatan</w:t>
      </w:r>
      <w:r>
        <w:rPr>
          <w:rFonts w:cs="Times New Roman"/>
        </w:rPr>
        <w:t>. Jakarta: Penerbit Universitas Indonesia (UI-Press).</w:t>
      </w:r>
    </w:p>
    <w:p w:rsidR="003E3833" w:rsidRDefault="003E3833" w:rsidP="003E3833">
      <w:pPr>
        <w:spacing w:line="240" w:lineRule="auto"/>
        <w:ind w:left="426" w:hanging="426"/>
        <w:rPr>
          <w:rFonts w:cs="Times New Roman"/>
        </w:rPr>
      </w:pPr>
    </w:p>
    <w:p w:rsidR="003E3833" w:rsidRPr="00DE6E32" w:rsidRDefault="003E3833" w:rsidP="003E3833">
      <w:pPr>
        <w:spacing w:line="240" w:lineRule="auto"/>
        <w:ind w:left="426" w:hanging="426"/>
        <w:rPr>
          <w:rFonts w:cs="Times New Roman"/>
        </w:rPr>
      </w:pPr>
      <w:r>
        <w:rPr>
          <w:rFonts w:cs="Times New Roman"/>
        </w:rPr>
        <w:t xml:space="preserve">Kasjono, Heru S., Yasril. 2009. </w:t>
      </w:r>
      <w:r>
        <w:rPr>
          <w:rFonts w:cs="Times New Roman"/>
          <w:i/>
        </w:rPr>
        <w:t>Teknik Sampling untuk Penelitian Kesehatan</w:t>
      </w:r>
      <w:r>
        <w:rPr>
          <w:rFonts w:cs="Times New Roman"/>
        </w:rPr>
        <w:t>. Yogyakarta: Graha Ilmu.</w:t>
      </w:r>
    </w:p>
    <w:p w:rsidR="003E3833" w:rsidRDefault="003E3833" w:rsidP="003E3833">
      <w:pPr>
        <w:spacing w:line="240" w:lineRule="auto"/>
        <w:ind w:left="426" w:hanging="426"/>
        <w:rPr>
          <w:rFonts w:cs="Times New Roman"/>
        </w:rPr>
      </w:pPr>
    </w:p>
    <w:p w:rsidR="003E3833" w:rsidRPr="00D67F4E" w:rsidRDefault="003E3833" w:rsidP="003E3833">
      <w:pPr>
        <w:spacing w:line="240" w:lineRule="auto"/>
        <w:ind w:left="426" w:hanging="426"/>
        <w:rPr>
          <w:rFonts w:cs="Times New Roman"/>
        </w:rPr>
      </w:pPr>
      <w:r>
        <w:rPr>
          <w:rFonts w:cs="Times New Roman"/>
        </w:rPr>
        <w:t xml:space="preserve">Kasman, Akhmad Dharma. 2013. </w:t>
      </w:r>
      <w:r>
        <w:rPr>
          <w:rFonts w:cs="Times New Roman"/>
          <w:i/>
        </w:rPr>
        <w:t>Kolaborasi Dahsyat Android dengan PHP dan MySQL</w:t>
      </w:r>
      <w:r>
        <w:rPr>
          <w:rFonts w:cs="Times New Roman"/>
        </w:rPr>
        <w:t>. Yogyakarta: Penerbit Lokomedia.</w:t>
      </w:r>
    </w:p>
    <w:p w:rsidR="003E3833" w:rsidRDefault="003E3833" w:rsidP="003E3833">
      <w:pPr>
        <w:spacing w:line="240" w:lineRule="auto"/>
        <w:ind w:left="426" w:hanging="426"/>
        <w:rPr>
          <w:rFonts w:cs="Times New Roman"/>
        </w:rPr>
      </w:pPr>
    </w:p>
    <w:p w:rsidR="003E3833" w:rsidRPr="00196BD6" w:rsidRDefault="003E3833" w:rsidP="003E3833">
      <w:pPr>
        <w:spacing w:line="240" w:lineRule="auto"/>
        <w:ind w:left="426" w:hanging="426"/>
        <w:rPr>
          <w:rFonts w:cs="Times New Roman"/>
        </w:rPr>
      </w:pPr>
      <w:r>
        <w:rPr>
          <w:rFonts w:cs="Times New Roman"/>
        </w:rPr>
        <w:t xml:space="preserve">Khosun, Nur. 2011. </w:t>
      </w:r>
      <w:r>
        <w:rPr>
          <w:rFonts w:cs="Times New Roman"/>
          <w:i/>
        </w:rPr>
        <w:t>Kemandirian Belajar</w:t>
      </w:r>
      <w:r>
        <w:rPr>
          <w:rFonts w:cs="Times New Roman"/>
        </w:rPr>
        <w:t xml:space="preserve">. Diakses: 2 Desember 2017. </w:t>
      </w:r>
      <w:r w:rsidRPr="00196BD6">
        <w:rPr>
          <w:rFonts w:cs="Times New Roman"/>
        </w:rPr>
        <w:t>http://nurkhosun.blogspot.co.id/2011/05/kemandirian-belajar.html</w:t>
      </w:r>
    </w:p>
    <w:p w:rsidR="003E3833" w:rsidRDefault="003E3833" w:rsidP="003E3833">
      <w:pPr>
        <w:spacing w:line="240" w:lineRule="auto"/>
        <w:ind w:left="426" w:hanging="426"/>
        <w:rPr>
          <w:rFonts w:cs="Times New Roman"/>
        </w:rPr>
      </w:pPr>
    </w:p>
    <w:p w:rsidR="003E3833" w:rsidRPr="00A46FFA" w:rsidRDefault="003E3833" w:rsidP="003E3833">
      <w:pPr>
        <w:spacing w:line="240" w:lineRule="auto"/>
        <w:ind w:left="426" w:hanging="426"/>
        <w:rPr>
          <w:rFonts w:cs="Times New Roman"/>
        </w:rPr>
      </w:pPr>
      <w:r>
        <w:rPr>
          <w:rFonts w:cs="Times New Roman"/>
        </w:rPr>
        <w:t xml:space="preserve">Mayer, Richard E. 2002. Rote Versus Meaningful Learning. </w:t>
      </w:r>
      <w:r>
        <w:rPr>
          <w:rFonts w:cs="Times New Roman"/>
          <w:i/>
        </w:rPr>
        <w:t>Theory Into Practice</w:t>
      </w:r>
      <w:r>
        <w:rPr>
          <w:rFonts w:cs="Times New Roman"/>
        </w:rPr>
        <w:t>. Vol 41. No 4. Diakses: 31 Oktober 2017. http://www.tandfonline/doi/pdf/10.1207/s15430421tip4104_2</w:t>
      </w:r>
    </w:p>
    <w:p w:rsidR="003E3833" w:rsidRDefault="003E3833" w:rsidP="003E3833">
      <w:pPr>
        <w:spacing w:line="240" w:lineRule="auto"/>
        <w:ind w:left="426" w:hanging="426"/>
        <w:rPr>
          <w:rFonts w:cs="Times New Roman"/>
        </w:rPr>
      </w:pPr>
    </w:p>
    <w:p w:rsidR="003E3833" w:rsidRPr="004F1ECE" w:rsidRDefault="003E3833" w:rsidP="003E3833">
      <w:pPr>
        <w:spacing w:line="240" w:lineRule="auto"/>
        <w:ind w:left="426" w:hanging="426"/>
        <w:rPr>
          <w:rFonts w:cs="Times New Roman"/>
        </w:rPr>
      </w:pPr>
      <w:r>
        <w:rPr>
          <w:rFonts w:cs="Times New Roman"/>
        </w:rPr>
        <w:t xml:space="preserve">Muharto., Ambarita, Arisandy. 2016. </w:t>
      </w:r>
      <w:r>
        <w:rPr>
          <w:rFonts w:cs="Times New Roman"/>
          <w:i/>
        </w:rPr>
        <w:t>Metode Penelitian Sistem Infomasi: Mengatasi Kesulitan Mahasiswa dalam Menyusun Prosposal Penelitian</w:t>
      </w:r>
      <w:r>
        <w:rPr>
          <w:rFonts w:cs="Times New Roman"/>
        </w:rPr>
        <w:t>. Yogyakarta: Deepublish.</w:t>
      </w:r>
    </w:p>
    <w:p w:rsidR="003E3833" w:rsidRDefault="003E3833" w:rsidP="003E3833">
      <w:pPr>
        <w:spacing w:line="240" w:lineRule="auto"/>
        <w:ind w:left="426" w:hanging="426"/>
        <w:rPr>
          <w:rFonts w:cs="Times New Roman"/>
        </w:rPr>
      </w:pPr>
    </w:p>
    <w:p w:rsidR="003E3833" w:rsidRPr="00956145" w:rsidRDefault="003E3833" w:rsidP="003E3833">
      <w:pPr>
        <w:spacing w:line="240" w:lineRule="auto"/>
        <w:ind w:left="426" w:hanging="426"/>
        <w:rPr>
          <w:rFonts w:cs="Times New Roman"/>
        </w:rPr>
      </w:pPr>
      <w:r>
        <w:rPr>
          <w:rFonts w:cs="Times New Roman"/>
        </w:rPr>
        <w:t xml:space="preserve">Notoatmodjo, Soekidjo. 2010. </w:t>
      </w:r>
      <w:r>
        <w:rPr>
          <w:rFonts w:cs="Times New Roman"/>
          <w:i/>
        </w:rPr>
        <w:t>Metodologi Penelitian Kesehatan</w:t>
      </w:r>
      <w:r>
        <w:rPr>
          <w:rFonts w:cs="Times New Roman"/>
        </w:rPr>
        <w:t>. Jakarta: Rineka Cipta.</w:t>
      </w:r>
    </w:p>
    <w:p w:rsidR="003E3833" w:rsidRDefault="003E3833" w:rsidP="003E3833">
      <w:pPr>
        <w:spacing w:line="240" w:lineRule="auto"/>
        <w:ind w:left="426" w:hanging="426"/>
        <w:rPr>
          <w:rFonts w:cs="Times New Roman"/>
        </w:rPr>
      </w:pPr>
    </w:p>
    <w:p w:rsidR="003E3833" w:rsidRDefault="003E3833" w:rsidP="003E3833">
      <w:pPr>
        <w:spacing w:line="240" w:lineRule="auto"/>
        <w:ind w:left="426" w:hanging="426"/>
        <w:rPr>
          <w:rFonts w:cs="Times New Roman"/>
        </w:rPr>
      </w:pPr>
      <w:r>
        <w:rPr>
          <w:rFonts w:cs="Times New Roman"/>
        </w:rPr>
        <w:t xml:space="preserve">Nasution. 2010. </w:t>
      </w:r>
      <w:r>
        <w:rPr>
          <w:rFonts w:cs="Times New Roman"/>
          <w:i/>
        </w:rPr>
        <w:t>Berbagai Pendekatan dalam Proses Belajar Mengajar</w:t>
      </w:r>
      <w:r>
        <w:rPr>
          <w:rFonts w:cs="Times New Roman"/>
        </w:rPr>
        <w:t>. Jakarta: PT Bumi Aksara.</w:t>
      </w:r>
    </w:p>
    <w:p w:rsidR="003E3833" w:rsidRDefault="003E3833" w:rsidP="003E3833">
      <w:pPr>
        <w:spacing w:line="240" w:lineRule="auto"/>
        <w:rPr>
          <w:rFonts w:cs="Times New Roman"/>
        </w:rPr>
      </w:pPr>
    </w:p>
    <w:p w:rsidR="003E3833" w:rsidRPr="005E76BB" w:rsidRDefault="003E3833" w:rsidP="003E3833">
      <w:pPr>
        <w:spacing w:line="240" w:lineRule="auto"/>
        <w:ind w:left="426" w:hanging="426"/>
        <w:rPr>
          <w:rFonts w:cs="Times New Roman"/>
        </w:rPr>
      </w:pPr>
      <w:r>
        <w:rPr>
          <w:rFonts w:cs="Times New Roman"/>
        </w:rPr>
        <w:t xml:space="preserve">Pressman, Roger S. 2001. </w:t>
      </w:r>
      <w:r>
        <w:rPr>
          <w:rFonts w:cs="Times New Roman"/>
          <w:i/>
        </w:rPr>
        <w:t>Software Engineering: A Practitioner Approach</w:t>
      </w:r>
      <w:r>
        <w:rPr>
          <w:rFonts w:cs="Times New Roman"/>
        </w:rPr>
        <w:t>. 5th edition. New York: McGraw-Hill.</w:t>
      </w:r>
    </w:p>
    <w:p w:rsidR="003E3833" w:rsidRDefault="003E3833" w:rsidP="003E3833">
      <w:pPr>
        <w:spacing w:line="240" w:lineRule="auto"/>
        <w:ind w:left="426" w:hanging="426"/>
        <w:rPr>
          <w:rFonts w:cs="Times New Roman"/>
        </w:rPr>
      </w:pPr>
      <w:bookmarkStart w:id="1" w:name="_GoBack"/>
      <w:bookmarkEnd w:id="1"/>
    </w:p>
    <w:p w:rsidR="003E3833" w:rsidRPr="00E11A52" w:rsidRDefault="003E3833" w:rsidP="003E3833">
      <w:pPr>
        <w:spacing w:line="240" w:lineRule="auto"/>
        <w:ind w:left="426" w:hanging="426"/>
        <w:rPr>
          <w:rFonts w:cs="Times New Roman"/>
        </w:rPr>
      </w:pPr>
      <w:r>
        <w:rPr>
          <w:rFonts w:cs="Times New Roman"/>
        </w:rPr>
        <w:lastRenderedPageBreak/>
        <w:t xml:space="preserve">Rosa dan Shalahuddin. 2015. </w:t>
      </w:r>
      <w:r>
        <w:rPr>
          <w:rFonts w:cs="Times New Roman"/>
          <w:i/>
        </w:rPr>
        <w:t>Rekayasa Perangkat Lunak</w:t>
      </w:r>
      <w:r>
        <w:rPr>
          <w:rFonts w:cs="Times New Roman"/>
        </w:rPr>
        <w:t>. Bandung: Informatika.</w:t>
      </w:r>
    </w:p>
    <w:p w:rsidR="003E3833" w:rsidRDefault="003E3833" w:rsidP="003E3833">
      <w:pPr>
        <w:spacing w:line="240" w:lineRule="auto"/>
        <w:ind w:left="426" w:hanging="426"/>
        <w:rPr>
          <w:rFonts w:cs="Times New Roman"/>
        </w:rPr>
      </w:pPr>
    </w:p>
    <w:p w:rsidR="003E3833" w:rsidRPr="00316B4A" w:rsidRDefault="003E3833" w:rsidP="003E3833">
      <w:pPr>
        <w:spacing w:line="240" w:lineRule="auto"/>
        <w:ind w:left="426" w:hanging="426"/>
        <w:rPr>
          <w:rFonts w:cs="Times New Roman"/>
        </w:rPr>
      </w:pPr>
      <w:r>
        <w:rPr>
          <w:rFonts w:cs="Times New Roman"/>
        </w:rPr>
        <w:t xml:space="preserve">Sanjaya, Wina. 2011. </w:t>
      </w:r>
      <w:r>
        <w:rPr>
          <w:rFonts w:cs="Times New Roman"/>
          <w:i/>
        </w:rPr>
        <w:t>Strategi Pembelajaran Berorientasi Standar Proses Pendidikan</w:t>
      </w:r>
      <w:r>
        <w:rPr>
          <w:rFonts w:cs="Times New Roman"/>
        </w:rPr>
        <w:t>. Jakarta: Kencana Perdana Media.</w:t>
      </w:r>
    </w:p>
    <w:p w:rsidR="003E3833" w:rsidRDefault="003E3833" w:rsidP="003E3833">
      <w:pPr>
        <w:spacing w:line="240" w:lineRule="auto"/>
        <w:ind w:left="426" w:hanging="426"/>
        <w:rPr>
          <w:rFonts w:cs="Times New Roman"/>
        </w:rPr>
      </w:pPr>
    </w:p>
    <w:p w:rsidR="003E3833" w:rsidRDefault="003E3833" w:rsidP="003E3833">
      <w:pPr>
        <w:spacing w:line="240" w:lineRule="auto"/>
        <w:ind w:left="426" w:hanging="426"/>
        <w:rPr>
          <w:rFonts w:cs="Times New Roman"/>
        </w:rPr>
      </w:pPr>
      <w:r w:rsidRPr="002374E6">
        <w:rPr>
          <w:rFonts w:cs="Times New Roman"/>
        </w:rPr>
        <w:t xml:space="preserve">Saputri, V.A. 2017. </w:t>
      </w:r>
      <w:r w:rsidRPr="002374E6">
        <w:rPr>
          <w:rFonts w:cs="Times New Roman"/>
          <w:i/>
        </w:rPr>
        <w:t>Sosialisasi Modul Analisa Kuantitatif terhadap Kelengkapan Berkas Rekam Medis Pasien Rawat Inap di Puskesmas Poncokusumo</w:t>
      </w:r>
      <w:r w:rsidRPr="002374E6">
        <w:rPr>
          <w:rFonts w:cs="Times New Roman"/>
        </w:rPr>
        <w:t>. [Laporan Tugas Akhir]. Ma</w:t>
      </w:r>
      <w:r>
        <w:rPr>
          <w:rFonts w:cs="Times New Roman"/>
        </w:rPr>
        <w:t>lang: Poltekkes Kemenkes Malang.</w:t>
      </w:r>
    </w:p>
    <w:p w:rsidR="003E3833" w:rsidRDefault="003E3833" w:rsidP="003E3833">
      <w:pPr>
        <w:spacing w:line="240" w:lineRule="auto"/>
        <w:ind w:left="426" w:hanging="426"/>
        <w:rPr>
          <w:rFonts w:cs="Times New Roman"/>
        </w:rPr>
      </w:pPr>
    </w:p>
    <w:p w:rsidR="003E3833" w:rsidRPr="00525D55" w:rsidRDefault="003E3833" w:rsidP="003E3833">
      <w:pPr>
        <w:spacing w:line="240" w:lineRule="auto"/>
        <w:ind w:left="426" w:hanging="426"/>
        <w:rPr>
          <w:rFonts w:cs="Times New Roman"/>
        </w:rPr>
      </w:pPr>
      <w:r>
        <w:rPr>
          <w:rFonts w:cs="Times New Roman"/>
        </w:rPr>
        <w:t xml:space="preserve">Sommerville, Ian. 2011. </w:t>
      </w:r>
      <w:r>
        <w:rPr>
          <w:rFonts w:cs="Times New Roman"/>
          <w:i/>
        </w:rPr>
        <w:t>Software Engineering.</w:t>
      </w:r>
      <w:r>
        <w:rPr>
          <w:rFonts w:cs="Times New Roman"/>
        </w:rPr>
        <w:t xml:space="preserve"> 9th edition. Boston: Pearson Education Inc. </w:t>
      </w:r>
    </w:p>
    <w:p w:rsidR="003E3833" w:rsidRDefault="003E3833" w:rsidP="003E3833">
      <w:pPr>
        <w:spacing w:line="240" w:lineRule="auto"/>
        <w:ind w:left="426" w:hanging="426"/>
        <w:rPr>
          <w:rFonts w:cs="Times New Roman"/>
        </w:rPr>
      </w:pPr>
    </w:p>
    <w:p w:rsidR="003E3833" w:rsidRPr="0084364A" w:rsidRDefault="003E3833" w:rsidP="003E3833">
      <w:pPr>
        <w:spacing w:line="240" w:lineRule="auto"/>
        <w:ind w:left="426" w:hanging="426"/>
        <w:rPr>
          <w:rFonts w:cs="Times New Roman"/>
        </w:rPr>
      </w:pPr>
      <w:r>
        <w:rPr>
          <w:rFonts w:cs="Times New Roman"/>
        </w:rPr>
        <w:t xml:space="preserve">Sudjana, Nana. 2009. </w:t>
      </w:r>
      <w:r>
        <w:rPr>
          <w:rFonts w:cs="Times New Roman"/>
          <w:i/>
        </w:rPr>
        <w:t>Teknologi Pengajaran</w:t>
      </w:r>
      <w:r>
        <w:rPr>
          <w:rFonts w:cs="Times New Roman"/>
        </w:rPr>
        <w:t>. Bandung: Sinar Baru.</w:t>
      </w:r>
    </w:p>
    <w:p w:rsidR="003E3833" w:rsidRDefault="003E3833" w:rsidP="003E3833">
      <w:pPr>
        <w:spacing w:line="240" w:lineRule="auto"/>
        <w:ind w:left="426" w:hanging="426"/>
        <w:rPr>
          <w:rFonts w:cs="Times New Roman"/>
        </w:rPr>
      </w:pPr>
    </w:p>
    <w:p w:rsidR="003E3833" w:rsidRDefault="003E3833" w:rsidP="003E3833">
      <w:pPr>
        <w:spacing w:line="240" w:lineRule="auto"/>
        <w:ind w:left="426" w:hanging="426"/>
        <w:rPr>
          <w:rFonts w:cs="Times New Roman"/>
        </w:rPr>
      </w:pPr>
      <w:r w:rsidRPr="00783EC4">
        <w:rPr>
          <w:rFonts w:cs="Times New Roman"/>
        </w:rPr>
        <w:t xml:space="preserve">Sudra, Rano Indradi. 2010. </w:t>
      </w:r>
      <w:r w:rsidRPr="00783EC4">
        <w:rPr>
          <w:rFonts w:cs="Times New Roman"/>
          <w:i/>
        </w:rPr>
        <w:t>Statistik Rumah Sakit</w:t>
      </w:r>
      <w:r w:rsidRPr="00783EC4">
        <w:rPr>
          <w:rFonts w:cs="Times New Roman"/>
        </w:rPr>
        <w:t>. Yogyakarta: Graha Ilmu.</w:t>
      </w:r>
    </w:p>
    <w:p w:rsidR="003E3833" w:rsidRDefault="003E3833" w:rsidP="003E3833">
      <w:pPr>
        <w:spacing w:line="240" w:lineRule="auto"/>
        <w:ind w:left="426" w:hanging="426"/>
        <w:rPr>
          <w:rFonts w:cs="Times New Roman"/>
        </w:rPr>
      </w:pPr>
    </w:p>
    <w:p w:rsidR="003E3833" w:rsidRPr="0084364A" w:rsidRDefault="003E3833" w:rsidP="003E3833">
      <w:pPr>
        <w:spacing w:line="240" w:lineRule="auto"/>
        <w:ind w:left="426" w:hanging="426"/>
        <w:rPr>
          <w:rFonts w:cs="Times New Roman"/>
        </w:rPr>
      </w:pPr>
      <w:r>
        <w:rPr>
          <w:rFonts w:cs="Times New Roman"/>
        </w:rPr>
        <w:t xml:space="preserve">Sugandi, Achmad, dkk. 2000. </w:t>
      </w:r>
      <w:r>
        <w:rPr>
          <w:rFonts w:cs="Times New Roman"/>
          <w:i/>
        </w:rPr>
        <w:t>Belajar dan Pembelajaran</w:t>
      </w:r>
      <w:r>
        <w:rPr>
          <w:rFonts w:cs="Times New Roman"/>
        </w:rPr>
        <w:t>. Semarang: IKIP Press.</w:t>
      </w:r>
    </w:p>
    <w:p w:rsidR="003E3833" w:rsidRDefault="003E3833" w:rsidP="003E3833">
      <w:pPr>
        <w:spacing w:line="240" w:lineRule="auto"/>
        <w:ind w:left="426" w:hanging="426"/>
        <w:rPr>
          <w:rFonts w:cs="Times New Roman"/>
        </w:rPr>
      </w:pPr>
    </w:p>
    <w:p w:rsidR="003E3833" w:rsidRDefault="003E3833" w:rsidP="003E3833">
      <w:pPr>
        <w:spacing w:line="240" w:lineRule="auto"/>
        <w:ind w:left="426" w:hanging="426"/>
        <w:rPr>
          <w:rFonts w:cs="Times New Roman"/>
        </w:rPr>
      </w:pPr>
      <w:r>
        <w:rPr>
          <w:rFonts w:cs="Times New Roman"/>
        </w:rPr>
        <w:t xml:space="preserve">Sugiyono. 2010. </w:t>
      </w:r>
      <w:r>
        <w:rPr>
          <w:rFonts w:cs="Times New Roman"/>
          <w:i/>
        </w:rPr>
        <w:t>Statistika untuk Penelitian</w:t>
      </w:r>
      <w:r>
        <w:rPr>
          <w:rFonts w:cs="Times New Roman"/>
        </w:rPr>
        <w:t>. Bandung: Penerbit Alfabeta.</w:t>
      </w:r>
    </w:p>
    <w:p w:rsidR="003E3833" w:rsidRDefault="003E3833" w:rsidP="003E3833">
      <w:pPr>
        <w:spacing w:line="240" w:lineRule="auto"/>
        <w:rPr>
          <w:rFonts w:cs="Times New Roman"/>
        </w:rPr>
      </w:pPr>
    </w:p>
    <w:p w:rsidR="003E3833" w:rsidRPr="000E7EE2" w:rsidRDefault="003E3833" w:rsidP="003E3833">
      <w:pPr>
        <w:spacing w:line="240" w:lineRule="auto"/>
        <w:ind w:left="426" w:hanging="426"/>
        <w:rPr>
          <w:rFonts w:cs="Times New Roman"/>
        </w:rPr>
      </w:pPr>
      <w:r>
        <w:rPr>
          <w:rFonts w:cs="Times New Roman"/>
        </w:rPr>
        <w:t xml:space="preserve">Supriyanto, Aji. 2005. </w:t>
      </w:r>
      <w:r>
        <w:rPr>
          <w:rFonts w:cs="Times New Roman"/>
          <w:i/>
        </w:rPr>
        <w:t>Pengantar Teknologi Informasi</w:t>
      </w:r>
      <w:r>
        <w:rPr>
          <w:rFonts w:cs="Times New Roman"/>
        </w:rPr>
        <w:t>. Jakarta: Salemba Infotek.</w:t>
      </w:r>
    </w:p>
    <w:p w:rsidR="003E3833" w:rsidRDefault="003E3833" w:rsidP="003E3833">
      <w:pPr>
        <w:spacing w:line="240" w:lineRule="auto"/>
        <w:ind w:left="426" w:hanging="426"/>
        <w:rPr>
          <w:rFonts w:cs="Times New Roman"/>
        </w:rPr>
      </w:pPr>
    </w:p>
    <w:p w:rsidR="003E3833" w:rsidRPr="0084364A" w:rsidRDefault="003E3833" w:rsidP="003E3833">
      <w:pPr>
        <w:spacing w:line="240" w:lineRule="auto"/>
        <w:ind w:left="426" w:hanging="426"/>
        <w:rPr>
          <w:rFonts w:cs="Times New Roman"/>
        </w:rPr>
      </w:pPr>
      <w:r>
        <w:rPr>
          <w:rFonts w:cs="Times New Roman"/>
        </w:rPr>
        <w:t xml:space="preserve">Uno, Hamzah B. 2008. </w:t>
      </w:r>
      <w:r>
        <w:rPr>
          <w:rFonts w:cs="Times New Roman"/>
          <w:i/>
        </w:rPr>
        <w:t>Model Pembelajaran</w:t>
      </w:r>
      <w:r>
        <w:rPr>
          <w:rFonts w:cs="Times New Roman"/>
        </w:rPr>
        <w:t>. Jakarta: Bumi Aksara.</w:t>
      </w:r>
    </w:p>
    <w:p w:rsidR="003E3833" w:rsidRDefault="003E3833" w:rsidP="003E3833">
      <w:pPr>
        <w:spacing w:line="240" w:lineRule="auto"/>
        <w:ind w:left="426" w:hanging="426"/>
        <w:rPr>
          <w:rFonts w:cs="Times New Roman"/>
        </w:rPr>
      </w:pPr>
    </w:p>
    <w:p w:rsidR="003E3833" w:rsidRPr="00680D14" w:rsidRDefault="003E3833" w:rsidP="003E3833">
      <w:pPr>
        <w:spacing w:line="240" w:lineRule="auto"/>
        <w:ind w:left="426" w:hanging="426"/>
        <w:rPr>
          <w:rFonts w:cs="Times New Roman"/>
        </w:rPr>
      </w:pPr>
      <w:r>
        <w:rPr>
          <w:rFonts w:cs="Times New Roman"/>
        </w:rPr>
        <w:t xml:space="preserve">Uno, Hamzah B., Koni, Satria. 2012. </w:t>
      </w:r>
      <w:r>
        <w:rPr>
          <w:rFonts w:cs="Times New Roman"/>
          <w:i/>
        </w:rPr>
        <w:t>Assessment Pembelajaran</w:t>
      </w:r>
      <w:r>
        <w:rPr>
          <w:rFonts w:cs="Times New Roman"/>
        </w:rPr>
        <w:t>. Jakarta: Bumi Aksara.</w:t>
      </w:r>
    </w:p>
    <w:p w:rsidR="003E3833" w:rsidRDefault="003E3833" w:rsidP="003E3833">
      <w:pPr>
        <w:spacing w:line="240" w:lineRule="auto"/>
        <w:ind w:left="426" w:hanging="426"/>
        <w:rPr>
          <w:rFonts w:cs="Times New Roman"/>
        </w:rPr>
      </w:pPr>
    </w:p>
    <w:p w:rsidR="003E3833" w:rsidRDefault="003E3833" w:rsidP="003E3833">
      <w:pPr>
        <w:spacing w:line="240" w:lineRule="auto"/>
        <w:ind w:left="426" w:hanging="426"/>
        <w:rPr>
          <w:rFonts w:cs="Times New Roman"/>
        </w:rPr>
      </w:pPr>
      <w:r>
        <w:rPr>
          <w:rFonts w:cs="Times New Roman"/>
        </w:rPr>
        <w:t xml:space="preserve">Utari, Retno. 2017. </w:t>
      </w:r>
      <w:r>
        <w:rPr>
          <w:rFonts w:cs="Times New Roman"/>
          <w:i/>
        </w:rPr>
        <w:t>Taksonomi Bloom</w:t>
      </w:r>
      <w:r>
        <w:rPr>
          <w:rFonts w:cs="Times New Roman"/>
        </w:rPr>
        <w:t xml:space="preserve">. Diakses: 11 Oktober 2017. </w:t>
      </w:r>
      <w:r w:rsidRPr="00C72D53">
        <w:rPr>
          <w:rFonts w:cs="Times New Roman"/>
        </w:rPr>
        <w:t>http://ueu7361.weblog.esaunggul.ac.id/wp-content/upload/sites/5928/2017/</w:t>
      </w:r>
    </w:p>
    <w:p w:rsidR="003E3833" w:rsidRDefault="003E3833" w:rsidP="003E3833">
      <w:pPr>
        <w:spacing w:line="240" w:lineRule="auto"/>
        <w:ind w:left="426"/>
        <w:rPr>
          <w:rFonts w:cs="Times New Roman"/>
        </w:rPr>
      </w:pPr>
      <w:r>
        <w:rPr>
          <w:rFonts w:cs="Times New Roman"/>
        </w:rPr>
        <w:t>01/Taksonomi-Bloom.pdf</w:t>
      </w:r>
    </w:p>
    <w:p w:rsidR="00C32923" w:rsidRPr="00C32923" w:rsidRDefault="00C32923" w:rsidP="003E3833">
      <w:pPr>
        <w:jc w:val="left"/>
      </w:pPr>
    </w:p>
    <w:sectPr w:rsidR="00C32923" w:rsidRPr="00C32923" w:rsidSect="006D6983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83"/>
    <w:rsid w:val="003E3833"/>
    <w:rsid w:val="00605D2E"/>
    <w:rsid w:val="006D6983"/>
    <w:rsid w:val="00C32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983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833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9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98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E3833"/>
    <w:rPr>
      <w:rFonts w:ascii="Times New Roman" w:eastAsiaTheme="majorEastAsia" w:hAnsi="Times New Roman" w:cstheme="majorBidi"/>
      <w:b/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6983"/>
    <w:pPr>
      <w:spacing w:after="0" w:line="36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3833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69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698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E3833"/>
    <w:rPr>
      <w:rFonts w:ascii="Times New Roman" w:eastAsiaTheme="majorEastAsia" w:hAnsi="Times New Roman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2018-07-19T13:19:00Z</dcterms:created>
  <dcterms:modified xsi:type="dcterms:W3CDTF">2018-07-19T13:19:00Z</dcterms:modified>
</cp:coreProperties>
</file>