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BBA" w:rsidRDefault="00395BBA" w:rsidP="00395BBA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</w:p>
    <w:p w:rsidR="00395BBA" w:rsidRDefault="00395BBA" w:rsidP="00395BBA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bookmarkStart w:id="0" w:name="_GoBack"/>
      <w:bookmarkEnd w:id="0"/>
    </w:p>
    <w:p w:rsidR="00395BBA" w:rsidRPr="00962297" w:rsidRDefault="00395BBA" w:rsidP="00395BBA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962297">
        <w:rPr>
          <w:rFonts w:ascii="Times New Roman" w:hAnsi="Times New Roman" w:cs="Times New Roman"/>
          <w:sz w:val="96"/>
          <w:szCs w:val="96"/>
          <w:lang w:val="en-US"/>
        </w:rPr>
        <w:t>LAMPIRAN</w:t>
      </w:r>
    </w:p>
    <w:p w:rsidR="00395BBA" w:rsidRPr="00F35E97" w:rsidRDefault="00395BBA" w:rsidP="00395BBA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395BBA" w:rsidRPr="00F35E97" w:rsidSect="00D53F0F">
          <w:headerReference w:type="first" r:id="rId6"/>
          <w:pgSz w:w="11906" w:h="16838"/>
          <w:pgMar w:top="2268" w:right="1701" w:bottom="1701" w:left="2268" w:header="720" w:footer="720" w:gutter="0"/>
          <w:pgNumType w:start="74"/>
          <w:cols w:space="720"/>
          <w:titlePg/>
          <w:docGrid w:linePitch="360"/>
        </w:sectPr>
      </w:pP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Surat Ijin Penelitian Politeknik Kesehatan Kemenkes Malang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ECCBCB6" wp14:editId="7F706F1A">
            <wp:extent cx="4410075" cy="673929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dina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187" cy="674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Surat Ijin Penelitian Badan Kesatuan Bangsa dan Politik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763223F" wp14:editId="512590A5">
            <wp:extent cx="4543425" cy="69430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dina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70" cy="69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Surat Ijin Penelitian Dinas Kesehatan Kota Malang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92AE7E7" wp14:editId="6E0F5A36">
            <wp:extent cx="4581247" cy="7000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dina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372" cy="701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Kartu Bimbingan Laporan Tugas Akhir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E04CCE4" wp14:editId="793529A8">
            <wp:extent cx="5039995" cy="6720205"/>
            <wp:effectExtent l="0" t="0" r="825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5-25 at 11.17.1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5.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Lembar Persetujuan Responden (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Informed Consent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35E97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inline distT="0" distB="0" distL="0" distR="0" wp14:anchorId="078C0247" wp14:editId="21401504">
            <wp:extent cx="5039995" cy="712851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32730F46" wp14:editId="031DBB96">
            <wp:extent cx="5039995" cy="712851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6.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Permohonan Validasi Kodefikasi Penyakit Infeksi pada Hasil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Pre Test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Post Test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6B22417" wp14:editId="1B1F3B7C">
            <wp:extent cx="5039995" cy="7128510"/>
            <wp:effectExtent l="0" t="0" r="825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Balasan Permohonan Validasi Kodefikasi Penyakit Infeksi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Hasil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Pre Test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Post Test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839C636" wp14:editId="7B75C800">
            <wp:extent cx="5039995" cy="7128510"/>
            <wp:effectExtent l="0" t="0" r="825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Pernyataan Validasi Kodefikasi Penyakit Infeksi pada Hasil 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Pre Test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Post Test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086A5A7" wp14:editId="788DE908">
            <wp:extent cx="5039995" cy="7128510"/>
            <wp:effectExtent l="0" t="0" r="825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9.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Checklist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Ketepatan Kodefikasi Diagnosis Penyakit Infeksi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menggunakan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LEMBAR CHECKLIST SEBELUM PENGGUNAAN APLIKASI </w:t>
      </w:r>
      <w:r w:rsidRPr="00F35E97">
        <w:rPr>
          <w:rFonts w:ascii="Times New Roman" w:hAnsi="Times New Roman" w:cs="Times New Roman"/>
          <w:b/>
          <w:i/>
          <w:sz w:val="24"/>
          <w:szCs w:val="24"/>
          <w:lang w:val="en-US"/>
        </w:rPr>
        <w:t>ELECTRONIC CODE OF INFECTION</w:t>
      </w:r>
    </w:p>
    <w:p w:rsidR="00395BBA" w:rsidRPr="00F35E97" w:rsidRDefault="00395BBA" w:rsidP="00395BBA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ini adalah lembar untuk mencatat ketepatan kodefikasi diagnosis pada penyakit infeksi sebelum menggunakan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 di Puskesmas Arjuno Kota Malang.</w:t>
      </w:r>
      <w:proofErr w:type="gramEnd"/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410"/>
        <w:gridCol w:w="992"/>
        <w:gridCol w:w="1134"/>
        <w:gridCol w:w="1134"/>
        <w:gridCol w:w="992"/>
        <w:gridCol w:w="993"/>
      </w:tblGrid>
      <w:tr w:rsidR="00395BBA" w:rsidRPr="00F35E97" w:rsidTr="005A3079">
        <w:trPr>
          <w:trHeight w:val="419"/>
          <w:tblHeader/>
        </w:trPr>
        <w:tc>
          <w:tcPr>
            <w:tcW w:w="534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850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 RM</w:t>
            </w:r>
          </w:p>
        </w:tc>
        <w:tc>
          <w:tcPr>
            <w:tcW w:w="2410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Diagnosis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Kode ICD-10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Ketepatan Kode 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</w:t>
            </w:r>
          </w:p>
        </w:tc>
        <w:tc>
          <w:tcPr>
            <w:tcW w:w="993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Scoring</w:t>
            </w:r>
          </w:p>
        </w:tc>
      </w:tr>
      <w:tr w:rsidR="00395BBA" w:rsidRPr="00F35E97" w:rsidTr="005A3079">
        <w:trPr>
          <w:trHeight w:val="144"/>
          <w:tblHeader/>
        </w:trPr>
        <w:tc>
          <w:tcPr>
            <w:tcW w:w="534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992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Difteri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19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Difteri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Difteri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Kusta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19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Hepatitis 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B18.1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Difteri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Hepatitis 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B18.1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Hepatitis 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B18.1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Diare 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Limpadenitis TB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A18.2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paru aktif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Diare 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A96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B56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A91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Hepatitis 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B18.1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limpadenopathy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A18.2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paru aktif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Diare 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A96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 cair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 encer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 cair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Diare 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Lympadenitis TB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A18.2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 cair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Campak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B05.9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A16.9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49"/>
        </w:trPr>
        <w:tc>
          <w:tcPr>
            <w:tcW w:w="4786" w:type="dxa"/>
            <w:gridSpan w:val="4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95BBA" w:rsidRPr="00F35E97" w:rsidTr="005A3079">
        <w:trPr>
          <w:trHeight w:val="449"/>
        </w:trPr>
        <w:tc>
          <w:tcPr>
            <w:tcW w:w="4786" w:type="dxa"/>
            <w:gridSpan w:val="4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Persentase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16,67%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83,33%</w:t>
            </w:r>
          </w:p>
        </w:tc>
        <w:tc>
          <w:tcPr>
            <w:tcW w:w="992" w:type="dxa"/>
            <w:vMerge/>
            <w:shd w:val="clear" w:color="auto" w:fill="BFBFBF" w:themeFill="background1" w:themeFillShade="BF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10.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Checklist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Ketepatan Kodefikasi Diagnosis Penyakit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 xml:space="preserve">Infeksi sesudah menggunakan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(ECI)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LEMBAR CHECKLIST SETELAH PENGGUNAAN APLIKASI </w:t>
      </w:r>
      <w:r w:rsidRPr="00F35E97">
        <w:rPr>
          <w:rFonts w:ascii="Times New Roman" w:hAnsi="Times New Roman" w:cs="Times New Roman"/>
          <w:b/>
          <w:i/>
          <w:sz w:val="24"/>
          <w:szCs w:val="24"/>
          <w:lang w:val="en-US"/>
        </w:rPr>
        <w:t>ELECTRONIC CODE OF INFECTION</w:t>
      </w:r>
    </w:p>
    <w:p w:rsidR="00395BBA" w:rsidRPr="00F35E97" w:rsidRDefault="00395BBA" w:rsidP="00395BBA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ini adalah lembar untuk mencatat ketepatan kodefikasi diagnosis pada penyakit infeksi sesudah menggunakan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 di Puskesmas Arjuno Kota Malang.</w:t>
      </w:r>
      <w:proofErr w:type="gramEnd"/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2410"/>
        <w:gridCol w:w="992"/>
        <w:gridCol w:w="1134"/>
        <w:gridCol w:w="1134"/>
        <w:gridCol w:w="992"/>
        <w:gridCol w:w="993"/>
      </w:tblGrid>
      <w:tr w:rsidR="00395BBA" w:rsidRPr="00F35E97" w:rsidTr="005A3079">
        <w:trPr>
          <w:trHeight w:val="419"/>
          <w:tblHeader/>
        </w:trPr>
        <w:tc>
          <w:tcPr>
            <w:tcW w:w="534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850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No. RM</w:t>
            </w:r>
          </w:p>
        </w:tc>
        <w:tc>
          <w:tcPr>
            <w:tcW w:w="2410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Diagnosis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Kode ICD-10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Ketepatan Kode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Ket</w:t>
            </w:r>
          </w:p>
        </w:tc>
        <w:tc>
          <w:tcPr>
            <w:tcW w:w="993" w:type="dxa"/>
            <w:vMerge w:val="restart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Scoring</w:t>
            </w:r>
          </w:p>
        </w:tc>
      </w:tr>
      <w:tr w:rsidR="00395BBA" w:rsidRPr="00F35E97" w:rsidTr="005A3079">
        <w:trPr>
          <w:trHeight w:val="144"/>
          <w:tblHeader/>
        </w:trPr>
        <w:tc>
          <w:tcPr>
            <w:tcW w:w="534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Tidak</w:t>
            </w:r>
          </w:p>
        </w:tc>
        <w:tc>
          <w:tcPr>
            <w:tcW w:w="992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19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BTA -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A16.0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19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paru BTA +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paru BTA +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paru BTA +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A15.0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HIV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Herpes simplex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Kusta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49.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Kurap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Diare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Demam tifoid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04"/>
        </w:trPr>
        <w:tc>
          <w:tcPr>
            <w:tcW w:w="5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</w:t>
            </w:r>
          </w:p>
        </w:tc>
        <w:tc>
          <w:tcPr>
            <w:tcW w:w="850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43xx</w:t>
            </w:r>
          </w:p>
        </w:tc>
        <w:tc>
          <w:tcPr>
            <w:tcW w:w="2410" w:type="dxa"/>
            <w:vAlign w:val="center"/>
          </w:tcPr>
          <w:p w:rsidR="00395BBA" w:rsidRPr="00F35E97" w:rsidRDefault="00395BBA" w:rsidP="005A30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Scabies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95BBA" w:rsidRPr="00F35E97" w:rsidTr="005A3079">
        <w:trPr>
          <w:trHeight w:val="449"/>
        </w:trPr>
        <w:tc>
          <w:tcPr>
            <w:tcW w:w="4786" w:type="dxa"/>
            <w:gridSpan w:val="4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BFBFBF" w:themeFill="background1" w:themeFillShade="BF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95BBA" w:rsidRPr="00F35E97" w:rsidTr="005A3079">
        <w:trPr>
          <w:trHeight w:val="449"/>
        </w:trPr>
        <w:tc>
          <w:tcPr>
            <w:tcW w:w="4786" w:type="dxa"/>
            <w:gridSpan w:val="4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Persentase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98,15%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1,85%</w:t>
            </w:r>
          </w:p>
        </w:tc>
        <w:tc>
          <w:tcPr>
            <w:tcW w:w="992" w:type="dxa"/>
            <w:vMerge/>
            <w:shd w:val="clear" w:color="auto" w:fill="BFBFBF" w:themeFill="background1" w:themeFillShade="BF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11.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Surat Permohonan Validasi Kodefikasi Penyakit Infeksi Infeksi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ACF9D33" wp14:editId="29CE7563">
            <wp:extent cx="5039995" cy="712851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12.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Balasan Permohonan Validasi Kodefikasi Penyakit Infeksi 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07A11DB" wp14:editId="160BF5EC">
            <wp:extent cx="5039995" cy="712851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13.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Pernyataan Validasi Kodefikasi Penyakit Infeksi 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3E61FD8" wp14:editId="0E609BC1">
            <wp:extent cx="5039995" cy="712851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14.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Validasi Penilaian Ketepatan Kodefikasi Diagnosis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 xml:space="preserve">Penyakit Infeksi </w:t>
      </w:r>
    </w:p>
    <w:p w:rsidR="00395BBA" w:rsidRPr="00F35E97" w:rsidRDefault="00395BBA" w:rsidP="00395BB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10031" w:type="dxa"/>
        <w:tblInd w:w="-888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252"/>
        <w:gridCol w:w="993"/>
        <w:gridCol w:w="1134"/>
        <w:gridCol w:w="992"/>
      </w:tblGrid>
      <w:tr w:rsidR="00395BBA" w:rsidRPr="00F35E97" w:rsidTr="005A3079">
        <w:trPr>
          <w:tblHeader/>
        </w:trPr>
        <w:tc>
          <w:tcPr>
            <w:tcW w:w="675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6237" w:type="dxa"/>
            <w:gridSpan w:val="2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DIAGNOSIS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PENYAKIT</w:t>
            </w:r>
          </w:p>
        </w:tc>
        <w:tc>
          <w:tcPr>
            <w:tcW w:w="993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KODE</w:t>
            </w:r>
          </w:p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ICD-10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HAL</w:t>
            </w:r>
          </w:p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DALAM</w:t>
            </w:r>
          </w:p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ICD 10</w:t>
            </w:r>
          </w:p>
        </w:tc>
        <w:tc>
          <w:tcPr>
            <w:tcW w:w="992" w:type="dxa"/>
            <w:shd w:val="clear" w:color="auto" w:fill="B2A1C7" w:themeFill="accent4" w:themeFillTint="99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NILAI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Kolera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Kolera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Kolera,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Demam tifoid dan paratifoid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"/>
              </w:numPr>
              <w:tabs>
                <w:tab w:val="right" w:pos="2230"/>
              </w:tabs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Demam tifoid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tabs>
                <w:tab w:val="right" w:pos="2230"/>
              </w:tabs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yang disebabkan oleh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Salmonella typhi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Demam paratifoid,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yang disebabkan oleh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Salmonella paratyphi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A01.4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Infeksi </w:t>
            </w:r>
            <w:r w:rsidRPr="00F35E9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Salmonella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lainnya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Salmonella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enteritis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Salmonellosis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A02.0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Salmonella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A02.8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Salmonella,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A02.9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Shigellosis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Shigellosis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Shigellosis,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Disentri basiler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A03.9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Infeksi bakterial usus lainnya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bakterial usus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Escherichia coli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enteropathogenik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Escherichia coli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enterotoxigenik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Escherichia coli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enteroinvasif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Escherichia coli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enterohaemorrhagik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Escherichia coli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>lainnya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Enteritis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Escherichia coli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bakterial usus akibat bakteri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bakterial usus,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Enteritis bakteri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A04.9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Amubiasis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Amubiasis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Disentri amubik akut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Amubiasis akut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Amubiasis usus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Amubiasis usus kronis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Kolitis amuba non-disentri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Amubiasis kulit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A06.7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Amubiasis,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A06.9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Diare dan gastroenteritis dengan penyebab infeksi tertentu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Diare dan gastroenteritis dengan penyebab infeksi tertentu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Diare dan gastroenteritis dengan penyebab infeksi lainnya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0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Catarh, enterik, atau intestinal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0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Diare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berdarah akut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perdarahan akut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berair akut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disentrik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epidemik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Infeksius atau septik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3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1519C9" wp14:editId="788B0889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33655</wp:posOffset>
                      </wp:positionV>
                      <wp:extent cx="952500" cy="485775"/>
                      <wp:effectExtent l="0" t="0" r="0" b="952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731D8E" w:rsidRDefault="00395BBA" w:rsidP="00395BBA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31D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NOS</w:t>
                                  </w:r>
                                </w:p>
                                <w:p w:rsidR="00395BBA" w:rsidRPr="00731D8E" w:rsidRDefault="00395BBA" w:rsidP="00395BBA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proofErr w:type="gramStart"/>
                                  <w:r w:rsidRPr="00731D8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perdarahan</w:t>
                                  </w:r>
                                  <w:proofErr w:type="gramEnd"/>
                                </w:p>
                                <w:p w:rsidR="00395BBA" w:rsidRPr="00737886" w:rsidRDefault="00395BBA" w:rsidP="00395BB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395BBA" w:rsidRPr="00737886" w:rsidRDefault="00395BBA" w:rsidP="00395BB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395BBA" w:rsidRPr="00737886" w:rsidRDefault="00395BBA" w:rsidP="00395BB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26" type="#_x0000_t202" style="position:absolute;left:0;text-align:left;margin-left:126.45pt;margin-top:2.65pt;width: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" fillcolor="white [3201]" stroked="f" strokeweight=".5pt">
                      <v:textbox>
                        <w:txbxContent>
                          <w:p w:rsidR="00395BBA" w:rsidRPr="00731D8E" w:rsidRDefault="00395BBA" w:rsidP="00395B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31D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NOS</w:t>
                            </w:r>
                          </w:p>
                          <w:p w:rsidR="00395BBA" w:rsidRPr="00731D8E" w:rsidRDefault="00395BBA" w:rsidP="00395B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731D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perdarahan</w:t>
                            </w:r>
                            <w:proofErr w:type="gramEnd"/>
                          </w:p>
                          <w:p w:rsidR="00395BBA" w:rsidRPr="00737886" w:rsidRDefault="00395BBA" w:rsidP="00395B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395BBA" w:rsidRPr="00737886" w:rsidRDefault="00395BBA" w:rsidP="00395B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395BBA" w:rsidRPr="00737886" w:rsidRDefault="00395BBA" w:rsidP="00395BB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D36BC8" wp14:editId="31DA7C72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39370</wp:posOffset>
                      </wp:positionV>
                      <wp:extent cx="0" cy="457200"/>
                      <wp:effectExtent l="0" t="0" r="19050" b="190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7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.2pt,3.1pt" to="120.2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Colitis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3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Enteritis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3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Gastroenteritis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Diare menular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A09.0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Diare dan gastroenteritis,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A09.9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Tuberkulosis paru, terbukti secara histologis dan bakteriologis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terbukti secara histologis dan bakteriologis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terbukti secara mikroskopis sputum dengan atau tanpa kultur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lastRenderedPageBreak/>
              <w:t>Tuberkulosis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5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bronkiektasis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5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E50260" wp14:editId="5D98D1FF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12065</wp:posOffset>
                      </wp:positionV>
                      <wp:extent cx="895350" cy="485775"/>
                      <wp:effectExtent l="0" t="0" r="0" b="9525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9F2C30" w:rsidRDefault="00395BBA" w:rsidP="00395BB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9F2C30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terbukti secara mikroskopis sputum dengan atau tanpa kultur</w:t>
                                  </w:r>
                                </w:p>
                                <w:p w:rsidR="00395BBA" w:rsidRPr="00C807CB" w:rsidRDefault="00395BBA" w:rsidP="00395BBA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:rsidR="00395BBA" w:rsidRPr="00737886" w:rsidRDefault="00395BBA" w:rsidP="00395BB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27" type="#_x0000_t202" style="position:absolute;left:0;text-align:left;margin-left:123.5pt;margin-top:.95pt;width:70.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" fillcolor="white [3201]" stroked="f" strokeweight=".5pt">
                      <v:textbox>
                        <w:txbxContent>
                          <w:p w:rsidR="00395BBA" w:rsidRPr="009F2C30" w:rsidRDefault="00395BBA" w:rsidP="00395BB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9F2C30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terbukti secara mikroskopis sputum dengan atau tanpa kultur</w:t>
                            </w:r>
                          </w:p>
                          <w:p w:rsidR="00395BBA" w:rsidRPr="00C807CB" w:rsidRDefault="00395BBA" w:rsidP="00395BB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395BBA" w:rsidRPr="00737886" w:rsidRDefault="00395BBA" w:rsidP="00395BB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BD1B86" wp14:editId="53D5AF22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78740</wp:posOffset>
                      </wp:positionV>
                      <wp:extent cx="0" cy="41910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6.2pt" to="121.2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fibrosis paru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5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pneumonia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5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pneumothoraks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A15.0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terbukti secara kultur saja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Kondisi tercantum pada A15.0, terbukti secara kultur saja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terbukti secara histologis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Kondisi tercantum pada A15.0, terbukti secara histologis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Tuberkulosis paru, terbukti melalui cara yang tidak dijelaskan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Kondisi tercantum pada A15.0, terbukti tetapi tidak diklasifikasikan ke dalam bakteriologis atau histologis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A15.3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AC81D2" wp14:editId="3FFD204B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561340</wp:posOffset>
                      </wp:positionV>
                      <wp:extent cx="0" cy="866775"/>
                      <wp:effectExtent l="0" t="0" r="19050" b="9525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67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2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35pt,44.2pt" to="149.35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CCB044" wp14:editId="03930470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532765</wp:posOffset>
                      </wp:positionV>
                      <wp:extent cx="685800" cy="95250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A93EB8" w:rsidRDefault="00395BBA" w:rsidP="00395B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93EB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terbukti secara bakteriologis dan histologis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28" type="#_x0000_t202" style="position:absolute;left:0;text-align:left;margin-left:150.1pt;margin-top:41.95pt;width:54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" fillcolor="white [3201]" stroked="f" strokeweight=".5pt">
                      <v:textbox>
                        <w:txbxContent>
                          <w:p w:rsidR="00395BBA" w:rsidRPr="00A93EB8" w:rsidRDefault="00395BBA" w:rsidP="00395B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93EB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terbukti secara bakteriologis dan histologis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Tuberkulosis pernapasan lainnya, terbukti secara bakteriologis dan histologis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mediastinum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nasofaringeal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6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Hidung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6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sinus hidung 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pernapasan yang tidak diklasifikasikan, terbukti secara bakteriologis dan histologis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Tuberkulosis pernapasan, tidak terbukti secara bakteriologis atau histologis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Tuberkulosis pernapasan, tidak terbukti secara bakteriologis atau histologis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secara bakteriologis dan histologis negatif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1DE72C" wp14:editId="283A5C73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-10160</wp:posOffset>
                      </wp:positionV>
                      <wp:extent cx="866775" cy="533400"/>
                      <wp:effectExtent l="0" t="0" r="9525" b="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F576A5" w:rsidRDefault="00395BBA" w:rsidP="00395B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576A5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terbukti secara bakteriologis dan histologis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29" type="#_x0000_t202" style="position:absolute;left:0;text-align:left;margin-left:125.75pt;margin-top:-.8pt;width:68.2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" fillcolor="white [3201]" stroked="f" strokeweight=".5pt">
                      <v:textbox>
                        <w:txbxContent>
                          <w:p w:rsidR="00395BBA" w:rsidRPr="00F576A5" w:rsidRDefault="00395BBA" w:rsidP="00395B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576A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terbukti secara bakteriologis dan histologis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F97CF8" wp14:editId="3B3C2417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27940</wp:posOffset>
                      </wp:positionV>
                      <wp:extent cx="0" cy="447675"/>
                      <wp:effectExtent l="0" t="0" r="19050" b="9525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5pt,2.2pt" to="120.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Tuberkulosis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8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bronkiektasis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8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fibrosis paru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8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lastRenderedPageBreak/>
              <w:t>pneumonia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8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pneumothoraks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A16.0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paru, pemeriksaan bakteriologis dan histologis tidak dilakukan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Kondisi tercantum pada A16.0, pemeriksaan bakteriologis dan histologis tidak dilakukan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A16.1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Tuberkulosis paru, tanpa disebutkan terbukti secara bakteriologis atau histologis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4152B6" wp14:editId="1E0EC71E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49530</wp:posOffset>
                      </wp:positionV>
                      <wp:extent cx="0" cy="1000125"/>
                      <wp:effectExtent l="0" t="0" r="19050" b="9525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3.9pt" to="124.6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F989D0" wp14:editId="7B28C813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107315</wp:posOffset>
                      </wp:positionV>
                      <wp:extent cx="942975" cy="790575"/>
                      <wp:effectExtent l="0" t="0" r="9525" b="9525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0E7E14" w:rsidRDefault="00395BBA" w:rsidP="00395BBA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E7E1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NOS (tanpa disebutkan terbukti secara bakteriologis atau histologis)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30" type="#_x0000_t202" style="position:absolute;left:0;text-align:left;margin-left:126.45pt;margin-top:8.45pt;width:74.2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" fillcolor="white [3201]" stroked="f" strokeweight=".5pt">
                      <v:textbox>
                        <w:txbxContent>
                          <w:p w:rsidR="00395BBA" w:rsidRPr="000E7E14" w:rsidRDefault="00395BBA" w:rsidP="00395B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E7E1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NOS (tanpa disebutkan terbukti secara bakteriologis atau histologis)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Tuberkulosis paru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9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bronkiektasis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9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fibrosis paru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9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pneumonia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9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pneumothoraks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A16.2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Tuberkulosis pernapasan lainnya, tanpa disebutkan terbukti secara bakteriologis atau histologis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908719" wp14:editId="519BB035">
                      <wp:simplePos x="0" y="0"/>
                      <wp:positionH relativeFrom="column">
                        <wp:posOffset>1915794</wp:posOffset>
                      </wp:positionH>
                      <wp:positionV relativeFrom="paragraph">
                        <wp:posOffset>17145</wp:posOffset>
                      </wp:positionV>
                      <wp:extent cx="676275" cy="895350"/>
                      <wp:effectExtent l="0" t="0" r="9525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BF259D" w:rsidRDefault="00395BBA" w:rsidP="00395BBA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CF3F5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NOS (tanpa disebutkan terbukti secara bakteriologis atau histologis)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1" type="#_x0000_t202" style="position:absolute;left:0;text-align:left;margin-left:150.85pt;margin-top:1.35pt;width:53.2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" fillcolor="white [3201]" stroked="f" strokeweight=".5pt">
                      <v:textbox>
                        <w:txbxContent>
                          <w:p w:rsidR="00395BBA" w:rsidRPr="00BF259D" w:rsidRDefault="00395BBA" w:rsidP="00395BB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F3F5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NOS (tanpa disebutkan terbukti secara bakteriologis atau histologis)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C3D132" wp14:editId="5F3D533D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55245</wp:posOffset>
                      </wp:positionV>
                      <wp:extent cx="0" cy="857250"/>
                      <wp:effectExtent l="0" t="0" r="19050" b="190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1pt,4.35pt" to="147.1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Tuberkulosis mediastinum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nasofaringeal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12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0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Hidung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0"/>
              </w:numPr>
              <w:spacing w:before="80" w:after="80" w:line="240" w:lineRule="auto"/>
              <w:ind w:left="317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sinus hidung 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A16.8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Tuberkulosis pernapasan yang tidak diklasifikasikan, tanpa disebutkan terbukti secara bakteriologis atau histologis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1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pernapasan NOS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1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A16.9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Tuberkulosis pada organ lain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pada organ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limfadenopati perifer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3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Tuberkulosis adenitis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A18.2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Lepra (Hansen Disease)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Lepra (Hansen Disease)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Lepra,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Infeksi karena 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mikobakteri lainnya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lastRenderedPageBreak/>
              <w:t>Infeksi mikobakterium pada paru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3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Infeksi yang disebabkan oleh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Mycobacterium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: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6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avium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6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intracellulare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[Battey bacillus]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6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kansasii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A31.0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mikobakterium pada kulit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3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Buruli ulcer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3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yang disebabkan oleh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Mycobacterium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: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7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marinum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7"/>
              </w:numPr>
              <w:spacing w:before="80" w:after="80" w:line="240" w:lineRule="auto"/>
              <w:ind w:left="88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ulcerans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A31.1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mikobakterium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A31.8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mikobakterium,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8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</w:t>
            </w:r>
            <w:r w:rsidRPr="00F35E97">
              <w:rPr>
                <w:rFonts w:ascii="Times New Roman" w:hAnsi="Times New Roman"/>
                <w:i/>
                <w:sz w:val="24"/>
                <w:szCs w:val="24"/>
              </w:rPr>
              <w:t>mycobacterium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atipikal NOS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28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Micobacteriosis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A31.9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Tetanus neonatorum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2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Tetanus neonatorum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Tetanus obstetri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2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Tetanus obstetri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Tetanus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3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Tetanus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Difteri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faring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31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angina membranosa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31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tonsil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nasofaring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laring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3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laringotrakheitis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 kulit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A36.3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Difteri,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A36.9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Batuk rejan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Batuk rejan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A37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Sifilis kongenital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Sifilis kongenital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Sifilis dini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Sifilis dini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Sifilis lanjut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Sifilis lanjut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Sifilis lainnya dan tidak diklasifikasikan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Sifilis lainnya dan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Infeksi gonokok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Infeksi gonokok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Limfogranuloma klamidial (venereum)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3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Limfogranuloma klamidial (venereum)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Penyakit klamidial lainnya yang ditularkan melalui hubungan seksual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klamidial lainnya yang ditularkan melalui hubungan seksual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Chancroid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Chancroid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Granuloma inguinale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Granuloma inguinale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Trikomoniasis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Trikomoniasis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AF3076" wp14:editId="31E30EE3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99060</wp:posOffset>
                      </wp:positionV>
                      <wp:extent cx="676275" cy="523875"/>
                      <wp:effectExtent l="0" t="0" r="9525" b="9525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5BBA" w:rsidRPr="003A2E9B" w:rsidRDefault="00395BBA" w:rsidP="00395BBA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A2E9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due to </w:t>
                                  </w:r>
                                  <w:r w:rsidRPr="003A2E9B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Trichomonas</w:t>
                                  </w:r>
                                  <w:r w:rsidRPr="003A2E9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3A2E9B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vaginalis</w:t>
                                  </w:r>
                                  <w:r w:rsidRPr="003A2E9B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2" type="#_x0000_t202" style="position:absolute;left:0;text-align:left;margin-left:148.95pt;margin-top:7.8pt;width:53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" fillcolor="white [3201]" stroked="f" strokeweight=".5pt">
                      <v:textbox>
                        <w:txbxContent>
                          <w:p w:rsidR="00395BBA" w:rsidRPr="003A2E9B" w:rsidRDefault="00395BBA" w:rsidP="00395BB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A2E9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due to </w:t>
                            </w:r>
                            <w:r w:rsidRPr="003A2E9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Trichomonas</w:t>
                            </w:r>
                            <w:r w:rsidRPr="003A2E9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3A2E9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vaginalis</w:t>
                            </w:r>
                            <w:r w:rsidRPr="003A2E9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Trikomoniasis urogenital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3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BEE325" wp14:editId="2C1CE3A0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26670</wp:posOffset>
                      </wp:positionV>
                      <wp:extent cx="0" cy="304800"/>
                      <wp:effectExtent l="0" t="0" r="19050" b="19050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95pt,2.1pt" to="146.9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" strokecolor="black [3213]"/>
                  </w:pict>
                </mc:Fallback>
              </mc:AlternateContent>
            </w:r>
            <w:r w:rsidRPr="00F35E97">
              <w:rPr>
                <w:rFonts w:ascii="Times New Roman" w:hAnsi="Times New Roman"/>
                <w:sz w:val="24"/>
                <w:szCs w:val="24"/>
              </w:rPr>
              <w:t>Leukorrhoea (vaginalis)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32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Prostatitis † (N15.0*)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A59.0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Trikomoniasis,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A59.9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Poliomyelitis akut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Poliomyelitis akut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Rabies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Rabies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A82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Demam dengue [dengue klasik]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Demam dengue [dengue klasik]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A90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Demam berdarah dengue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Demam berdarah dengue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A91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Demam yang disebabkan virus akibat gigitan nyamuk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4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virus Chikungunya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Demam (berdarah) Chikungunya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A92.0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33.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Infeksi herpesviral [herpes simplex]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herpesviral [herpes simplex]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Eczema herpeticum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Erupsi variselliformis Kaposi</w:t>
            </w:r>
          </w:p>
          <w:p w:rsidR="00395BBA" w:rsidRPr="00F35E97" w:rsidRDefault="00395BBA" w:rsidP="005A3079">
            <w:pPr>
              <w:spacing w:before="80" w:after="80"/>
              <w:ind w:left="325" w:hanging="284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B00.0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herpesviral,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Herpes simplex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Varicella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[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chickenpox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Varicella [chickenpox]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Zoster [h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erpes zoster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]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2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Zoster [herpes zoster]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Campak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Campak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Rubella (campak jerman)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Rubella (campak jerman)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Kutil (viral/veruca)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Kutil (viral/veruca)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B07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Hepatitis A akut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7"/>
              </w:numPr>
              <w:spacing w:before="80" w:after="8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Hepatitis A akut 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B15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Hepatitis B akut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8"/>
              </w:numPr>
              <w:spacing w:before="80" w:after="8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Hepatitis B akut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B16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Hepatitis virus akut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9"/>
              </w:numPr>
              <w:spacing w:before="80" w:after="8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Hepatitis virus akut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B17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Hepatitis virus kronis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0"/>
              </w:numPr>
              <w:spacing w:before="80" w:after="8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Hepatitis virus kronis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B18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Hepatitis virus, yang tidak diklasifikasik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1"/>
              </w:numPr>
              <w:spacing w:before="80" w:after="8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Hepatitis virus,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B19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</w:rPr>
              <w:t>Penyakit HIV yang menyebabkan penyakit infeksi dan parasit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penyakit infeksi dan parasit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infeksi mycobacteria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tuberkulosis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infeksi bakteri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Penyakit HIV yang menyebabkan </w:t>
            </w:r>
            <w:r w:rsidRPr="00F35E97">
              <w:rPr>
                <w:rFonts w:ascii="Times New Roman" w:hAnsi="Times New Roman"/>
                <w:sz w:val="24"/>
                <w:szCs w:val="24"/>
              </w:rPr>
              <w:lastRenderedPageBreak/>
              <w:t>penyakit cytomegalovirus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B20.2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infeksi virus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kandidiasis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penyakit jamur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Penyakit HIV yang menyebabkan pneumonia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Pneumocystis jirovecii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Penyakit HIV yang menyebabkan pneumonia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Pneumocystis carinii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infeksi ganda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penyakit infeksi dan parasit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5"/>
              </w:numPr>
              <w:spacing w:before="80" w:after="80" w:line="240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penyakit infeksi dan parasit,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 yang menyebabkan infeksi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B20.9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Penyakit HIV, yang tidak diklasifikasikan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4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HIV,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Gondok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Gondok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B26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Dermatofitosis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Dermatofitosis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Dermatofitosis, yang tidak diklasifikasikan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Ringworm NOS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B35.9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Mikosis superfisial lain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Pityriasis versicolor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Tinea :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59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flava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59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versicolor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B36.0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5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Mikosis superfisialis,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B36.9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49.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Kandidiasis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Stomatitis candida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Oral thrush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B37.0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Kandidiasis kulit dan kuku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Kandidal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62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onychia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62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paronychia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B37.2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Plasmodium falciparum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Plasmodium falciparum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B50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Plasmodium vivax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Plasmodium vivax</w:t>
            </w:r>
            <w:r w:rsidRPr="00F35E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B51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Plasmodium malariae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Malaria </w:t>
            </w: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Plasmodium malariae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B52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Malaria, yang tidak diklasifikasikan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Malaria,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B54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Toksoplasmosis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7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Toksoplasmosis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B58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Schistosomiasis [bilharziasis]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6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Schistosomiasis [bilharziasis]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B65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Infeksi cacing pipih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7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cacing pipih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B66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153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Ekinokosis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8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Ekinokosis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B67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154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Taeniasis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89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Taeniasis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B68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Sistiserkosis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0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Sistiserkosis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B69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Diphyllobothriasis dan sparganosis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1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Diphyllobothriasis dan sparganosis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Infeksi cestoda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2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Infeksi cestoda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Drakunsuliasis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3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Drakunsuliasis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Onkosersiasis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4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Onkosersiasis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Filariasis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8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Filariasis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Trikinelosis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5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Trikinelosis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Penyakit hookworm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6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Penyakit hookworm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Askariasis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69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Askariasis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B77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Strongiloidiasis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7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Strongiloidiasis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B78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Trikuriasis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8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Trikuriasis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B79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Enterobiasis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99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Enterobiasis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Helmintiasis usus lainnya, yang tidak dapat diklasifikasi di tempat lain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0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Helmintiasis usus lainnya, yang tidak dapat diklasifikasi di tempat lain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Parasit usus</w:t>
            </w:r>
            <w:r w:rsidRPr="00F3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yang tidak diklasifikasikan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Parasit usus,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Intestinal helminthiasis,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B82.0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0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Parasit usus,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B82.9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Helmintiasis lainnya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1"/>
              </w:numPr>
              <w:spacing w:before="80" w:after="8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Helmintiasis lainnya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158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</w:t>
            </w:r>
          </w:p>
        </w:tc>
        <w:tc>
          <w:tcPr>
            <w:tcW w:w="1985" w:type="dxa"/>
            <w:vMerge w:val="restart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Pedikulosis dan phthiriasis</w:t>
            </w: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Pedikulosis dan phthiriasis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B85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Pedikulosis, yang tidak diklasifikasikan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B85.2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Phthiriasis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Infestasi oleh :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72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carb-louse 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72"/>
              </w:numPr>
              <w:spacing w:before="80" w:after="80" w:line="240" w:lineRule="auto"/>
              <w:ind w:left="884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i/>
                <w:iCs/>
                <w:sz w:val="24"/>
                <w:szCs w:val="24"/>
              </w:rPr>
              <w:t>Phthirus pubis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B85.3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</w:tcPr>
          <w:p w:rsidR="00395BBA" w:rsidRPr="00F35E97" w:rsidRDefault="00395BBA" w:rsidP="005A3079">
            <w:pPr>
              <w:spacing w:before="80" w:after="8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1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Campuran pedikulosis dan phthiriasis</w:t>
            </w:r>
          </w:p>
          <w:p w:rsidR="00395BBA" w:rsidRPr="00F35E97" w:rsidRDefault="00395BBA" w:rsidP="00395BBA">
            <w:pPr>
              <w:pStyle w:val="ListParagraph"/>
              <w:numPr>
                <w:ilvl w:val="0"/>
                <w:numId w:val="49"/>
              </w:numPr>
              <w:spacing w:before="80" w:after="80" w:line="240" w:lineRule="auto"/>
              <w:ind w:left="601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Infestasi yang dapat diklasifikasikan untuk lebih dari satu di antara kategori B85.0-B85.3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B85.4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Skabies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3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 xml:space="preserve">Skabies 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B86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76.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Gejala sisa dari tuberkulosis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4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Gejala sisa dari tuberkulosis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B90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Gejala sisa dari poliomyelitis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5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Gejala sisa dari poliomyelitis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B91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395BBA" w:rsidRPr="00F35E97" w:rsidTr="005A3079">
        <w:tc>
          <w:tcPr>
            <w:tcW w:w="67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78.</w:t>
            </w:r>
          </w:p>
        </w:tc>
        <w:tc>
          <w:tcPr>
            <w:tcW w:w="1985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b/>
                <w:sz w:val="24"/>
                <w:szCs w:val="24"/>
              </w:rPr>
              <w:t>Gejala sisa dari lepra</w:t>
            </w:r>
          </w:p>
        </w:tc>
        <w:tc>
          <w:tcPr>
            <w:tcW w:w="4252" w:type="dxa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76"/>
              </w:numPr>
              <w:spacing w:before="80" w:after="80" w:line="240" w:lineRule="auto"/>
              <w:ind w:left="325" w:hanging="284"/>
              <w:rPr>
                <w:rFonts w:ascii="Times New Roman" w:hAnsi="Times New Roman"/>
                <w:sz w:val="24"/>
                <w:szCs w:val="24"/>
              </w:rPr>
            </w:pPr>
            <w:r w:rsidRPr="00F35E97">
              <w:rPr>
                <w:rFonts w:ascii="Times New Roman" w:hAnsi="Times New Roman"/>
                <w:sz w:val="24"/>
                <w:szCs w:val="24"/>
              </w:rPr>
              <w:t>Gejala sisa dari lepra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</w:rPr>
              <w:t>B92</w:t>
            </w:r>
          </w:p>
        </w:tc>
        <w:tc>
          <w:tcPr>
            <w:tcW w:w="1134" w:type="dxa"/>
            <w:vAlign w:val="center"/>
          </w:tcPr>
          <w:p w:rsidR="00395BBA" w:rsidRPr="00F35E97" w:rsidRDefault="00395BBA" w:rsidP="005A3079">
            <w:pPr>
              <w:spacing w:before="80"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</w:t>
            </w:r>
          </w:p>
        </w:tc>
        <w:tc>
          <w:tcPr>
            <w:tcW w:w="992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ind w:left="284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15.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Permohonan Validasi Uji Black Box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Electronic </w:t>
      </w:r>
    </w:p>
    <w:p w:rsidR="00395BBA" w:rsidRPr="00F35E97" w:rsidRDefault="00395BBA" w:rsidP="00395BBA">
      <w:pPr>
        <w:spacing w:after="0" w:line="240" w:lineRule="auto"/>
        <w:ind w:left="1004" w:firstLine="436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B553B3A" wp14:editId="3FCE1290">
            <wp:extent cx="5039995" cy="7128510"/>
            <wp:effectExtent l="0" t="0" r="825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16.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Balasan Permohonan Validasi Uji Black Box Aplikasi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FAAE6C4" wp14:editId="3A63DFD8">
            <wp:extent cx="5039995" cy="7128510"/>
            <wp:effectExtent l="0" t="0" r="825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17.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Surat Pernyataan Validasi Uji Black Box Aplikasi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48F37DD" wp14:editId="255EDD52">
            <wp:extent cx="5039995" cy="7128510"/>
            <wp:effectExtent l="0" t="0" r="825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18.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Lembar Validasi Penilaian Fungsionalitas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 xml:space="preserve">Electronic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ab/>
        <w:t>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35D69EE" wp14:editId="71B5B2D0">
            <wp:extent cx="5039995" cy="7128510"/>
            <wp:effectExtent l="0" t="0" r="825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6299D038" wp14:editId="41D5DB85">
            <wp:extent cx="5039995" cy="7128510"/>
            <wp:effectExtent l="0" t="0" r="825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44535BBA" wp14:editId="4CF2C350">
            <wp:extent cx="5039995" cy="7128510"/>
            <wp:effectExtent l="0" t="0" r="825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183BBE9D" wp14:editId="470C4BC0">
            <wp:extent cx="5039995" cy="7128510"/>
            <wp:effectExtent l="0" t="0" r="825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19.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Lembar Kuesioner Uji TAM (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Technology Acceptance Model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DC2DFDD" wp14:editId="7812F653">
            <wp:extent cx="5039995" cy="712851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A80D494" wp14:editId="0B67E000">
            <wp:extent cx="5039995" cy="712851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B091640" wp14:editId="16A75C36">
            <wp:extent cx="5039995" cy="712851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D89379E" wp14:editId="0427847D">
            <wp:extent cx="5039995" cy="712851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a scan_00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20.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Rekapitulasi Perhitungan Hasil Kuesioner Penggunaan Aplikasi 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</w:t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KUESIONER</w:t>
      </w:r>
    </w:p>
    <w:p w:rsidR="00395BBA" w:rsidRPr="00F35E97" w:rsidRDefault="00395BBA" w:rsidP="00395B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EVALUASI PENGGUNAAN APLIKASI </w:t>
      </w:r>
      <w:r w:rsidRPr="00F35E9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ELECTRONIC CODE OF INFECTION </w:t>
      </w: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(ECI) DI PUSKESMAS ARJUNO KOTA MALANG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numPr>
          <w:ilvl w:val="0"/>
          <w:numId w:val="103"/>
        </w:numPr>
        <w:spacing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Petunjuk Pengisian :</w:t>
      </w:r>
    </w:p>
    <w:p w:rsidR="00395BBA" w:rsidRPr="00F35E97" w:rsidRDefault="00395BBA" w:rsidP="00395BBA">
      <w:pPr>
        <w:spacing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Pada lembar berikut terdapat beberapa pernyataan yang berkaitan dengan penilaian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 didalam kegiatan kodefikasi diagnosis penyakit infeksi di Puskesmas Arjuno Kota Malang.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Jawablah pernyataan tersebut dengan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memberi tanda centang (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) pada kolom yang telah disediakan pada masing masing pernyataan. 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Keterangan Pilihan Jawaban: 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STS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Sangat Tidak Setuju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TS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Tidak Setuju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Setuju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Sangat Setuju</w:t>
      </w:r>
    </w:p>
    <w:p w:rsidR="00395BBA" w:rsidRPr="00F35E97" w:rsidRDefault="00395BBA" w:rsidP="00395BBA">
      <w:pPr>
        <w:spacing w:before="240" w:after="0" w:line="360" w:lineRule="auto"/>
        <w:ind w:left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Skala </w:t>
      </w: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Penilaian :</w:t>
      </w:r>
      <w:proofErr w:type="gramEnd"/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STS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1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TS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2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3</w:t>
      </w:r>
    </w:p>
    <w:p w:rsidR="00395BBA" w:rsidRPr="00F35E97" w:rsidRDefault="00395BBA" w:rsidP="00395BBA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SS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  <w:t>: 4</w:t>
      </w:r>
    </w:p>
    <w:p w:rsidR="00395BBA" w:rsidRPr="00F35E97" w:rsidRDefault="00395BBA" w:rsidP="00395BBA">
      <w:pPr>
        <w:numPr>
          <w:ilvl w:val="0"/>
          <w:numId w:val="103"/>
        </w:numPr>
        <w:spacing w:before="24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Daftar Pernyataan </w:t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3969"/>
        <w:gridCol w:w="708"/>
        <w:gridCol w:w="709"/>
        <w:gridCol w:w="709"/>
        <w:gridCol w:w="709"/>
        <w:gridCol w:w="708"/>
        <w:gridCol w:w="993"/>
      </w:tblGrid>
      <w:tr w:rsidR="00395BBA" w:rsidRPr="00F35E97" w:rsidTr="005A3079">
        <w:trPr>
          <w:trHeight w:val="459"/>
        </w:trPr>
        <w:tc>
          <w:tcPr>
            <w:tcW w:w="852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No</w:t>
            </w:r>
          </w:p>
        </w:tc>
        <w:tc>
          <w:tcPr>
            <w:tcW w:w="3969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Pernyataan</w:t>
            </w:r>
          </w:p>
        </w:tc>
        <w:tc>
          <w:tcPr>
            <w:tcW w:w="708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STS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TS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709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SS</w:t>
            </w:r>
          </w:p>
        </w:tc>
        <w:tc>
          <w:tcPr>
            <w:tcW w:w="708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eastAsia="SimHei" w:hAnsi="Times New Roman" w:cs="Times New Roman"/>
                <w:b/>
                <w:lang w:val="en-US"/>
              </w:rPr>
              <w:t>∑</w:t>
            </w:r>
          </w:p>
        </w:tc>
        <w:tc>
          <w:tcPr>
            <w:tcW w:w="993" w:type="dxa"/>
            <w:shd w:val="clear" w:color="auto" w:fill="CCC0D9" w:themeFill="accent4" w:themeFillTint="66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395BBA" w:rsidRPr="00F35E97" w:rsidTr="005A3079">
        <w:trPr>
          <w:trHeight w:val="459"/>
        </w:trPr>
        <w:tc>
          <w:tcPr>
            <w:tcW w:w="9357" w:type="dxa"/>
            <w:gridSpan w:val="8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lang w:val="en-US"/>
              </w:rPr>
              <w:t>Kegunaan (</w:t>
            </w:r>
            <w:r w:rsidRPr="00F35E97">
              <w:rPr>
                <w:rFonts w:ascii="Times New Roman" w:hAnsi="Times New Roman" w:cs="Times New Roman"/>
                <w:b/>
                <w:i/>
                <w:lang w:val="en-US"/>
              </w:rPr>
              <w:t>Usefulness</w:t>
            </w:r>
            <w:r w:rsidRPr="00F35E97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Menggunakan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meningkatkan kualitas pekerjaan yang saya lakukan.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59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Menggunakan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Electronic Code of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lastRenderedPageBreak/>
              <w:t>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memungkinkan saya untuk melakukan kodefikasi diagnosis pada dokumen rekam medis pasien dengan lebih cepat.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  <w:tr w:rsidR="00395BBA" w:rsidRPr="00F35E97" w:rsidTr="005A3079">
        <w:trPr>
          <w:trHeight w:val="459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Menggunakan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mendukung aspek penting dari pekerjaan saya.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59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Menggunakan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membuat pekerjaan saya mudah untuk dilakukan.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59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Secara keseluruhan,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berguna bagi pekerjaan saya.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59"/>
        </w:trPr>
        <w:tc>
          <w:tcPr>
            <w:tcW w:w="9357" w:type="dxa"/>
            <w:gridSpan w:val="8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Kemudahan (</w:t>
            </w:r>
            <w:r w:rsidRPr="00F35E97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Ease of Use)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mudah dioperasikan.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Penggunaan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fleksibel.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Langkah-langkah penggunaan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sangat mudah untuk diingat.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jc w:val="center"/>
              <w:rPr>
                <w:rFonts w:ascii="Times New Roman" w:hAnsi="Times New Roman" w:cs="Times New Roman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Penggunaan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jelas dan mudah untuk dimengerti.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  <w:tr w:rsidR="00395BBA" w:rsidRPr="00F35E97" w:rsidTr="005A3079">
        <w:trPr>
          <w:trHeight w:val="476"/>
        </w:trPr>
        <w:tc>
          <w:tcPr>
            <w:tcW w:w="852" w:type="dxa"/>
            <w:shd w:val="clear" w:color="auto" w:fill="auto"/>
            <w:vAlign w:val="center"/>
          </w:tcPr>
          <w:p w:rsidR="00395BBA" w:rsidRPr="00F35E97" w:rsidRDefault="00395BBA" w:rsidP="00395BBA">
            <w:pPr>
              <w:pStyle w:val="ListParagraph"/>
              <w:numPr>
                <w:ilvl w:val="0"/>
                <w:numId w:val="102"/>
              </w:numPr>
              <w:spacing w:line="360" w:lineRule="auto"/>
              <w:ind w:left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Secara keseluruhan, aplikasi </w:t>
            </w:r>
            <w:r w:rsidRPr="00F35E9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Electronic Code of Infection</w:t>
            </w:r>
            <w:r w:rsidRPr="00F35E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(ECI) mudah digunakan.</w:t>
            </w:r>
          </w:p>
        </w:tc>
        <w:tc>
          <w:tcPr>
            <w:tcW w:w="708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395BBA" w:rsidRPr="00F35E97" w:rsidRDefault="00395BBA" w:rsidP="005A30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8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:rsidR="00395BBA" w:rsidRPr="00F35E97" w:rsidRDefault="00395BBA" w:rsidP="005A30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87.5%</w:t>
            </w:r>
          </w:p>
        </w:tc>
      </w:tr>
    </w:tbl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21.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Hasil perhitungan </w:t>
      </w:r>
      <w:r w:rsidRPr="00F35E97">
        <w:rPr>
          <w:rFonts w:ascii="Times New Roman" w:hAnsi="Times New Roman" w:cs="Times New Roman"/>
          <w:sz w:val="24"/>
          <w:szCs w:val="24"/>
        </w:rPr>
        <w:t xml:space="preserve">uji statistik </w:t>
      </w:r>
      <w:r w:rsidRPr="00F35E97">
        <w:rPr>
          <w:rFonts w:ascii="Times New Roman" w:hAnsi="Times New Roman" w:cs="Times New Roman"/>
          <w:i/>
          <w:sz w:val="24"/>
          <w:szCs w:val="24"/>
        </w:rPr>
        <w:t>Z-Test Independent</w:t>
      </w: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95BBA" w:rsidRPr="00F35E97" w:rsidRDefault="00395BBA" w:rsidP="00395B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Rumus</w:t>
      </w:r>
      <w:r w:rsidRPr="00F35E97">
        <w:rPr>
          <w:rFonts w:ascii="Times New Roman" w:hAnsi="Times New Roman" w:cs="Times New Roman"/>
          <w:sz w:val="24"/>
          <w:szCs w:val="24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perhitungan </w:t>
      </w:r>
      <w:r w:rsidRPr="00F35E97">
        <w:rPr>
          <w:rFonts w:ascii="Times New Roman" w:hAnsi="Times New Roman" w:cs="Times New Roman"/>
          <w:sz w:val="24"/>
          <w:szCs w:val="24"/>
        </w:rPr>
        <w:t xml:space="preserve">uji statistik </w:t>
      </w:r>
      <w:r w:rsidRPr="00F35E97">
        <w:rPr>
          <w:rFonts w:ascii="Times New Roman" w:hAnsi="Times New Roman" w:cs="Times New Roman"/>
          <w:i/>
          <w:sz w:val="24"/>
          <w:szCs w:val="24"/>
        </w:rPr>
        <w:t xml:space="preserve">Z-Test Independent </w:t>
      </w:r>
      <w:r w:rsidRPr="00F35E97">
        <w:rPr>
          <w:rFonts w:ascii="Times New Roman" w:hAnsi="Times New Roman" w:cs="Times New Roman"/>
          <w:sz w:val="24"/>
          <w:szCs w:val="24"/>
        </w:rPr>
        <w:t>adalah sebagai berikut (Saputra</w:t>
      </w:r>
      <w:proofErr w:type="gramStart"/>
      <w:r w:rsidRPr="00F35E97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F35E97">
        <w:rPr>
          <w:rFonts w:ascii="Times New Roman" w:hAnsi="Times New Roman" w:cs="Times New Roman"/>
          <w:sz w:val="24"/>
          <w:szCs w:val="24"/>
        </w:rPr>
        <w:t xml:space="preserve"> </w:t>
      </w:r>
      <w:r w:rsidRPr="00F35E97">
        <w:rPr>
          <w:rFonts w:ascii="Times New Roman" w:hAnsi="Times New Roman" w:cs="Times New Roman"/>
          <w:lang w:val="en-US"/>
        </w:rPr>
        <w:t xml:space="preserve"> </w:t>
      </w: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2.75pt;margin-top:5.25pt;width:64pt;height:63pt;z-index:251674624;visibility:visible">
            <v:imagedata r:id="rId30" o:title=""/>
          </v:shape>
          <o:OLEObject Type="Embed" ProgID="Equation.3" ShapeID="_x0000_s1027" DrawAspect="Content" ObjectID="_1594999994" r:id="rId31"/>
        </w:pict>
      </w:r>
      <w:r>
        <w:rPr>
          <w:rFonts w:ascii="Times New Roman" w:hAnsi="Times New Roman" w:cs="Times New Roman"/>
          <w:noProof/>
          <w:lang w:eastAsia="id-ID"/>
        </w:rPr>
        <w:pict>
          <v:shape id="_x0000_s1026" type="#_x0000_t75" style="position:absolute;left:0;text-align:left;margin-left:65.25pt;margin-top:.45pt;width:103pt;height:75pt;z-index:251673600;visibility:visible">
            <v:imagedata r:id="rId32" o:title=""/>
          </v:shape>
          <o:OLEObject Type="Embed" ProgID="Equation.3" ShapeID="_x0000_s1026" DrawAspect="Content" ObjectID="_1594999995" r:id="rId33"/>
        </w:pict>
      </w: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lang w:val="en-US"/>
        </w:rPr>
      </w:pPr>
    </w:p>
    <w:p w:rsidR="00395BBA" w:rsidRPr="00F35E97" w:rsidRDefault="00395BBA" w:rsidP="00395BBA">
      <w:pPr>
        <w:pStyle w:val="ListParagraph"/>
        <w:spacing w:line="36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5E97">
        <w:rPr>
          <w:rFonts w:ascii="Times New Roman" w:hAnsi="Times New Roman"/>
          <w:sz w:val="24"/>
          <w:szCs w:val="24"/>
        </w:rPr>
        <w:t>Keterangan :</w:t>
      </w:r>
      <w:proofErr w:type="gramEnd"/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Z</w:t>
      </w:r>
      <w:r w:rsidRPr="00F35E97">
        <w:rPr>
          <w:rFonts w:ascii="Times New Roman" w:hAnsi="Times New Roman"/>
          <w:sz w:val="24"/>
          <w:szCs w:val="24"/>
        </w:rPr>
        <w:tab/>
        <w:t>= nilai Z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X</w:t>
      </w:r>
      <w:r w:rsidRPr="00F35E97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</w:r>
      <w:r w:rsidRPr="00F35E97">
        <w:rPr>
          <w:rFonts w:ascii="Times New Roman" w:hAnsi="Times New Roman"/>
          <w:sz w:val="24"/>
          <w:szCs w:val="24"/>
        </w:rPr>
        <w:t>= banyaknya kejadian kelompok 1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X</w:t>
      </w:r>
      <w:r w:rsidRPr="00F35E97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</w:r>
      <w:r w:rsidRPr="00F35E97">
        <w:rPr>
          <w:rFonts w:ascii="Times New Roman" w:hAnsi="Times New Roman"/>
          <w:sz w:val="24"/>
          <w:szCs w:val="24"/>
        </w:rPr>
        <w:t>= banyaknya kejadian kelompok 2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n</w:t>
      </w:r>
      <w:r w:rsidRPr="00F35E97">
        <w:rPr>
          <w:rFonts w:ascii="Times New Roman" w:hAnsi="Times New Roman"/>
          <w:sz w:val="24"/>
          <w:szCs w:val="24"/>
          <w:vertAlign w:val="subscript"/>
        </w:rPr>
        <w:t>1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  <w:t xml:space="preserve"> </w:t>
      </w:r>
      <w:r w:rsidRPr="00F35E97">
        <w:rPr>
          <w:rFonts w:ascii="Times New Roman" w:hAnsi="Times New Roman"/>
          <w:sz w:val="24"/>
          <w:szCs w:val="24"/>
        </w:rPr>
        <w:t>= banyaknya sampel 1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n</w:t>
      </w:r>
      <w:r w:rsidRPr="00F35E97">
        <w:rPr>
          <w:rFonts w:ascii="Times New Roman" w:hAnsi="Times New Roman"/>
          <w:sz w:val="24"/>
          <w:szCs w:val="24"/>
          <w:vertAlign w:val="subscript"/>
        </w:rPr>
        <w:t>2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  <w:t xml:space="preserve"> </w:t>
      </w:r>
      <w:r w:rsidRPr="00F35E97">
        <w:rPr>
          <w:rFonts w:ascii="Times New Roman" w:hAnsi="Times New Roman"/>
          <w:sz w:val="24"/>
          <w:szCs w:val="24"/>
        </w:rPr>
        <w:t>= banyaknya sampel 2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 xml:space="preserve">p </w:t>
      </w:r>
      <w:r w:rsidRPr="00F35E97">
        <w:rPr>
          <w:rFonts w:ascii="Times New Roman" w:hAnsi="Times New Roman"/>
          <w:sz w:val="24"/>
          <w:szCs w:val="24"/>
        </w:rPr>
        <w:tab/>
        <w:t>= proporsi kejadian secara keseluruhan kedua kelompok</w:t>
      </w:r>
    </w:p>
    <w:p w:rsidR="00395BBA" w:rsidRPr="00F35E97" w:rsidRDefault="00395BBA" w:rsidP="00395BBA">
      <w:pPr>
        <w:pStyle w:val="ListParagraph"/>
        <w:numPr>
          <w:ilvl w:val="1"/>
          <w:numId w:val="1"/>
        </w:numPr>
        <w:spacing w:line="36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 xml:space="preserve">q </w:t>
      </w:r>
      <w:r w:rsidRPr="00F35E97">
        <w:rPr>
          <w:rFonts w:ascii="Times New Roman" w:hAnsi="Times New Roman"/>
          <w:sz w:val="24"/>
          <w:szCs w:val="24"/>
        </w:rPr>
        <w:tab/>
        <w:t xml:space="preserve">= proporsi tidak terjadinya kejadian secara keseluruhan kedua </w:t>
      </w:r>
    </w:p>
    <w:p w:rsidR="00395BBA" w:rsidRPr="00F35E97" w:rsidRDefault="00395BBA" w:rsidP="00395BBA">
      <w:pPr>
        <w:pStyle w:val="ListParagraph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F35E97">
        <w:rPr>
          <w:rFonts w:ascii="Times New Roman" w:hAnsi="Times New Roman"/>
          <w:sz w:val="24"/>
          <w:szCs w:val="24"/>
        </w:rPr>
        <w:t>kelompok</w:t>
      </w:r>
      <w:proofErr w:type="gramEnd"/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Perhitungan </w:t>
      </w:r>
      <w:r w:rsidRPr="00F35E97">
        <w:rPr>
          <w:rFonts w:ascii="Times New Roman" w:hAnsi="Times New Roman" w:cs="Times New Roman"/>
          <w:sz w:val="24"/>
          <w:szCs w:val="24"/>
        </w:rPr>
        <w:t xml:space="preserve">uji statistik </w:t>
      </w:r>
      <w:r w:rsidRPr="00F35E97">
        <w:rPr>
          <w:rFonts w:ascii="Times New Roman" w:hAnsi="Times New Roman" w:cs="Times New Roman"/>
          <w:i/>
          <w:sz w:val="24"/>
          <w:szCs w:val="24"/>
        </w:rPr>
        <w:t>Z-Test Independent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pada hasil dari kegiatan penelitian ketepatan kodefikasi diagnosis penyakit infeksi di Puskesmas Arjuno Kota Malang sebelum dan sesudah penggunaan aplikasi </w:t>
      </w:r>
      <w:r w:rsidRPr="00F35E97">
        <w:rPr>
          <w:rFonts w:ascii="Times New Roman" w:hAnsi="Times New Roman" w:cs="Times New Roman"/>
          <w:i/>
          <w:sz w:val="24"/>
          <w:szCs w:val="24"/>
        </w:rPr>
        <w:t xml:space="preserve">Electronic Code of Infection </w:t>
      </w:r>
      <w:r w:rsidRPr="00F35E97">
        <w:rPr>
          <w:rFonts w:ascii="Times New Roman" w:hAnsi="Times New Roman" w:cs="Times New Roman"/>
          <w:sz w:val="24"/>
          <w:szCs w:val="24"/>
        </w:rPr>
        <w:t>(ECI)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adalah sebagai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berikut :</w:t>
      </w:r>
      <w:proofErr w:type="gramEnd"/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Diketahui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:rsidR="00395BBA" w:rsidRPr="00F35E97" w:rsidRDefault="00395BBA" w:rsidP="00395BBA">
      <w:pPr>
        <w:pStyle w:val="ListParagraph"/>
        <w:numPr>
          <w:ilvl w:val="0"/>
          <w:numId w:val="104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X</w:t>
      </w:r>
      <w:r w:rsidRPr="00F35E97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</w:r>
      <w:r w:rsidRPr="00F35E97">
        <w:rPr>
          <w:rFonts w:ascii="Times New Roman" w:hAnsi="Times New Roman"/>
          <w:sz w:val="24"/>
          <w:szCs w:val="24"/>
        </w:rPr>
        <w:t>= 9</w:t>
      </w:r>
    </w:p>
    <w:p w:rsidR="00395BBA" w:rsidRPr="00F35E97" w:rsidRDefault="00395BBA" w:rsidP="00395BBA">
      <w:pPr>
        <w:pStyle w:val="ListParagraph"/>
        <w:numPr>
          <w:ilvl w:val="0"/>
          <w:numId w:val="104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X</w:t>
      </w:r>
      <w:r w:rsidRPr="00F35E97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</w:r>
      <w:r w:rsidRPr="00F35E97">
        <w:rPr>
          <w:rFonts w:ascii="Times New Roman" w:hAnsi="Times New Roman"/>
          <w:sz w:val="24"/>
          <w:szCs w:val="24"/>
        </w:rPr>
        <w:t>= 53</w:t>
      </w:r>
    </w:p>
    <w:p w:rsidR="00395BBA" w:rsidRPr="00F35E97" w:rsidRDefault="00395BBA" w:rsidP="00395BBA">
      <w:pPr>
        <w:pStyle w:val="ListParagraph"/>
        <w:numPr>
          <w:ilvl w:val="0"/>
          <w:numId w:val="104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n</w:t>
      </w:r>
      <w:r w:rsidRPr="00F35E97">
        <w:rPr>
          <w:rFonts w:ascii="Times New Roman" w:hAnsi="Times New Roman"/>
          <w:sz w:val="24"/>
          <w:szCs w:val="24"/>
          <w:vertAlign w:val="subscript"/>
        </w:rPr>
        <w:t>1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  <w:t xml:space="preserve"> </w:t>
      </w:r>
      <w:r w:rsidRPr="00F35E97">
        <w:rPr>
          <w:rFonts w:ascii="Times New Roman" w:hAnsi="Times New Roman"/>
          <w:sz w:val="24"/>
          <w:szCs w:val="24"/>
        </w:rPr>
        <w:t>= 54</w:t>
      </w:r>
    </w:p>
    <w:p w:rsidR="00395BBA" w:rsidRPr="00F35E97" w:rsidRDefault="00395BBA" w:rsidP="00395BBA">
      <w:pPr>
        <w:pStyle w:val="ListParagraph"/>
        <w:numPr>
          <w:ilvl w:val="0"/>
          <w:numId w:val="104"/>
        </w:numPr>
        <w:spacing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n</w:t>
      </w:r>
      <w:r w:rsidRPr="00F35E97">
        <w:rPr>
          <w:rFonts w:ascii="Times New Roman" w:hAnsi="Times New Roman"/>
          <w:sz w:val="24"/>
          <w:szCs w:val="24"/>
          <w:vertAlign w:val="subscript"/>
        </w:rPr>
        <w:t>2</w:t>
      </w:r>
      <w:r w:rsidRPr="00F35E97">
        <w:rPr>
          <w:rFonts w:ascii="Times New Roman" w:hAnsi="Times New Roman"/>
          <w:sz w:val="24"/>
          <w:szCs w:val="24"/>
          <w:vertAlign w:val="subscript"/>
        </w:rPr>
        <w:tab/>
        <w:t xml:space="preserve"> </w:t>
      </w:r>
      <w:r w:rsidRPr="00F35E97">
        <w:rPr>
          <w:rFonts w:ascii="Times New Roman" w:hAnsi="Times New Roman"/>
          <w:sz w:val="24"/>
          <w:szCs w:val="24"/>
        </w:rPr>
        <w:t>= 54</w:t>
      </w:r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Ditanya :</w:t>
      </w:r>
      <w:proofErr w:type="gramEnd"/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Z hitung…?</w:t>
      </w:r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Jawab :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395BBA" w:rsidRPr="00F35E97" w:rsidRDefault="00395BBA" w:rsidP="00395BBA">
      <w:pPr>
        <w:pStyle w:val="ListParagraph"/>
        <w:numPr>
          <w:ilvl w:val="0"/>
          <w:numId w:val="105"/>
        </w:numPr>
        <w:spacing w:line="360" w:lineRule="auto"/>
        <w:ind w:left="284" w:hanging="284"/>
        <w:jc w:val="both"/>
        <w:rPr>
          <w:rFonts w:ascii="Times New Roman" w:eastAsiaTheme="minorEastAsia" w:hAnsi="Times New Roman"/>
          <w:sz w:val="32"/>
          <w:szCs w:val="32"/>
        </w:rPr>
      </w:pPr>
      <w:r w:rsidRPr="00F35E97">
        <w:rPr>
          <w:rFonts w:ascii="Times New Roman" w:hAnsi="Times New Roman"/>
          <w:sz w:val="24"/>
          <w:szCs w:val="24"/>
        </w:rPr>
        <w:t xml:space="preserve">p = </w:t>
      </w:r>
      <m:oMath>
        <m:f>
          <m:fPr>
            <m:ctrlPr>
              <w:rPr>
                <w:rFonts w:ascii="Cambria Math" w:eastAsiaTheme="minorHAnsi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1+</m:t>
                </m:r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n1+</m:t>
                </m:r>
              </m:e>
              <m:sub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b>
                </m:sSub>
              </m:sub>
            </m:sSub>
          </m:den>
        </m:f>
      </m:oMath>
    </w:p>
    <w:p w:rsidR="00395BBA" w:rsidRPr="00F35E97" w:rsidRDefault="00395BBA" w:rsidP="00395BBA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9+53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54+54</m:t>
            </m:r>
          </m:den>
        </m:f>
      </m:oMath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      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62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108</m:t>
            </m:r>
          </m:den>
        </m:f>
      </m:oMath>
    </w:p>
    <w:p w:rsidR="00395BBA" w:rsidRPr="00F35E97" w:rsidRDefault="00395BBA" w:rsidP="00395B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       = 0,574</w:t>
      </w:r>
    </w:p>
    <w:p w:rsidR="00395BBA" w:rsidRPr="00F35E97" w:rsidRDefault="00395BBA" w:rsidP="00395BBA">
      <w:pPr>
        <w:pStyle w:val="ListParagraph"/>
        <w:numPr>
          <w:ilvl w:val="0"/>
          <w:numId w:val="105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q = 1 - p</w:t>
      </w:r>
    </w:p>
    <w:p w:rsidR="00395BBA" w:rsidRPr="00F35E97" w:rsidRDefault="00395BBA" w:rsidP="00395BBA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>q = 1 – 0,574</w:t>
      </w:r>
    </w:p>
    <w:p w:rsidR="00395BBA" w:rsidRPr="00F35E97" w:rsidRDefault="00395BBA" w:rsidP="00395BBA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t xml:space="preserve">   = 0,426</w:t>
      </w:r>
    </w:p>
    <w:p w:rsidR="00395BBA" w:rsidRPr="00F35E97" w:rsidRDefault="00395BBA" w:rsidP="00395BBA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28" type="#_x0000_t75" style="position:absolute;left:0;text-align:left;margin-left:24pt;margin-top:13.35pt;width:103pt;height:75.1pt;z-index:251675648;visibility:visible">
            <v:imagedata r:id="rId34" o:title=""/>
          </v:shape>
          <o:OLEObject Type="Embed" ProgID="Equation.3" ShapeID="_x0000_s1028" DrawAspect="Content" ObjectID="_1594999996" r:id="rId35"/>
        </w:pict>
      </w:r>
    </w:p>
    <w:p w:rsidR="00395BBA" w:rsidRPr="00F35E97" w:rsidRDefault="00395BBA" w:rsidP="00395BBA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395BBA" w:rsidRPr="00F35E97" w:rsidRDefault="00395BBA" w:rsidP="00395BBA">
      <w:pPr>
        <w:pStyle w:val="ListParagraph"/>
        <w:numPr>
          <w:ilvl w:val="0"/>
          <w:numId w:val="105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9" type="#_x0000_t75" style="position:absolute;left:0;text-align:left;margin-left:24pt;margin-top:7.15pt;width:160pt;height:68pt;z-index:251676672;visibility:visible">
            <v:imagedata r:id="rId36" o:title=""/>
          </v:shape>
          <o:OLEObject Type="Embed" ProgID="Equation.3" ShapeID="_x0000_s1029" DrawAspect="Content" ObjectID="_1594999997" r:id="rId37"/>
        </w:pic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395BBA" w:rsidRPr="00F35E97" w:rsidRDefault="00395BBA" w:rsidP="00395BB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ind w:firstLine="567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Z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0,166 - 0,981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0,2445 (0,037)</m:t>
                </m:r>
              </m:e>
            </m:rad>
          </m:den>
        </m:f>
      </m:oMath>
    </w:p>
    <w:p w:rsidR="00395BBA" w:rsidRPr="00F35E97" w:rsidRDefault="00395BBA" w:rsidP="00395BBA">
      <w:pPr>
        <w:ind w:firstLine="567"/>
        <w:jc w:val="both"/>
        <w:rPr>
          <w:rFonts w:ascii="Times New Roman" w:eastAsiaTheme="minorEastAsia" w:hAnsi="Times New Roman" w:cs="Times New Roman"/>
          <w:sz w:val="32"/>
          <w:szCs w:val="32"/>
          <w:lang w:val="en-US"/>
        </w:rPr>
      </w:pPr>
      <w:r w:rsidRPr="00F35E97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F35E97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-0,815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0,009</m:t>
                </m:r>
              </m:e>
            </m:rad>
          </m:den>
        </m:f>
      </m:oMath>
    </w:p>
    <w:p w:rsidR="00395BBA" w:rsidRPr="00F35E97" w:rsidRDefault="00395BBA" w:rsidP="00395BB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F35E97">
        <w:rPr>
          <w:rFonts w:ascii="Times New Roman" w:eastAsiaTheme="minorEastAsia" w:hAnsi="Times New Roman" w:cs="Times New Roman"/>
          <w:sz w:val="32"/>
          <w:szCs w:val="32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-0,815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en-US"/>
              </w:rPr>
              <m:t>0,095</m:t>
            </m:r>
          </m:den>
        </m:f>
      </m:oMath>
    </w:p>
    <w:p w:rsidR="00395BBA" w:rsidRPr="00F35E97" w:rsidRDefault="00395BBA" w:rsidP="00395BB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lastRenderedPageBreak/>
        <w:t>Z = - 8,578</w:t>
      </w:r>
    </w:p>
    <w:p w:rsidR="00395BBA" w:rsidRPr="00F35E97" w:rsidRDefault="00395BBA" w:rsidP="00395BB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Hipotesis :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395BBA" w:rsidRPr="00F35E97" w:rsidRDefault="00395BBA" w:rsidP="00395BBA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5E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0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F35E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Dp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= Ds ; tidak ada perbedaan yang signifikan terhadap persentase keakuratan kodefikasi penyakit infeksi setelah implementasi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(ECI). </w:t>
      </w:r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5E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= Dp &lt;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Ds ;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ada perbedaan yang signifikan terhadap persentase keakuratan kodefikasi penyakit infeksi setelah implementasi aplikasi </w:t>
      </w: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(ECI).</w:t>
      </w:r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Level signifikasi (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95BBA" w:rsidRPr="00F35E97" w:rsidRDefault="00395BBA" w:rsidP="00395BBA">
      <w:pPr>
        <w:pStyle w:val="ListParagraph"/>
        <w:numPr>
          <w:ilvl w:val="0"/>
          <w:numId w:val="10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5E97">
        <w:rPr>
          <w:rFonts w:ascii="Times New Roman" w:hAnsi="Times New Roman"/>
          <w:sz w:val="24"/>
          <w:szCs w:val="24"/>
        </w:rPr>
        <w:sym w:font="Symbol" w:char="F061"/>
      </w:r>
      <w:r w:rsidRPr="00F35E97">
        <w:rPr>
          <w:rFonts w:ascii="Times New Roman" w:hAnsi="Times New Roman"/>
          <w:sz w:val="24"/>
          <w:szCs w:val="24"/>
        </w:rPr>
        <w:t xml:space="preserve"> = 5%</w:t>
      </w:r>
    </w:p>
    <w:p w:rsidR="00395BBA" w:rsidRPr="00F35E97" w:rsidRDefault="00395BBA" w:rsidP="00395BBA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110C6" wp14:editId="30AD54A5">
                <wp:simplePos x="0" y="0"/>
                <wp:positionH relativeFrom="column">
                  <wp:posOffset>1379220</wp:posOffset>
                </wp:positionH>
                <wp:positionV relativeFrom="paragraph">
                  <wp:posOffset>299085</wp:posOffset>
                </wp:positionV>
                <wp:extent cx="4010025" cy="1781175"/>
                <wp:effectExtent l="0" t="0" r="9525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BBA" w:rsidRDefault="00395BBA" w:rsidP="00395BBA">
                            <w:r>
                              <w:rPr>
                                <w:noProof/>
                                <w:lang w:eastAsia="id-ID"/>
                              </w:rPr>
                              <w:drawing>
                                <wp:inline distT="0" distB="0" distL="0" distR="0" wp14:anchorId="34D066C0" wp14:editId="3A02AB91">
                                  <wp:extent cx="3914775" cy="1571625"/>
                                  <wp:effectExtent l="0" t="0" r="9525" b="9525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8"/>
                                          <a:srcRect l="26623" t="43195" r="24458" b="28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4124" cy="1575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3" type="#_x0000_t202" style="position:absolute;left:0;text-align:left;margin-left:108.6pt;margin-top:23.55pt;width:315.75pt;height:14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" fillcolor="white [3201]" stroked="f" strokeweight=".5pt">
                <v:textbox>
                  <w:txbxContent>
                    <w:p w:rsidR="00395BBA" w:rsidRDefault="00395BBA" w:rsidP="00395BBA">
                      <w:r>
                        <w:rPr>
                          <w:noProof/>
                          <w:lang w:eastAsia="id-ID"/>
                        </w:rPr>
                        <w:drawing>
                          <wp:inline distT="0" distB="0" distL="0" distR="0" wp14:anchorId="34D066C0" wp14:editId="3A02AB91">
                            <wp:extent cx="3914775" cy="1571625"/>
                            <wp:effectExtent l="0" t="0" r="9525" b="9525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8"/>
                                    <a:srcRect l="26623" t="43195" r="24458" b="28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24124" cy="15753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Nilai tabel pada tabel kurva normal.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Uji dua sisi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61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= 5% 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BB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Z =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B1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,96</w:t>
      </w:r>
      <w:proofErr w:type="gramEnd"/>
    </w:p>
    <w:p w:rsidR="00395BBA" w:rsidRPr="00F35E97" w:rsidRDefault="00395BBA" w:rsidP="00395BBA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Daerah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penolakan :</w:t>
      </w:r>
      <w:proofErr w:type="gramEnd"/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-  8,578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sym w:font="Symbol" w:char="F0BD"/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&gt; 1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,96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Berarti H</w:t>
      </w:r>
      <w:r w:rsidRPr="00F35E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0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ditolak,</w:t>
      </w:r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5E9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>diterima</w:t>
      </w:r>
    </w:p>
    <w:p w:rsidR="00395BBA" w:rsidRPr="00F35E97" w:rsidRDefault="00395BBA" w:rsidP="00395BBA">
      <w:pPr>
        <w:ind w:left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>Kesimpulan :</w:t>
      </w:r>
      <w:proofErr w:type="gramEnd"/>
    </w:p>
    <w:p w:rsidR="00395BBA" w:rsidRPr="00F35E97" w:rsidRDefault="00395BBA" w:rsidP="00395BBA">
      <w:pPr>
        <w:ind w:left="284" w:firstLine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Dari hasil perhitungan diatas diperoleh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Dp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&lt; Ds, sehingga hipotesis diterima. </w:t>
      </w:r>
      <w:proofErr w:type="gramStart"/>
      <w:r w:rsidRPr="00F35E97">
        <w:rPr>
          <w:rFonts w:ascii="Times New Roman" w:hAnsi="Times New Roman" w:cs="Times New Roman"/>
          <w:sz w:val="24"/>
          <w:szCs w:val="24"/>
          <w:lang w:val="en-US"/>
        </w:rPr>
        <w:t>Artinya pada tingkat kepercayaan 95% pernyataan bahwa adanya perbedaan yang signifikan terhadap persentase keakuratan kodefikasi penyakit infeksi.</w:t>
      </w:r>
      <w:proofErr w:type="gramEnd"/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95BBA" w:rsidRPr="00F35E97" w:rsidRDefault="00395BBA" w:rsidP="00395B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95BBA" w:rsidRPr="00F35E97" w:rsidRDefault="00395BBA" w:rsidP="00395B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22.</w:t>
      </w:r>
      <w:proofErr w:type="gramEnd"/>
      <w:r w:rsidRPr="00F35E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Dokumentasi Pelaksanaan Sosialisasi Penggunaan Aplikasi </w:t>
      </w:r>
    </w:p>
    <w:p w:rsidR="00395BBA" w:rsidRPr="00F35E97" w:rsidRDefault="00395BBA" w:rsidP="00395BBA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i/>
          <w:sz w:val="24"/>
          <w:szCs w:val="24"/>
          <w:lang w:val="en-US"/>
        </w:rPr>
        <w:t>Electronic Code of Infection</w:t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 xml:space="preserve"> (ECI) di Puskesmas Arjuno Kota </w:t>
      </w:r>
    </w:p>
    <w:p w:rsidR="00395BBA" w:rsidRPr="00F35E97" w:rsidRDefault="00395BBA" w:rsidP="00395BBA">
      <w:pPr>
        <w:spacing w:line="240" w:lineRule="auto"/>
        <w:ind w:left="1004" w:firstLine="4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sz w:val="24"/>
          <w:szCs w:val="24"/>
          <w:lang w:val="en-US"/>
        </w:rPr>
        <w:t>Malang</w:t>
      </w:r>
    </w:p>
    <w:p w:rsidR="00395BBA" w:rsidRPr="00F35E97" w:rsidRDefault="00395BBA" w:rsidP="00395B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4951A2F" wp14:editId="671A2130">
            <wp:extent cx="2518395" cy="1981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3222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535" cy="198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0781D67" wp14:editId="4B0CF8FF">
            <wp:extent cx="2211476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3245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03" cy="198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BB91CC9" wp14:editId="1792362B">
            <wp:extent cx="2514599" cy="2219325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3254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13" cy="22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F34DFB8" wp14:editId="0A77765B">
            <wp:extent cx="2209800" cy="22193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4063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97" cy="22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40432BD" wp14:editId="501B408B">
            <wp:extent cx="2514600" cy="236980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4065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217" cy="23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5E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35E9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0880411" wp14:editId="3D10C569">
            <wp:extent cx="2209800" cy="2362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4132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65" cy="23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BA" w:rsidRPr="00F35E97" w:rsidRDefault="00395BBA" w:rsidP="00395B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5BBA" w:rsidRPr="00F35E97" w:rsidRDefault="00395BBA" w:rsidP="00395BBA">
      <w:pPr>
        <w:ind w:left="284"/>
        <w:rPr>
          <w:rFonts w:ascii="Times New Roman" w:hAnsi="Times New Roman" w:cs="Times New Roman"/>
          <w:sz w:val="24"/>
          <w:szCs w:val="24"/>
          <w:lang w:val="en-US"/>
        </w:rPr>
      </w:pPr>
    </w:p>
    <w:p w:rsidR="001E72A8" w:rsidRDefault="001E72A8"/>
    <w:sectPr w:rsidR="001E72A8" w:rsidSect="00D53F0F">
      <w:headerReference w:type="default" r:id="rId45"/>
      <w:footerReference w:type="default" r:id="rId46"/>
      <w:headerReference w:type="first" r:id="rId47"/>
      <w:footerReference w:type="first" r:id="rId48"/>
      <w:pgSz w:w="11906" w:h="16838"/>
      <w:pgMar w:top="2268" w:right="1701" w:bottom="1701" w:left="2268" w:header="720" w:footer="720" w:gutter="0"/>
      <w:pgNumType w:start="82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0F" w:rsidRDefault="00395B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0F" w:rsidRDefault="00395BBA">
    <w:pPr>
      <w:pStyle w:val="Footer"/>
      <w:jc w:val="center"/>
    </w:pPr>
  </w:p>
  <w:p w:rsidR="00D53F0F" w:rsidRDefault="00395BBA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0F" w:rsidRDefault="00395B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0F" w:rsidRDefault="00395BBA">
    <w:pPr>
      <w:pStyle w:val="Header"/>
      <w:jc w:val="right"/>
    </w:pPr>
  </w:p>
  <w:p w:rsidR="00D53F0F" w:rsidRDefault="00395BB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0F" w:rsidRDefault="00395BBA">
    <w:pPr>
      <w:pStyle w:val="Header"/>
      <w:jc w:val="right"/>
    </w:pPr>
  </w:p>
  <w:p w:rsidR="00D53F0F" w:rsidRDefault="00395B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BC9"/>
    <w:multiLevelType w:val="hybridMultilevel"/>
    <w:tmpl w:val="3AFADE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ECE"/>
    <w:multiLevelType w:val="hybridMultilevel"/>
    <w:tmpl w:val="5942C3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21372"/>
    <w:multiLevelType w:val="hybridMultilevel"/>
    <w:tmpl w:val="7F02F7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2711C"/>
    <w:multiLevelType w:val="hybridMultilevel"/>
    <w:tmpl w:val="A118C1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F17053"/>
    <w:multiLevelType w:val="hybridMultilevel"/>
    <w:tmpl w:val="C80400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B4129"/>
    <w:multiLevelType w:val="hybridMultilevel"/>
    <w:tmpl w:val="BF441300"/>
    <w:lvl w:ilvl="0" w:tplc="3502FB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B8222A"/>
    <w:multiLevelType w:val="hybridMultilevel"/>
    <w:tmpl w:val="F55C4AAE"/>
    <w:lvl w:ilvl="0" w:tplc="BE8EDD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32540D"/>
    <w:multiLevelType w:val="hybridMultilevel"/>
    <w:tmpl w:val="99BC6422"/>
    <w:lvl w:ilvl="0" w:tplc="CC9C14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6C7FC8"/>
    <w:multiLevelType w:val="hybridMultilevel"/>
    <w:tmpl w:val="962825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D0D8D"/>
    <w:multiLevelType w:val="hybridMultilevel"/>
    <w:tmpl w:val="169CB9D2"/>
    <w:lvl w:ilvl="0" w:tplc="D76288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EF17165"/>
    <w:multiLevelType w:val="hybridMultilevel"/>
    <w:tmpl w:val="3834B3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FF0AA2"/>
    <w:multiLevelType w:val="hybridMultilevel"/>
    <w:tmpl w:val="85EE67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001E4"/>
    <w:multiLevelType w:val="hybridMultilevel"/>
    <w:tmpl w:val="D55817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113B4E"/>
    <w:multiLevelType w:val="hybridMultilevel"/>
    <w:tmpl w:val="81BA50FE"/>
    <w:lvl w:ilvl="0" w:tplc="A030008E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451657"/>
    <w:multiLevelType w:val="hybridMultilevel"/>
    <w:tmpl w:val="C34E07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C003C3"/>
    <w:multiLevelType w:val="hybridMultilevel"/>
    <w:tmpl w:val="DA42C9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942D20"/>
    <w:multiLevelType w:val="hybridMultilevel"/>
    <w:tmpl w:val="7BA02D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A267CE"/>
    <w:multiLevelType w:val="hybridMultilevel"/>
    <w:tmpl w:val="4B0C9B9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BA245F"/>
    <w:multiLevelType w:val="hybridMultilevel"/>
    <w:tmpl w:val="41CCA2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D10665"/>
    <w:multiLevelType w:val="hybridMultilevel"/>
    <w:tmpl w:val="02B42CF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10965"/>
    <w:multiLevelType w:val="hybridMultilevel"/>
    <w:tmpl w:val="91A875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950111"/>
    <w:multiLevelType w:val="hybridMultilevel"/>
    <w:tmpl w:val="6138F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092975"/>
    <w:multiLevelType w:val="hybridMultilevel"/>
    <w:tmpl w:val="202A6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830E5E"/>
    <w:multiLevelType w:val="hybridMultilevel"/>
    <w:tmpl w:val="3BFA5E0C"/>
    <w:lvl w:ilvl="0" w:tplc="D3A26774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4">
    <w:nsid w:val="1E862A0E"/>
    <w:multiLevelType w:val="hybridMultilevel"/>
    <w:tmpl w:val="06A43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B008CF"/>
    <w:multiLevelType w:val="hybridMultilevel"/>
    <w:tmpl w:val="822656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FFD6003"/>
    <w:multiLevelType w:val="hybridMultilevel"/>
    <w:tmpl w:val="DDE098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094E93"/>
    <w:multiLevelType w:val="hybridMultilevel"/>
    <w:tmpl w:val="3C46A9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6E644A"/>
    <w:multiLevelType w:val="hybridMultilevel"/>
    <w:tmpl w:val="9B5452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561B6F"/>
    <w:multiLevelType w:val="hybridMultilevel"/>
    <w:tmpl w:val="75303C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1D501B"/>
    <w:multiLevelType w:val="hybridMultilevel"/>
    <w:tmpl w:val="CCDC9F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AA7D28"/>
    <w:multiLevelType w:val="hybridMultilevel"/>
    <w:tmpl w:val="856E56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186DFA"/>
    <w:multiLevelType w:val="hybridMultilevel"/>
    <w:tmpl w:val="2C60A38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6B36A4"/>
    <w:multiLevelType w:val="hybridMultilevel"/>
    <w:tmpl w:val="1188CE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A122ED"/>
    <w:multiLevelType w:val="hybridMultilevel"/>
    <w:tmpl w:val="165417C0"/>
    <w:lvl w:ilvl="0" w:tplc="2B666E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2B8700A"/>
    <w:multiLevelType w:val="hybridMultilevel"/>
    <w:tmpl w:val="D40C62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C150B9"/>
    <w:multiLevelType w:val="hybridMultilevel"/>
    <w:tmpl w:val="E5EE5F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3476BD0"/>
    <w:multiLevelType w:val="hybridMultilevel"/>
    <w:tmpl w:val="B68EDA9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3D077EF"/>
    <w:multiLevelType w:val="hybridMultilevel"/>
    <w:tmpl w:val="B41C35E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60E643C"/>
    <w:multiLevelType w:val="hybridMultilevel"/>
    <w:tmpl w:val="076ACB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7365A4F"/>
    <w:multiLevelType w:val="hybridMultilevel"/>
    <w:tmpl w:val="C72EC4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74E5994"/>
    <w:multiLevelType w:val="hybridMultilevel"/>
    <w:tmpl w:val="CD1644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6446E8"/>
    <w:multiLevelType w:val="hybridMultilevel"/>
    <w:tmpl w:val="AD10C7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8252FB1"/>
    <w:multiLevelType w:val="hybridMultilevel"/>
    <w:tmpl w:val="46CEA2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A7A1DD9"/>
    <w:multiLevelType w:val="hybridMultilevel"/>
    <w:tmpl w:val="C6DA2C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DA6A27"/>
    <w:multiLevelType w:val="hybridMultilevel"/>
    <w:tmpl w:val="B17A10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BB71355"/>
    <w:multiLevelType w:val="hybridMultilevel"/>
    <w:tmpl w:val="07F6C4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D7A4267"/>
    <w:multiLevelType w:val="hybridMultilevel"/>
    <w:tmpl w:val="085E5D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F87EC1"/>
    <w:multiLevelType w:val="hybridMultilevel"/>
    <w:tmpl w:val="676862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FB4199A"/>
    <w:multiLevelType w:val="hybridMultilevel"/>
    <w:tmpl w:val="D06EA9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FED1B8C"/>
    <w:multiLevelType w:val="hybridMultilevel"/>
    <w:tmpl w:val="04629F6E"/>
    <w:lvl w:ilvl="0" w:tplc="152C7AF2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51">
    <w:nsid w:val="419234FA"/>
    <w:multiLevelType w:val="hybridMultilevel"/>
    <w:tmpl w:val="7CE002B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2B00957"/>
    <w:multiLevelType w:val="hybridMultilevel"/>
    <w:tmpl w:val="3CB694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4466A27"/>
    <w:multiLevelType w:val="hybridMultilevel"/>
    <w:tmpl w:val="97AC08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4EF4038"/>
    <w:multiLevelType w:val="hybridMultilevel"/>
    <w:tmpl w:val="1D78DE56"/>
    <w:lvl w:ilvl="0" w:tplc="8D381E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53B1BE9"/>
    <w:multiLevelType w:val="hybridMultilevel"/>
    <w:tmpl w:val="9EA81D40"/>
    <w:lvl w:ilvl="0" w:tplc="9CC008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5EE7EB4"/>
    <w:multiLevelType w:val="hybridMultilevel"/>
    <w:tmpl w:val="9BA0ED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6E75729"/>
    <w:multiLevelType w:val="hybridMultilevel"/>
    <w:tmpl w:val="F11EB29A"/>
    <w:lvl w:ilvl="0" w:tplc="CDCA338C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5" w:hanging="360"/>
      </w:pPr>
    </w:lvl>
    <w:lvl w:ilvl="2" w:tplc="0421001B" w:tentative="1">
      <w:start w:val="1"/>
      <w:numFmt w:val="lowerRoman"/>
      <w:lvlText w:val="%3."/>
      <w:lvlJc w:val="right"/>
      <w:pPr>
        <w:ind w:left="2125" w:hanging="180"/>
      </w:pPr>
    </w:lvl>
    <w:lvl w:ilvl="3" w:tplc="0421000F" w:tentative="1">
      <w:start w:val="1"/>
      <w:numFmt w:val="decimal"/>
      <w:lvlText w:val="%4."/>
      <w:lvlJc w:val="left"/>
      <w:pPr>
        <w:ind w:left="2845" w:hanging="360"/>
      </w:pPr>
    </w:lvl>
    <w:lvl w:ilvl="4" w:tplc="04210019" w:tentative="1">
      <w:start w:val="1"/>
      <w:numFmt w:val="lowerLetter"/>
      <w:lvlText w:val="%5."/>
      <w:lvlJc w:val="left"/>
      <w:pPr>
        <w:ind w:left="3565" w:hanging="360"/>
      </w:pPr>
    </w:lvl>
    <w:lvl w:ilvl="5" w:tplc="0421001B" w:tentative="1">
      <w:start w:val="1"/>
      <w:numFmt w:val="lowerRoman"/>
      <w:lvlText w:val="%6."/>
      <w:lvlJc w:val="right"/>
      <w:pPr>
        <w:ind w:left="4285" w:hanging="180"/>
      </w:pPr>
    </w:lvl>
    <w:lvl w:ilvl="6" w:tplc="0421000F" w:tentative="1">
      <w:start w:val="1"/>
      <w:numFmt w:val="decimal"/>
      <w:lvlText w:val="%7."/>
      <w:lvlJc w:val="left"/>
      <w:pPr>
        <w:ind w:left="5005" w:hanging="360"/>
      </w:pPr>
    </w:lvl>
    <w:lvl w:ilvl="7" w:tplc="04210019" w:tentative="1">
      <w:start w:val="1"/>
      <w:numFmt w:val="lowerLetter"/>
      <w:lvlText w:val="%8."/>
      <w:lvlJc w:val="left"/>
      <w:pPr>
        <w:ind w:left="5725" w:hanging="360"/>
      </w:pPr>
    </w:lvl>
    <w:lvl w:ilvl="8" w:tplc="0421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58">
    <w:nsid w:val="4732059B"/>
    <w:multiLevelType w:val="hybridMultilevel"/>
    <w:tmpl w:val="9A4A99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9446FEB"/>
    <w:multiLevelType w:val="hybridMultilevel"/>
    <w:tmpl w:val="FB1885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D0020E"/>
    <w:multiLevelType w:val="hybridMultilevel"/>
    <w:tmpl w:val="5C160D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D7432A7"/>
    <w:multiLevelType w:val="hybridMultilevel"/>
    <w:tmpl w:val="D2EA02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D7D6A88"/>
    <w:multiLevelType w:val="hybridMultilevel"/>
    <w:tmpl w:val="F07C54CC"/>
    <w:lvl w:ilvl="0" w:tplc="EDD481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FC27B1D"/>
    <w:multiLevelType w:val="hybridMultilevel"/>
    <w:tmpl w:val="1DB2AD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FD5689"/>
    <w:multiLevelType w:val="hybridMultilevel"/>
    <w:tmpl w:val="A69062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17654A1"/>
    <w:multiLevelType w:val="hybridMultilevel"/>
    <w:tmpl w:val="0B10DAAA"/>
    <w:lvl w:ilvl="0" w:tplc="B5889ADA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66">
    <w:nsid w:val="52CE6053"/>
    <w:multiLevelType w:val="hybridMultilevel"/>
    <w:tmpl w:val="A6B01D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5974C38"/>
    <w:multiLevelType w:val="hybridMultilevel"/>
    <w:tmpl w:val="CC1025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5D92E83"/>
    <w:multiLevelType w:val="hybridMultilevel"/>
    <w:tmpl w:val="99001B3A"/>
    <w:lvl w:ilvl="0" w:tplc="FB00EBD8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5739680D"/>
    <w:multiLevelType w:val="hybridMultilevel"/>
    <w:tmpl w:val="5A0AB3C4"/>
    <w:lvl w:ilvl="0" w:tplc="7BA625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5763297E"/>
    <w:multiLevelType w:val="hybridMultilevel"/>
    <w:tmpl w:val="ADBA56DA"/>
    <w:lvl w:ilvl="0" w:tplc="37F2A22A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5" w:hanging="360"/>
      </w:pPr>
    </w:lvl>
    <w:lvl w:ilvl="2" w:tplc="0421001B" w:tentative="1">
      <w:start w:val="1"/>
      <w:numFmt w:val="lowerRoman"/>
      <w:lvlText w:val="%3."/>
      <w:lvlJc w:val="right"/>
      <w:pPr>
        <w:ind w:left="2125" w:hanging="180"/>
      </w:pPr>
    </w:lvl>
    <w:lvl w:ilvl="3" w:tplc="0421000F" w:tentative="1">
      <w:start w:val="1"/>
      <w:numFmt w:val="decimal"/>
      <w:lvlText w:val="%4."/>
      <w:lvlJc w:val="left"/>
      <w:pPr>
        <w:ind w:left="2845" w:hanging="360"/>
      </w:pPr>
    </w:lvl>
    <w:lvl w:ilvl="4" w:tplc="04210019" w:tentative="1">
      <w:start w:val="1"/>
      <w:numFmt w:val="lowerLetter"/>
      <w:lvlText w:val="%5."/>
      <w:lvlJc w:val="left"/>
      <w:pPr>
        <w:ind w:left="3565" w:hanging="360"/>
      </w:pPr>
    </w:lvl>
    <w:lvl w:ilvl="5" w:tplc="0421001B" w:tentative="1">
      <w:start w:val="1"/>
      <w:numFmt w:val="lowerRoman"/>
      <w:lvlText w:val="%6."/>
      <w:lvlJc w:val="right"/>
      <w:pPr>
        <w:ind w:left="4285" w:hanging="180"/>
      </w:pPr>
    </w:lvl>
    <w:lvl w:ilvl="6" w:tplc="0421000F" w:tentative="1">
      <w:start w:val="1"/>
      <w:numFmt w:val="decimal"/>
      <w:lvlText w:val="%7."/>
      <w:lvlJc w:val="left"/>
      <w:pPr>
        <w:ind w:left="5005" w:hanging="360"/>
      </w:pPr>
    </w:lvl>
    <w:lvl w:ilvl="7" w:tplc="04210019" w:tentative="1">
      <w:start w:val="1"/>
      <w:numFmt w:val="lowerLetter"/>
      <w:lvlText w:val="%8."/>
      <w:lvlJc w:val="left"/>
      <w:pPr>
        <w:ind w:left="5725" w:hanging="360"/>
      </w:pPr>
    </w:lvl>
    <w:lvl w:ilvl="8" w:tplc="0421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71">
    <w:nsid w:val="584D4B7A"/>
    <w:multiLevelType w:val="hybridMultilevel"/>
    <w:tmpl w:val="B07646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81238A"/>
    <w:multiLevelType w:val="hybridMultilevel"/>
    <w:tmpl w:val="F9B2EE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AFE1296"/>
    <w:multiLevelType w:val="hybridMultilevel"/>
    <w:tmpl w:val="FC0AC8FA"/>
    <w:lvl w:ilvl="0" w:tplc="462C6B2C">
      <w:start w:val="3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4">
    <w:nsid w:val="5C126ADA"/>
    <w:multiLevelType w:val="hybridMultilevel"/>
    <w:tmpl w:val="88803A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CAD342E"/>
    <w:multiLevelType w:val="hybridMultilevel"/>
    <w:tmpl w:val="295614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4954EB"/>
    <w:multiLevelType w:val="hybridMultilevel"/>
    <w:tmpl w:val="E026BEF8"/>
    <w:lvl w:ilvl="0" w:tplc="04210019">
      <w:start w:val="1"/>
      <w:numFmt w:val="lowerLetter"/>
      <w:lvlText w:val="%1."/>
      <w:lvlJc w:val="left"/>
      <w:pPr>
        <w:ind w:left="2726" w:hanging="360"/>
      </w:pPr>
    </w:lvl>
    <w:lvl w:ilvl="1" w:tplc="04210019" w:tentative="1">
      <w:start w:val="1"/>
      <w:numFmt w:val="lowerLetter"/>
      <w:lvlText w:val="%2."/>
      <w:lvlJc w:val="left"/>
      <w:pPr>
        <w:ind w:left="3446" w:hanging="360"/>
      </w:pPr>
    </w:lvl>
    <w:lvl w:ilvl="2" w:tplc="0421001B" w:tentative="1">
      <w:start w:val="1"/>
      <w:numFmt w:val="lowerRoman"/>
      <w:lvlText w:val="%3."/>
      <w:lvlJc w:val="right"/>
      <w:pPr>
        <w:ind w:left="4166" w:hanging="180"/>
      </w:pPr>
    </w:lvl>
    <w:lvl w:ilvl="3" w:tplc="0421000F" w:tentative="1">
      <w:start w:val="1"/>
      <w:numFmt w:val="decimal"/>
      <w:lvlText w:val="%4."/>
      <w:lvlJc w:val="left"/>
      <w:pPr>
        <w:ind w:left="4886" w:hanging="360"/>
      </w:pPr>
    </w:lvl>
    <w:lvl w:ilvl="4" w:tplc="04210019" w:tentative="1">
      <w:start w:val="1"/>
      <w:numFmt w:val="lowerLetter"/>
      <w:lvlText w:val="%5."/>
      <w:lvlJc w:val="left"/>
      <w:pPr>
        <w:ind w:left="5606" w:hanging="360"/>
      </w:pPr>
    </w:lvl>
    <w:lvl w:ilvl="5" w:tplc="0421001B" w:tentative="1">
      <w:start w:val="1"/>
      <w:numFmt w:val="lowerRoman"/>
      <w:lvlText w:val="%6."/>
      <w:lvlJc w:val="right"/>
      <w:pPr>
        <w:ind w:left="6326" w:hanging="180"/>
      </w:pPr>
    </w:lvl>
    <w:lvl w:ilvl="6" w:tplc="0421000F" w:tentative="1">
      <w:start w:val="1"/>
      <w:numFmt w:val="decimal"/>
      <w:lvlText w:val="%7."/>
      <w:lvlJc w:val="left"/>
      <w:pPr>
        <w:ind w:left="7046" w:hanging="360"/>
      </w:pPr>
    </w:lvl>
    <w:lvl w:ilvl="7" w:tplc="04210019" w:tentative="1">
      <w:start w:val="1"/>
      <w:numFmt w:val="lowerLetter"/>
      <w:lvlText w:val="%8."/>
      <w:lvlJc w:val="left"/>
      <w:pPr>
        <w:ind w:left="7766" w:hanging="360"/>
      </w:pPr>
    </w:lvl>
    <w:lvl w:ilvl="8" w:tplc="0421001B" w:tentative="1">
      <w:start w:val="1"/>
      <w:numFmt w:val="lowerRoman"/>
      <w:lvlText w:val="%9."/>
      <w:lvlJc w:val="right"/>
      <w:pPr>
        <w:ind w:left="8486" w:hanging="180"/>
      </w:pPr>
    </w:lvl>
  </w:abstractNum>
  <w:abstractNum w:abstractNumId="77">
    <w:nsid w:val="6098698E"/>
    <w:multiLevelType w:val="hybridMultilevel"/>
    <w:tmpl w:val="131206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3946C2A"/>
    <w:multiLevelType w:val="hybridMultilevel"/>
    <w:tmpl w:val="512A0C1A"/>
    <w:lvl w:ilvl="0" w:tplc="D6AACB42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79">
    <w:nsid w:val="63B03197"/>
    <w:multiLevelType w:val="hybridMultilevel"/>
    <w:tmpl w:val="22789A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B306D8"/>
    <w:multiLevelType w:val="hybridMultilevel"/>
    <w:tmpl w:val="0CF6B38C"/>
    <w:lvl w:ilvl="0" w:tplc="89BA1064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52B7E42"/>
    <w:multiLevelType w:val="hybridMultilevel"/>
    <w:tmpl w:val="A106D5FA"/>
    <w:lvl w:ilvl="0" w:tplc="672EC7CE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82">
    <w:nsid w:val="67700FCF"/>
    <w:multiLevelType w:val="hybridMultilevel"/>
    <w:tmpl w:val="59F219AC"/>
    <w:lvl w:ilvl="0" w:tplc="4D587B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7CB2766"/>
    <w:multiLevelType w:val="hybridMultilevel"/>
    <w:tmpl w:val="758C00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86F2A18"/>
    <w:multiLevelType w:val="hybridMultilevel"/>
    <w:tmpl w:val="04AE06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A5C1B52"/>
    <w:multiLevelType w:val="hybridMultilevel"/>
    <w:tmpl w:val="6D00F49A"/>
    <w:lvl w:ilvl="0" w:tplc="A57AB7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AC551AF"/>
    <w:multiLevelType w:val="hybridMultilevel"/>
    <w:tmpl w:val="EDC64C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B736F9E"/>
    <w:multiLevelType w:val="hybridMultilevel"/>
    <w:tmpl w:val="D0D05F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8E7702"/>
    <w:multiLevelType w:val="hybridMultilevel"/>
    <w:tmpl w:val="35FE9B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BA453DA"/>
    <w:multiLevelType w:val="hybridMultilevel"/>
    <w:tmpl w:val="B388FDA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BE32195"/>
    <w:multiLevelType w:val="hybridMultilevel"/>
    <w:tmpl w:val="ED1A8C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C09541E"/>
    <w:multiLevelType w:val="hybridMultilevel"/>
    <w:tmpl w:val="0A4C8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C681764"/>
    <w:multiLevelType w:val="hybridMultilevel"/>
    <w:tmpl w:val="04CA07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EE63580"/>
    <w:multiLevelType w:val="hybridMultilevel"/>
    <w:tmpl w:val="6E82F3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F4C1074"/>
    <w:multiLevelType w:val="hybridMultilevel"/>
    <w:tmpl w:val="1A7C89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F542E47"/>
    <w:multiLevelType w:val="hybridMultilevel"/>
    <w:tmpl w:val="49EC39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2410786"/>
    <w:multiLevelType w:val="hybridMultilevel"/>
    <w:tmpl w:val="44E696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2B728CC"/>
    <w:multiLevelType w:val="hybridMultilevel"/>
    <w:tmpl w:val="C0AE8C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2DF16DA"/>
    <w:multiLevelType w:val="hybridMultilevel"/>
    <w:tmpl w:val="243697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3EA2A32"/>
    <w:multiLevelType w:val="hybridMultilevel"/>
    <w:tmpl w:val="B3B4B1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6863CCF"/>
    <w:multiLevelType w:val="hybridMultilevel"/>
    <w:tmpl w:val="CFE287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9243565"/>
    <w:multiLevelType w:val="hybridMultilevel"/>
    <w:tmpl w:val="2578D4C8"/>
    <w:lvl w:ilvl="0" w:tplc="CDD01B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7AD87A65"/>
    <w:multiLevelType w:val="hybridMultilevel"/>
    <w:tmpl w:val="30FCB6CC"/>
    <w:lvl w:ilvl="0" w:tplc="C9625C0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1" w:hanging="360"/>
      </w:pPr>
    </w:lvl>
    <w:lvl w:ilvl="2" w:tplc="0421001B" w:tentative="1">
      <w:start w:val="1"/>
      <w:numFmt w:val="lowerRoman"/>
      <w:lvlText w:val="%3."/>
      <w:lvlJc w:val="right"/>
      <w:pPr>
        <w:ind w:left="1841" w:hanging="180"/>
      </w:pPr>
    </w:lvl>
    <w:lvl w:ilvl="3" w:tplc="0421000F" w:tentative="1">
      <w:start w:val="1"/>
      <w:numFmt w:val="decimal"/>
      <w:lvlText w:val="%4."/>
      <w:lvlJc w:val="left"/>
      <w:pPr>
        <w:ind w:left="2561" w:hanging="360"/>
      </w:pPr>
    </w:lvl>
    <w:lvl w:ilvl="4" w:tplc="04210019" w:tentative="1">
      <w:start w:val="1"/>
      <w:numFmt w:val="lowerLetter"/>
      <w:lvlText w:val="%5."/>
      <w:lvlJc w:val="left"/>
      <w:pPr>
        <w:ind w:left="3281" w:hanging="360"/>
      </w:pPr>
    </w:lvl>
    <w:lvl w:ilvl="5" w:tplc="0421001B" w:tentative="1">
      <w:start w:val="1"/>
      <w:numFmt w:val="lowerRoman"/>
      <w:lvlText w:val="%6."/>
      <w:lvlJc w:val="right"/>
      <w:pPr>
        <w:ind w:left="4001" w:hanging="180"/>
      </w:pPr>
    </w:lvl>
    <w:lvl w:ilvl="6" w:tplc="0421000F" w:tentative="1">
      <w:start w:val="1"/>
      <w:numFmt w:val="decimal"/>
      <w:lvlText w:val="%7."/>
      <w:lvlJc w:val="left"/>
      <w:pPr>
        <w:ind w:left="4721" w:hanging="360"/>
      </w:pPr>
    </w:lvl>
    <w:lvl w:ilvl="7" w:tplc="04210019" w:tentative="1">
      <w:start w:val="1"/>
      <w:numFmt w:val="lowerLetter"/>
      <w:lvlText w:val="%8."/>
      <w:lvlJc w:val="left"/>
      <w:pPr>
        <w:ind w:left="5441" w:hanging="360"/>
      </w:pPr>
    </w:lvl>
    <w:lvl w:ilvl="8" w:tplc="0421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103">
    <w:nsid w:val="7AE45186"/>
    <w:multiLevelType w:val="hybridMultilevel"/>
    <w:tmpl w:val="8BA4B5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B4D0627"/>
    <w:multiLevelType w:val="hybridMultilevel"/>
    <w:tmpl w:val="EDC05C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DA20A86"/>
    <w:multiLevelType w:val="hybridMultilevel"/>
    <w:tmpl w:val="E924CC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3"/>
  </w:num>
  <w:num w:numId="3">
    <w:abstractNumId w:val="74"/>
  </w:num>
  <w:num w:numId="4">
    <w:abstractNumId w:val="32"/>
  </w:num>
  <w:num w:numId="5">
    <w:abstractNumId w:val="98"/>
  </w:num>
  <w:num w:numId="6">
    <w:abstractNumId w:val="12"/>
  </w:num>
  <w:num w:numId="7">
    <w:abstractNumId w:val="56"/>
  </w:num>
  <w:num w:numId="8">
    <w:abstractNumId w:val="97"/>
  </w:num>
  <w:num w:numId="9">
    <w:abstractNumId w:val="8"/>
  </w:num>
  <w:num w:numId="10">
    <w:abstractNumId w:val="89"/>
  </w:num>
  <w:num w:numId="11">
    <w:abstractNumId w:val="6"/>
  </w:num>
  <w:num w:numId="12">
    <w:abstractNumId w:val="51"/>
  </w:num>
  <w:num w:numId="13">
    <w:abstractNumId w:val="5"/>
  </w:num>
  <w:num w:numId="14">
    <w:abstractNumId w:val="99"/>
  </w:num>
  <w:num w:numId="15">
    <w:abstractNumId w:val="54"/>
  </w:num>
  <w:num w:numId="16">
    <w:abstractNumId w:val="68"/>
  </w:num>
  <w:num w:numId="17">
    <w:abstractNumId w:val="28"/>
  </w:num>
  <w:num w:numId="18">
    <w:abstractNumId w:val="55"/>
  </w:num>
  <w:num w:numId="19">
    <w:abstractNumId w:val="82"/>
  </w:num>
  <w:num w:numId="20">
    <w:abstractNumId w:val="69"/>
  </w:num>
  <w:num w:numId="21">
    <w:abstractNumId w:val="38"/>
  </w:num>
  <w:num w:numId="22">
    <w:abstractNumId w:val="87"/>
  </w:num>
  <w:num w:numId="23">
    <w:abstractNumId w:val="24"/>
  </w:num>
  <w:num w:numId="24">
    <w:abstractNumId w:val="72"/>
  </w:num>
  <w:num w:numId="25">
    <w:abstractNumId w:val="86"/>
  </w:num>
  <w:num w:numId="26">
    <w:abstractNumId w:val="34"/>
  </w:num>
  <w:num w:numId="27">
    <w:abstractNumId w:val="101"/>
  </w:num>
  <w:num w:numId="28">
    <w:abstractNumId w:val="19"/>
  </w:num>
  <w:num w:numId="29">
    <w:abstractNumId w:val="58"/>
  </w:num>
  <w:num w:numId="30">
    <w:abstractNumId w:val="100"/>
  </w:num>
  <w:num w:numId="31">
    <w:abstractNumId w:val="27"/>
  </w:num>
  <w:num w:numId="32">
    <w:abstractNumId w:val="71"/>
  </w:num>
  <w:num w:numId="33">
    <w:abstractNumId w:val="67"/>
  </w:num>
  <w:num w:numId="34">
    <w:abstractNumId w:val="21"/>
  </w:num>
  <w:num w:numId="35">
    <w:abstractNumId w:val="35"/>
  </w:num>
  <w:num w:numId="36">
    <w:abstractNumId w:val="64"/>
  </w:num>
  <w:num w:numId="37">
    <w:abstractNumId w:val="77"/>
  </w:num>
  <w:num w:numId="38">
    <w:abstractNumId w:val="45"/>
  </w:num>
  <w:num w:numId="39">
    <w:abstractNumId w:val="14"/>
  </w:num>
  <w:num w:numId="40">
    <w:abstractNumId w:val="4"/>
  </w:num>
  <w:num w:numId="41">
    <w:abstractNumId w:val="44"/>
  </w:num>
  <w:num w:numId="42">
    <w:abstractNumId w:val="1"/>
  </w:num>
  <w:num w:numId="43">
    <w:abstractNumId w:val="26"/>
  </w:num>
  <w:num w:numId="44">
    <w:abstractNumId w:val="47"/>
  </w:num>
  <w:num w:numId="45">
    <w:abstractNumId w:val="33"/>
  </w:num>
  <w:num w:numId="46">
    <w:abstractNumId w:val="2"/>
  </w:num>
  <w:num w:numId="47">
    <w:abstractNumId w:val="16"/>
  </w:num>
  <w:num w:numId="48">
    <w:abstractNumId w:val="18"/>
  </w:num>
  <w:num w:numId="49">
    <w:abstractNumId w:val="17"/>
  </w:num>
  <w:num w:numId="50">
    <w:abstractNumId w:val="79"/>
  </w:num>
  <w:num w:numId="51">
    <w:abstractNumId w:val="94"/>
  </w:num>
  <w:num w:numId="52">
    <w:abstractNumId w:val="61"/>
  </w:num>
  <w:num w:numId="53">
    <w:abstractNumId w:val="96"/>
  </w:num>
  <w:num w:numId="54">
    <w:abstractNumId w:val="42"/>
  </w:num>
  <w:num w:numId="55">
    <w:abstractNumId w:val="20"/>
  </w:num>
  <w:num w:numId="56">
    <w:abstractNumId w:val="30"/>
  </w:num>
  <w:num w:numId="57">
    <w:abstractNumId w:val="11"/>
  </w:num>
  <w:num w:numId="58">
    <w:abstractNumId w:val="105"/>
  </w:num>
  <w:num w:numId="59">
    <w:abstractNumId w:val="7"/>
  </w:num>
  <w:num w:numId="60">
    <w:abstractNumId w:val="15"/>
  </w:num>
  <w:num w:numId="61">
    <w:abstractNumId w:val="36"/>
  </w:num>
  <w:num w:numId="62">
    <w:abstractNumId w:val="85"/>
  </w:num>
  <w:num w:numId="63">
    <w:abstractNumId w:val="40"/>
  </w:num>
  <w:num w:numId="64">
    <w:abstractNumId w:val="90"/>
  </w:num>
  <w:num w:numId="65">
    <w:abstractNumId w:val="0"/>
  </w:num>
  <w:num w:numId="66">
    <w:abstractNumId w:val="91"/>
  </w:num>
  <w:num w:numId="67">
    <w:abstractNumId w:val="41"/>
  </w:num>
  <w:num w:numId="68">
    <w:abstractNumId w:val="88"/>
  </w:num>
  <w:num w:numId="69">
    <w:abstractNumId w:val="49"/>
  </w:num>
  <w:num w:numId="70">
    <w:abstractNumId w:val="63"/>
  </w:num>
  <w:num w:numId="71">
    <w:abstractNumId w:val="37"/>
  </w:num>
  <w:num w:numId="72">
    <w:abstractNumId w:val="9"/>
  </w:num>
  <w:num w:numId="73">
    <w:abstractNumId w:val="53"/>
  </w:num>
  <w:num w:numId="74">
    <w:abstractNumId w:val="84"/>
  </w:num>
  <w:num w:numId="75">
    <w:abstractNumId w:val="31"/>
  </w:num>
  <w:num w:numId="76">
    <w:abstractNumId w:val="103"/>
  </w:num>
  <w:num w:numId="77">
    <w:abstractNumId w:val="81"/>
  </w:num>
  <w:num w:numId="78">
    <w:abstractNumId w:val="23"/>
  </w:num>
  <w:num w:numId="79">
    <w:abstractNumId w:val="65"/>
  </w:num>
  <w:num w:numId="80">
    <w:abstractNumId w:val="78"/>
  </w:num>
  <w:num w:numId="81">
    <w:abstractNumId w:val="102"/>
  </w:num>
  <w:num w:numId="82">
    <w:abstractNumId w:val="57"/>
  </w:num>
  <w:num w:numId="83">
    <w:abstractNumId w:val="70"/>
  </w:num>
  <w:num w:numId="84">
    <w:abstractNumId w:val="50"/>
  </w:num>
  <w:num w:numId="85">
    <w:abstractNumId w:val="92"/>
  </w:num>
  <w:num w:numId="86">
    <w:abstractNumId w:val="25"/>
  </w:num>
  <w:num w:numId="87">
    <w:abstractNumId w:val="104"/>
  </w:num>
  <w:num w:numId="88">
    <w:abstractNumId w:val="46"/>
  </w:num>
  <w:num w:numId="89">
    <w:abstractNumId w:val="66"/>
  </w:num>
  <w:num w:numId="90">
    <w:abstractNumId w:val="39"/>
  </w:num>
  <w:num w:numId="91">
    <w:abstractNumId w:val="43"/>
  </w:num>
  <w:num w:numId="92">
    <w:abstractNumId w:val="59"/>
  </w:num>
  <w:num w:numId="93">
    <w:abstractNumId w:val="83"/>
  </w:num>
  <w:num w:numId="94">
    <w:abstractNumId w:val="93"/>
  </w:num>
  <w:num w:numId="95">
    <w:abstractNumId w:val="10"/>
  </w:num>
  <w:num w:numId="96">
    <w:abstractNumId w:val="48"/>
  </w:num>
  <w:num w:numId="97">
    <w:abstractNumId w:val="60"/>
  </w:num>
  <w:num w:numId="98">
    <w:abstractNumId w:val="75"/>
  </w:num>
  <w:num w:numId="99">
    <w:abstractNumId w:val="52"/>
  </w:num>
  <w:num w:numId="100">
    <w:abstractNumId w:val="95"/>
  </w:num>
  <w:num w:numId="101">
    <w:abstractNumId w:val="29"/>
  </w:num>
  <w:num w:numId="102">
    <w:abstractNumId w:val="22"/>
  </w:num>
  <w:num w:numId="103">
    <w:abstractNumId w:val="62"/>
  </w:num>
  <w:num w:numId="104">
    <w:abstractNumId w:val="76"/>
  </w:num>
  <w:num w:numId="105">
    <w:abstractNumId w:val="13"/>
  </w:num>
  <w:num w:numId="106">
    <w:abstractNumId w:val="73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BA"/>
    <w:rsid w:val="001E72A8"/>
    <w:rsid w:val="0039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95BBA"/>
    <w:pPr>
      <w:spacing w:after="0" w:line="720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5BB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BBA"/>
  </w:style>
  <w:style w:type="paragraph" w:styleId="Footer">
    <w:name w:val="footer"/>
    <w:basedOn w:val="Normal"/>
    <w:link w:val="FooterChar"/>
    <w:uiPriority w:val="99"/>
    <w:unhideWhenUsed/>
    <w:rsid w:val="0039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BBA"/>
  </w:style>
  <w:style w:type="character" w:styleId="Hyperlink">
    <w:name w:val="Hyperlink"/>
    <w:basedOn w:val="DefaultParagraphFont"/>
    <w:uiPriority w:val="99"/>
    <w:unhideWhenUsed/>
    <w:rsid w:val="00395BBA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95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95BBA"/>
    <w:rPr>
      <w:rFonts w:ascii="Courier New" w:eastAsia="Times New Roman" w:hAnsi="Courier New" w:cs="Courier New"/>
      <w:sz w:val="20"/>
      <w:szCs w:val="20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95BBA"/>
    <w:pPr>
      <w:spacing w:after="0" w:line="720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5BB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B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9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BBA"/>
  </w:style>
  <w:style w:type="paragraph" w:styleId="Footer">
    <w:name w:val="footer"/>
    <w:basedOn w:val="Normal"/>
    <w:link w:val="FooterChar"/>
    <w:uiPriority w:val="99"/>
    <w:unhideWhenUsed/>
    <w:rsid w:val="0039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BBA"/>
  </w:style>
  <w:style w:type="character" w:styleId="Hyperlink">
    <w:name w:val="Hyperlink"/>
    <w:basedOn w:val="DefaultParagraphFont"/>
    <w:uiPriority w:val="99"/>
    <w:unhideWhenUsed/>
    <w:rsid w:val="00395BBA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95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95BBA"/>
    <w:rPr>
      <w:rFonts w:ascii="Courier New" w:eastAsia="Times New Roman" w:hAnsi="Courier New" w:cs="Courier New"/>
      <w:sz w:val="20"/>
      <w:szCs w:val="20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image" Target="media/image26.wmf"/><Relationship Id="rId42" Type="http://schemas.openxmlformats.org/officeDocument/2006/relationships/image" Target="media/image32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5.wmf"/><Relationship Id="rId37" Type="http://schemas.openxmlformats.org/officeDocument/2006/relationships/oleObject" Target="embeddings/oleObject4.bin"/><Relationship Id="rId40" Type="http://schemas.openxmlformats.org/officeDocument/2006/relationships/image" Target="media/image30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27.wmf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oleObject" Target="embeddings/oleObject1.bin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wmf"/><Relationship Id="rId35" Type="http://schemas.openxmlformats.org/officeDocument/2006/relationships/oleObject" Target="embeddings/oleObject3.bin"/><Relationship Id="rId43" Type="http://schemas.openxmlformats.org/officeDocument/2006/relationships/image" Target="media/image33.jpeg"/><Relationship Id="rId48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3152</Words>
  <Characters>17971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2018-08-05T11:44:00Z</dcterms:created>
  <dcterms:modified xsi:type="dcterms:W3CDTF">2018-08-05T11:47:00Z</dcterms:modified>
</cp:coreProperties>
</file>