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0" w:rsidRPr="00664DF0" w:rsidRDefault="00664DF0" w:rsidP="00664D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DF0">
        <w:rPr>
          <w:rFonts w:ascii="Times New Roman" w:hAnsi="Times New Roman"/>
          <w:b/>
          <w:bCs/>
          <w:sz w:val="24"/>
          <w:szCs w:val="24"/>
        </w:rPr>
        <w:t>DAFTAR LAMPIRAN</w:t>
      </w:r>
    </w:p>
    <w:p w:rsidR="00664DF0" w:rsidRPr="00664DF0" w:rsidRDefault="00664DF0" w:rsidP="00664DF0">
      <w:pPr>
        <w:pStyle w:val="TOC2"/>
        <w:rPr>
          <w:lang w:val="en-US"/>
        </w:rPr>
      </w:pPr>
      <w:hyperlink r:id="rId5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Surat Izin Penelitian (Poltekkes Kemenkes Malang)</w:t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I</w:t>
        </w:r>
      </w:hyperlink>
    </w:p>
    <w:p w:rsidR="00664DF0" w:rsidRPr="00664DF0" w:rsidRDefault="00664DF0" w:rsidP="00664DF0">
      <w:pPr>
        <w:pStyle w:val="TOC2"/>
        <w:rPr>
          <w:rStyle w:val="Hyperlink"/>
          <w:rFonts w:eastAsiaTheme="majorEastAsia"/>
          <w:color w:val="auto"/>
          <w:u w:val="none"/>
          <w:lang w:val="en-US"/>
        </w:rPr>
      </w:pPr>
      <w:hyperlink r:id="rId6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Surat Keterangan Penelitian (Bankesbangpol)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II</w:t>
        </w:r>
      </w:hyperlink>
    </w:p>
    <w:p w:rsidR="00664DF0" w:rsidRPr="00664DF0" w:rsidRDefault="00664DF0" w:rsidP="00664DF0">
      <w:pPr>
        <w:pStyle w:val="TOC2"/>
        <w:rPr>
          <w:lang w:val="en-US"/>
        </w:rPr>
      </w:pPr>
      <w:hyperlink r:id="rId7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Surat Permintaan Validasi Koding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III</w:t>
        </w:r>
      </w:hyperlink>
    </w:p>
    <w:p w:rsidR="00664DF0" w:rsidRPr="00664DF0" w:rsidRDefault="00664DF0" w:rsidP="00664DF0">
      <w:pPr>
        <w:pStyle w:val="TOC2"/>
        <w:rPr>
          <w:lang w:val="en-US"/>
        </w:rPr>
      </w:pPr>
      <w:hyperlink r:id="rId8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Surat Balasan Validasi Koding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IV</w:t>
        </w:r>
      </w:hyperlink>
    </w:p>
    <w:p w:rsidR="00664DF0" w:rsidRPr="00664DF0" w:rsidRDefault="00664DF0" w:rsidP="00664DF0">
      <w:pPr>
        <w:pStyle w:val="TOC2"/>
      </w:pPr>
      <w:hyperlink r:id="rId9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Surat Pernyataan Validasi Koding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V</w:t>
        </w:r>
      </w:hyperlink>
    </w:p>
    <w:p w:rsidR="00664DF0" w:rsidRPr="00664DF0" w:rsidRDefault="00664DF0" w:rsidP="00664DF0">
      <w:pPr>
        <w:pStyle w:val="TOC2"/>
        <w:rPr>
          <w:rStyle w:val="Hyperlink"/>
          <w:rFonts w:eastAsiaTheme="majorEastAsia"/>
          <w:color w:val="auto"/>
          <w:u w:val="none"/>
          <w:lang w:val="en-US"/>
        </w:rPr>
      </w:pPr>
      <w:hyperlink r:id="rId10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 xml:space="preserve">Lebar Ceklis Uji </w:t>
        </w:r>
        <w:r w:rsidRPr="00664DF0">
          <w:rPr>
            <w:rStyle w:val="Hyperlink"/>
            <w:rFonts w:eastAsiaTheme="majorEastAsia"/>
            <w:i/>
            <w:color w:val="auto"/>
            <w:u w:val="none"/>
            <w:lang w:val="en-US"/>
          </w:rPr>
          <w:t>Blackbox</w:t>
        </w:r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 xml:space="preserve"> Aplikasi “Mini Reporting”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VI</w:t>
        </w:r>
      </w:hyperlink>
    </w:p>
    <w:p w:rsidR="00664DF0" w:rsidRPr="00664DF0" w:rsidRDefault="00664DF0" w:rsidP="00664DF0">
      <w:pPr>
        <w:pStyle w:val="TOC2"/>
        <w:rPr>
          <w:lang w:val="en-US"/>
        </w:rPr>
      </w:pPr>
      <w:hyperlink r:id="rId11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Lembar Ceklis Uji TAM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VII</w:t>
        </w:r>
      </w:hyperlink>
    </w:p>
    <w:p w:rsidR="00664DF0" w:rsidRPr="00664DF0" w:rsidRDefault="00664DF0" w:rsidP="00664DF0">
      <w:pPr>
        <w:pStyle w:val="TOC2"/>
      </w:pPr>
      <w:hyperlink r:id="rId12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Lembar Observasi Entry Data Pasien Puskesmas Ardimulyo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VIII</w:t>
        </w:r>
      </w:hyperlink>
    </w:p>
    <w:p w:rsidR="00664DF0" w:rsidRPr="00664DF0" w:rsidRDefault="00664DF0" w:rsidP="00664DF0">
      <w:pPr>
        <w:pStyle w:val="TOC2"/>
      </w:pPr>
      <w:hyperlink r:id="rId13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 xml:space="preserve">Lebar Observasi Waktu Pembuatan Laporan LB1 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IX</w:t>
        </w:r>
      </w:hyperlink>
    </w:p>
    <w:p w:rsidR="00664DF0" w:rsidRPr="00664DF0" w:rsidRDefault="00664DF0" w:rsidP="00664DF0">
      <w:pPr>
        <w:pStyle w:val="TOC2"/>
        <w:rPr>
          <w:lang w:val="en-US"/>
        </w:rPr>
      </w:pPr>
      <w:hyperlink r:id="rId14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Foto Kegiatan Penelitian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X</w:t>
        </w:r>
      </w:hyperlink>
    </w:p>
    <w:p w:rsidR="00664DF0" w:rsidRPr="00664DF0" w:rsidRDefault="00664DF0" w:rsidP="00664DF0">
      <w:pPr>
        <w:pStyle w:val="TOC2"/>
        <w:rPr>
          <w:lang w:val="en-US"/>
        </w:rPr>
      </w:pPr>
      <w:hyperlink r:id="rId15" w:anchor="_Toc473451160" w:history="1">
        <w:r w:rsidRPr="00664DF0">
          <w:rPr>
            <w:rStyle w:val="Hyperlink"/>
            <w:rFonts w:eastAsiaTheme="majorEastAsia"/>
            <w:color w:val="auto"/>
            <w:u w:val="none"/>
            <w:lang w:val="en-US"/>
          </w:rPr>
          <w:t>Buku Pedoman Penggunaan Aplikasi “Mini Reporting”</w:t>
        </w:r>
        <w:r w:rsidRPr="00664DF0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664DF0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XI</w:t>
        </w:r>
      </w:hyperlink>
    </w:p>
    <w:p w:rsidR="00664DF0" w:rsidRPr="00664DF0" w:rsidRDefault="00664DF0" w:rsidP="00664DF0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01FA" w:rsidRPr="00664DF0" w:rsidRDefault="00664DF0"/>
    <w:sectPr w:rsidR="004B01FA" w:rsidRPr="00664DF0" w:rsidSect="00664DF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F0"/>
    <w:rsid w:val="00664DF0"/>
    <w:rsid w:val="009533CF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F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DF0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64DF0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F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DF0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64DF0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KA\Music\DAFTAR%20ISI.docx" TargetMode="External"/><Relationship Id="rId13" Type="http://schemas.openxmlformats.org/officeDocument/2006/relationships/hyperlink" Target="file:///C:\Users\ESKA\Music\DAFTAR%20I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SKA\Music\DAFTAR%20ISI.docx" TargetMode="External"/><Relationship Id="rId12" Type="http://schemas.openxmlformats.org/officeDocument/2006/relationships/hyperlink" Target="file:///C:\Users\ESKA\Music\DAFTAR%20ISI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SKA\Music\DAFTAR%20ISI.docx" TargetMode="External"/><Relationship Id="rId11" Type="http://schemas.openxmlformats.org/officeDocument/2006/relationships/hyperlink" Target="file:///C:\Users\ESKA\Music\DAFTAR%20ISI.docx" TargetMode="External"/><Relationship Id="rId5" Type="http://schemas.openxmlformats.org/officeDocument/2006/relationships/hyperlink" Target="file:///C:\Users\ESKA\Music\DAFTAR%20ISI.docx" TargetMode="External"/><Relationship Id="rId15" Type="http://schemas.openxmlformats.org/officeDocument/2006/relationships/hyperlink" Target="file:///C:\Users\ESKA\Music\DAFTAR%20ISI.docx" TargetMode="External"/><Relationship Id="rId10" Type="http://schemas.openxmlformats.org/officeDocument/2006/relationships/hyperlink" Target="file:///C:\Users\ESKA\Music\DAFTAR%20IS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SKA\Music\DAFTAR%20ISI.docx" TargetMode="External"/><Relationship Id="rId14" Type="http://schemas.openxmlformats.org/officeDocument/2006/relationships/hyperlink" Target="file:///C:\Users\ESKA\Music\DAFTAR%20IS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2018-08-03T04:45:00Z</dcterms:created>
  <dcterms:modified xsi:type="dcterms:W3CDTF">2018-08-03T04:46:00Z</dcterms:modified>
</cp:coreProperties>
</file>