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A5" w:rsidRDefault="00DC6CA5" w:rsidP="00DA6B09">
      <w:pPr>
        <w:pStyle w:val="Heading1"/>
        <w:spacing w:before="0" w:after="240" w:line="240" w:lineRule="auto"/>
        <w:jc w:val="center"/>
        <w:rPr>
          <w:rFonts w:cs="Times New Roman"/>
        </w:rPr>
      </w:pPr>
      <w:bookmarkStart w:id="0" w:name="_Toc499062907"/>
      <w:r>
        <w:rPr>
          <w:rFonts w:cs="Times New Roman"/>
        </w:rPr>
        <w:t>DAFTAR P</w:t>
      </w:r>
      <w:r w:rsidRPr="009706A0">
        <w:rPr>
          <w:rFonts w:cs="Times New Roman"/>
        </w:rPr>
        <w:t>U</w:t>
      </w:r>
      <w:r>
        <w:rPr>
          <w:rFonts w:cs="Times New Roman"/>
        </w:rPr>
        <w:t>S</w:t>
      </w:r>
      <w:r w:rsidRPr="009706A0">
        <w:rPr>
          <w:rFonts w:cs="Times New Roman"/>
        </w:rPr>
        <w:t>TAKA</w:t>
      </w:r>
      <w:bookmarkEnd w:id="0"/>
    </w:p>
    <w:p w:rsidR="007734C2" w:rsidRPr="007734C2" w:rsidRDefault="007734C2" w:rsidP="00DA6B09">
      <w:pPr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Afandi, Indra. 2013. </w:t>
      </w:r>
      <w:r>
        <w:rPr>
          <w:rFonts w:ascii="Times New Roman" w:hAnsi="Times New Roman" w:cs="Times New Roman"/>
          <w:i/>
          <w:sz w:val="24"/>
        </w:rPr>
        <w:t>Pengertian XAMPP</w:t>
      </w:r>
      <w:r>
        <w:rPr>
          <w:rFonts w:ascii="Times New Roman" w:hAnsi="Times New Roman" w:cs="Times New Roman"/>
          <w:sz w:val="24"/>
        </w:rPr>
        <w:t xml:space="preserve">. Diakses dari </w:t>
      </w:r>
      <w:r w:rsidRPr="007734C2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ttps://indwebsoft.wordpress.com. Pada tanggal 20 september 2017 pukul 13.07 WIB</w:t>
      </w:r>
    </w:p>
    <w:p w:rsidR="00DC6CA5" w:rsidRPr="007F59CC" w:rsidRDefault="00DC6CA5" w:rsidP="00DA6B09">
      <w:pPr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Ardhiani, L. N. 2010. </w:t>
      </w:r>
      <w:r>
        <w:rPr>
          <w:rFonts w:ascii="Times New Roman" w:hAnsi="Times New Roman" w:cs="Times New Roman"/>
          <w:i/>
          <w:sz w:val="24"/>
        </w:rPr>
        <w:t xml:space="preserve">Analisis Faktor-faktor Penerimaan Quipperschool.com dengan Menggunakan Technology Accpetance Model (TAM) dan Theory of Planned Behaviour (TPB) di SMA Neger 7 Yogyakarta. </w:t>
      </w:r>
      <w:r>
        <w:rPr>
          <w:rFonts w:ascii="Times New Roman" w:hAnsi="Times New Roman" w:cs="Times New Roman"/>
          <w:sz w:val="24"/>
        </w:rPr>
        <w:t xml:space="preserve">Diakses dari </w:t>
      </w:r>
      <w:r w:rsidRPr="007F59CC">
        <w:rPr>
          <w:rFonts w:ascii="Times New Roman" w:hAnsi="Times New Roman" w:cs="Times New Roman"/>
          <w:sz w:val="24"/>
        </w:rPr>
        <w:t>http://www.eprints.uny.ac.id</w:t>
      </w:r>
      <w:r>
        <w:rPr>
          <w:rFonts w:ascii="Times New Roman" w:hAnsi="Times New Roman" w:cs="Times New Roman"/>
          <w:sz w:val="24"/>
        </w:rPr>
        <w:t>. pada tanggal 6 mei 2018 pukul 10.00 WIB</w:t>
      </w:r>
    </w:p>
    <w:p w:rsidR="00DC6CA5" w:rsidRDefault="00DC6CA5" w:rsidP="00DA6B09">
      <w:pPr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Azwar,  A. 2010. </w:t>
      </w:r>
      <w:r w:rsidRPr="00D23257">
        <w:rPr>
          <w:rFonts w:ascii="Times New Roman" w:hAnsi="Times New Roman" w:cs="Times New Roman"/>
          <w:i/>
          <w:sz w:val="24"/>
        </w:rPr>
        <w:t>Pengantar Administrasi kesehatan</w:t>
      </w:r>
      <w:r>
        <w:rPr>
          <w:rFonts w:ascii="Times New Roman" w:hAnsi="Times New Roman" w:cs="Times New Roman"/>
          <w:sz w:val="24"/>
        </w:rPr>
        <w:t>. Jakarta : Binarupa Aksara</w:t>
      </w:r>
    </w:p>
    <w:p w:rsidR="00DC6CA5" w:rsidRDefault="00DC6CA5" w:rsidP="00DA6B09">
      <w:pPr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Budi, S. C. 2011</w:t>
      </w:r>
      <w:r w:rsidRPr="004B622C">
        <w:rPr>
          <w:rFonts w:ascii="Times New Roman" w:hAnsi="Times New Roman" w:cs="Times New Roman"/>
          <w:sz w:val="24"/>
        </w:rPr>
        <w:t xml:space="preserve">. </w:t>
      </w:r>
      <w:r w:rsidRPr="00D23257">
        <w:rPr>
          <w:rFonts w:ascii="Times New Roman" w:hAnsi="Times New Roman" w:cs="Times New Roman"/>
          <w:i/>
          <w:sz w:val="24"/>
        </w:rPr>
        <w:t>Manajemen Unit Kerja Rekam Medis</w:t>
      </w:r>
      <w:r w:rsidRPr="004B622C">
        <w:rPr>
          <w:rFonts w:ascii="Times New Roman" w:hAnsi="Times New Roman" w:cs="Times New Roman"/>
          <w:sz w:val="24"/>
        </w:rPr>
        <w:t>. Yogyakarta : Quantum Sinergis Media</w:t>
      </w:r>
    </w:p>
    <w:p w:rsidR="00DC6CA5" w:rsidRDefault="00DC6CA5" w:rsidP="00DA6B09">
      <w:pPr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9706A0">
        <w:rPr>
          <w:rFonts w:ascii="Times New Roman" w:hAnsi="Times New Roman" w:cs="Times New Roman"/>
          <w:sz w:val="24"/>
        </w:rPr>
        <w:t xml:space="preserve">Departemen Kesehatan Republik Indonesia. 2006. </w:t>
      </w:r>
      <w:r w:rsidRPr="001F71B6">
        <w:rPr>
          <w:rFonts w:ascii="Times New Roman" w:hAnsi="Times New Roman" w:cs="Times New Roman"/>
          <w:i/>
          <w:sz w:val="24"/>
        </w:rPr>
        <w:t>Buku Pedoman Penyelenggaraan Rekam Medis</w:t>
      </w:r>
      <w:r w:rsidRPr="009706A0">
        <w:rPr>
          <w:rFonts w:ascii="Times New Roman" w:hAnsi="Times New Roman" w:cs="Times New Roman"/>
          <w:sz w:val="24"/>
        </w:rPr>
        <w:t>.</w:t>
      </w:r>
      <w:r w:rsidR="009438A9">
        <w:rPr>
          <w:rFonts w:ascii="Times New Roman" w:hAnsi="Times New Roman" w:cs="Times New Roman"/>
          <w:sz w:val="24"/>
        </w:rPr>
        <w:t xml:space="preserve"> Diakses dari </w:t>
      </w:r>
      <w:r w:rsidR="009438A9" w:rsidRPr="009438A9">
        <w:rPr>
          <w:rFonts w:ascii="Times New Roman" w:hAnsi="Times New Roman" w:cs="Times New Roman"/>
          <w:sz w:val="24"/>
        </w:rPr>
        <w:t>http://www.academia.edu</w:t>
      </w:r>
      <w:r w:rsidR="009438A9">
        <w:rPr>
          <w:rFonts w:ascii="Times New Roman" w:hAnsi="Times New Roman" w:cs="Times New Roman"/>
          <w:sz w:val="24"/>
        </w:rPr>
        <w:t xml:space="preserve">. </w:t>
      </w:r>
      <w:r w:rsidR="00347609">
        <w:rPr>
          <w:rFonts w:ascii="Times New Roman" w:hAnsi="Times New Roman" w:cs="Times New Roman"/>
          <w:sz w:val="24"/>
        </w:rPr>
        <w:t>P</w:t>
      </w:r>
      <w:r w:rsidR="009438A9">
        <w:rPr>
          <w:rFonts w:ascii="Times New Roman" w:hAnsi="Times New Roman" w:cs="Times New Roman"/>
          <w:sz w:val="24"/>
        </w:rPr>
        <w:t>ada</w:t>
      </w:r>
      <w:r w:rsidR="00347609">
        <w:rPr>
          <w:rFonts w:ascii="Times New Roman" w:hAnsi="Times New Roman" w:cs="Times New Roman"/>
          <w:sz w:val="24"/>
        </w:rPr>
        <w:t xml:space="preserve"> 22 september 2017 pukul 19.22 WIB</w:t>
      </w:r>
    </w:p>
    <w:p w:rsidR="009407E6" w:rsidRPr="009407E6" w:rsidRDefault="009407E6" w:rsidP="00DA6B09">
      <w:pPr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Dini. 2017. </w:t>
      </w:r>
      <w:r>
        <w:rPr>
          <w:rFonts w:ascii="Times New Roman" w:hAnsi="Times New Roman" w:cs="Times New Roman"/>
          <w:i/>
          <w:sz w:val="24"/>
        </w:rPr>
        <w:t>Kelebihan dan Kekurangan PHP</w:t>
      </w:r>
      <w:r>
        <w:rPr>
          <w:rFonts w:ascii="Times New Roman" w:hAnsi="Times New Roman" w:cs="Times New Roman"/>
          <w:sz w:val="24"/>
        </w:rPr>
        <w:t xml:space="preserve">. Diakses dari http//dosenit.com. pada 20 mei 2018 pukul 14.32 WIB </w:t>
      </w:r>
    </w:p>
    <w:p w:rsidR="00DC6CA5" w:rsidRDefault="00DC6CA5" w:rsidP="007E683C">
      <w:pPr>
        <w:pStyle w:val="ListParagraph"/>
        <w:spacing w:after="240" w:line="24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706A0">
        <w:rPr>
          <w:rFonts w:ascii="Times New Roman" w:hAnsi="Times New Roman" w:cs="Times New Roman"/>
          <w:color w:val="000000" w:themeColor="text1"/>
          <w:sz w:val="24"/>
        </w:rPr>
        <w:t xml:space="preserve">Hatta, Gemala R. 2008. </w:t>
      </w:r>
      <w:r w:rsidRPr="009706A0">
        <w:rPr>
          <w:rFonts w:ascii="Times New Roman" w:hAnsi="Times New Roman" w:cs="Times New Roman"/>
          <w:i/>
          <w:color w:val="000000" w:themeColor="text1"/>
          <w:sz w:val="24"/>
        </w:rPr>
        <w:t xml:space="preserve">Pedoman Manajemen Informasi Kesehatan disarana pelayanan kesehatan. </w:t>
      </w:r>
      <w:r w:rsidRPr="009706A0">
        <w:rPr>
          <w:rFonts w:ascii="Times New Roman" w:hAnsi="Times New Roman" w:cs="Times New Roman"/>
          <w:color w:val="000000" w:themeColor="text1"/>
          <w:sz w:val="24"/>
        </w:rPr>
        <w:t>Jakarta: Universitas Indonesia</w:t>
      </w:r>
    </w:p>
    <w:p w:rsidR="007E683C" w:rsidRDefault="007E683C" w:rsidP="007E683C">
      <w:pPr>
        <w:pStyle w:val="ListParagraph"/>
        <w:spacing w:after="240" w:line="24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7E683C" w:rsidRDefault="007E683C" w:rsidP="007E683C">
      <w:pPr>
        <w:pStyle w:val="ListParagraph"/>
        <w:spacing w:before="240" w:line="24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Jevrie. 2011. </w:t>
      </w:r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Kelebihan dan Kekurangan Dreamweaver.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Diakses dari </w:t>
      </w:r>
      <w:r w:rsidRPr="007E683C">
        <w:rPr>
          <w:rFonts w:ascii="Times New Roman" w:hAnsi="Times New Roman" w:cs="Times New Roman"/>
          <w:color w:val="000000" w:themeColor="text1"/>
          <w:sz w:val="24"/>
          <w:lang w:val="en-US"/>
        </w:rPr>
        <w:t>http://jevrie-brothers.blogspot.co.id/2011/04/kelebihan-kekurangan-dreamweaver.htm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pada 19 mei 2018 pukul 22.02 WIB.</w:t>
      </w:r>
    </w:p>
    <w:p w:rsidR="00B00277" w:rsidRDefault="00B00277" w:rsidP="007E683C">
      <w:pPr>
        <w:pStyle w:val="ListParagraph"/>
        <w:spacing w:before="240" w:line="24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00277" w:rsidRPr="00B00277" w:rsidRDefault="00B00277" w:rsidP="007E683C">
      <w:pPr>
        <w:pStyle w:val="ListParagraph"/>
        <w:spacing w:before="240" w:line="240" w:lineRule="auto"/>
        <w:ind w:left="709" w:hanging="426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Karlina, Destri. 2016. </w:t>
      </w:r>
      <w:r w:rsidRPr="00B00277">
        <w:rPr>
          <w:rFonts w:ascii="Times New Roman" w:hAnsi="Times New Roman" w:cs="Times New Roman"/>
          <w:i/>
          <w:color w:val="000000" w:themeColor="text1"/>
          <w:sz w:val="24"/>
        </w:rPr>
        <w:t>Kejadian Misfile dan Duplikasi Berkas Rekam Medis Sebagai Pemicu Ketidaksinambungan Data Rekam Medis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Jurnal Kesehatan Vokasional </w:t>
      </w:r>
    </w:p>
    <w:p w:rsidR="007E683C" w:rsidRDefault="007E683C" w:rsidP="00DA6B09">
      <w:pPr>
        <w:pStyle w:val="ListParagraph"/>
        <w:spacing w:after="240" w:line="24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82F91" w:rsidRPr="00982F91" w:rsidRDefault="00982F91" w:rsidP="00DA6B09">
      <w:pPr>
        <w:pStyle w:val="ListParagraph"/>
        <w:spacing w:after="240" w:line="24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Marimin. 2006. </w:t>
      </w:r>
      <w:r>
        <w:rPr>
          <w:rFonts w:ascii="Times New Roman" w:hAnsi="Times New Roman" w:cs="Times New Roman"/>
          <w:i/>
          <w:color w:val="000000" w:themeColor="text1"/>
          <w:sz w:val="24"/>
        </w:rPr>
        <w:t>Sistem Informasi Manajemen Sumberdaya Manusia.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Jakarta : Grasindo</w:t>
      </w:r>
    </w:p>
    <w:p w:rsidR="00DC6CA5" w:rsidRPr="00D23257" w:rsidRDefault="00DC6CA5" w:rsidP="00DA6B09">
      <w:pPr>
        <w:spacing w:after="24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23257">
        <w:rPr>
          <w:rFonts w:ascii="Times New Roman" w:hAnsi="Times New Roman" w:cs="Times New Roman"/>
          <w:noProof/>
          <w:sz w:val="24"/>
        </w:rPr>
        <w:t xml:space="preserve">Narimawati, U. 2008. </w:t>
      </w:r>
      <w:r w:rsidRPr="00D23257">
        <w:rPr>
          <w:rFonts w:ascii="Times New Roman" w:hAnsi="Times New Roman" w:cs="Times New Roman"/>
          <w:i/>
          <w:iCs/>
          <w:noProof/>
          <w:sz w:val="24"/>
        </w:rPr>
        <w:t>Metodologi Penelitian Kualitatif dan Kuantitatif : Teori dan Aplikasi.</w:t>
      </w:r>
      <w:r w:rsidRPr="00D23257">
        <w:rPr>
          <w:rFonts w:ascii="Times New Roman" w:hAnsi="Times New Roman" w:cs="Times New Roman"/>
          <w:noProof/>
          <w:sz w:val="24"/>
        </w:rPr>
        <w:t xml:space="preserve"> Bandung: Agung Media.</w:t>
      </w:r>
    </w:p>
    <w:p w:rsidR="00DC6CA5" w:rsidRDefault="00666FBD" w:rsidP="00DA6B09">
      <w:pPr>
        <w:spacing w:after="24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Notoatmodjo, S. 2010</w:t>
      </w:r>
      <w:r w:rsidR="00DC6CA5" w:rsidRPr="00D23257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DC6CA5" w:rsidRPr="00D23257">
        <w:rPr>
          <w:rFonts w:ascii="Times New Roman" w:hAnsi="Times New Roman" w:cs="Times New Roman"/>
          <w:i/>
          <w:color w:val="000000" w:themeColor="text1"/>
          <w:sz w:val="24"/>
        </w:rPr>
        <w:t>Metodologi Penelitian Kesehatan</w:t>
      </w:r>
      <w:r w:rsidR="00DC6CA5" w:rsidRPr="00D23257">
        <w:rPr>
          <w:rFonts w:ascii="Times New Roman" w:hAnsi="Times New Roman" w:cs="Times New Roman"/>
          <w:color w:val="000000" w:themeColor="text1"/>
          <w:sz w:val="24"/>
        </w:rPr>
        <w:t>. Jakarta: Rineka Cipta</w:t>
      </w:r>
    </w:p>
    <w:p w:rsidR="003836A7" w:rsidRDefault="003836A7" w:rsidP="00DA6B09">
      <w:pPr>
        <w:spacing w:after="240" w:line="24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Oktavian, D. P. 2010. </w:t>
      </w:r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Menjadi Programmer Jempolan Menggunakan PHP. </w:t>
      </w:r>
      <w:r>
        <w:rPr>
          <w:rFonts w:ascii="Times New Roman" w:hAnsi="Times New Roman" w:cs="Times New Roman"/>
          <w:color w:val="000000" w:themeColor="text1"/>
          <w:sz w:val="24"/>
        </w:rPr>
        <w:t>Yogyakarta : MediaKom</w:t>
      </w:r>
    </w:p>
    <w:p w:rsidR="00AF6A70" w:rsidRPr="00AF6A70" w:rsidRDefault="00AF6A70" w:rsidP="00DA6B09">
      <w:pPr>
        <w:spacing w:after="240" w:line="24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Ono. 2015. </w:t>
      </w:r>
      <w:r>
        <w:rPr>
          <w:rFonts w:ascii="Times New Roman" w:hAnsi="Times New Roman" w:cs="Times New Roman"/>
          <w:i/>
          <w:color w:val="000000" w:themeColor="text1"/>
          <w:sz w:val="24"/>
        </w:rPr>
        <w:t>12 Kelebihan dan Kekurangan MySQL.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Diakses dari </w:t>
      </w:r>
      <w:r w:rsidRPr="00AF6A70">
        <w:rPr>
          <w:rFonts w:ascii="Times New Roman" w:hAnsi="Times New Roman" w:cs="Times New Roman"/>
          <w:color w:val="000000" w:themeColor="text1"/>
          <w:sz w:val="24"/>
        </w:rPr>
        <w:t>http://dosenit.com</w:t>
      </w:r>
      <w:r>
        <w:rPr>
          <w:rFonts w:ascii="Times New Roman" w:hAnsi="Times New Roman" w:cs="Times New Roman"/>
          <w:color w:val="000000" w:themeColor="text1"/>
          <w:sz w:val="24"/>
        </w:rPr>
        <w:t>. Pada 21 mei 2018 pukul 18.02 WIB</w:t>
      </w:r>
    </w:p>
    <w:p w:rsidR="00C22283" w:rsidRPr="003836A7" w:rsidRDefault="00C22283" w:rsidP="00DA6B09">
      <w:pPr>
        <w:spacing w:after="240" w:line="24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F6A70">
        <w:rPr>
          <w:rFonts w:ascii="Times New Roman" w:hAnsi="Times New Roman" w:cs="Times New Roman"/>
          <w:i/>
          <w:color w:val="000000" w:themeColor="text1"/>
          <w:sz w:val="24"/>
        </w:rPr>
        <w:t>PERMENKES No. 46 tahun 2015 tentang Akreditasi Puskesmas</w:t>
      </w:r>
      <w:r>
        <w:rPr>
          <w:rFonts w:ascii="Times New Roman" w:hAnsi="Times New Roman" w:cs="Times New Roman"/>
          <w:color w:val="000000" w:themeColor="text1"/>
          <w:sz w:val="24"/>
        </w:rPr>
        <w:t>. Diakses dari http://yankes.kemkes.go.id. Pada tanggal 21 mei 2018 pukul 20.23 WIB</w:t>
      </w:r>
    </w:p>
    <w:p w:rsidR="00DC6CA5" w:rsidRPr="00DC6CA5" w:rsidRDefault="00DC6CA5" w:rsidP="00DA6B09">
      <w:pPr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1F71B6">
        <w:rPr>
          <w:rFonts w:ascii="Times New Roman" w:hAnsi="Times New Roman" w:cs="Times New Roman"/>
          <w:i/>
          <w:sz w:val="24"/>
        </w:rPr>
        <w:lastRenderedPageBreak/>
        <w:t>PERMENKES No. 75 tahun 2014 tentang Pusat Kesehatan Masyarakat</w:t>
      </w:r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Diakses dari </w:t>
      </w:r>
      <w:r w:rsidR="009438A9">
        <w:rPr>
          <w:rFonts w:ascii="Times New Roman" w:hAnsi="Times New Roman" w:cs="Times New Roman"/>
          <w:sz w:val="24"/>
        </w:rPr>
        <w:t>http://</w:t>
      </w:r>
      <w:r w:rsidRPr="00DC6CA5">
        <w:rPr>
          <w:rFonts w:ascii="Times New Roman" w:hAnsi="Times New Roman" w:cs="Times New Roman"/>
          <w:sz w:val="24"/>
        </w:rPr>
        <w:t>www.depkes.go.id</w:t>
      </w:r>
      <w:r>
        <w:rPr>
          <w:rFonts w:ascii="Times New Roman" w:hAnsi="Times New Roman" w:cs="Times New Roman"/>
          <w:sz w:val="24"/>
        </w:rPr>
        <w:t>. Pada tanggal 20 september 2017 pukul 11.05 WIB</w:t>
      </w:r>
    </w:p>
    <w:p w:rsidR="00DC6CA5" w:rsidRPr="00DC6CA5" w:rsidRDefault="00DC6CA5" w:rsidP="00DA6B09">
      <w:pPr>
        <w:spacing w:after="24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71B6">
        <w:rPr>
          <w:rFonts w:ascii="Times New Roman" w:hAnsi="Times New Roman" w:cs="Times New Roman"/>
          <w:i/>
          <w:sz w:val="24"/>
        </w:rPr>
        <w:t>PERMENKES</w:t>
      </w:r>
      <w:r w:rsidRPr="001F71B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No. 269/MENKES/PER/III/2008 tentang Rekam Medis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Diakses dari </w:t>
      </w:r>
      <w:r w:rsidR="00943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http://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www.apikes.com. Pada tanggal 19 september2017 pukul 15.13 WIB</w:t>
      </w:r>
      <w:r w:rsidR="0035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C6CA5" w:rsidRDefault="00DC6CA5" w:rsidP="00DA6B09">
      <w:p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3E91">
        <w:rPr>
          <w:rFonts w:ascii="Times New Roman" w:hAnsi="Times New Roman" w:cs="Times New Roman"/>
          <w:sz w:val="24"/>
          <w:szCs w:val="24"/>
        </w:rPr>
        <w:t xml:space="preserve">Potter dan Perry. 2009. </w:t>
      </w:r>
      <w:r w:rsidRPr="004C3E91">
        <w:rPr>
          <w:rFonts w:ascii="Times New Roman" w:hAnsi="Times New Roman" w:cs="Times New Roman"/>
          <w:i/>
          <w:sz w:val="24"/>
          <w:szCs w:val="24"/>
        </w:rPr>
        <w:t>Fundamental of Nursing 7th Edition</w:t>
      </w:r>
      <w:r w:rsidRPr="004C3E91">
        <w:rPr>
          <w:rFonts w:ascii="Times New Roman" w:hAnsi="Times New Roman" w:cs="Times New Roman"/>
          <w:sz w:val="24"/>
          <w:szCs w:val="24"/>
        </w:rPr>
        <w:t>. Missouri: St. Louis</w:t>
      </w:r>
    </w:p>
    <w:p w:rsidR="00C333F4" w:rsidRPr="00C333F4" w:rsidRDefault="00C333F4" w:rsidP="00DA6B09">
      <w:p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Pressman, Roger. S. 2002. </w:t>
      </w:r>
      <w:r>
        <w:rPr>
          <w:rFonts w:ascii="Times New Roman" w:hAnsi="Times New Roman" w:cs="Times New Roman"/>
          <w:i/>
          <w:sz w:val="24"/>
          <w:szCs w:val="24"/>
        </w:rPr>
        <w:t xml:space="preserve">Rekayasa Perangkat Lunak. </w:t>
      </w:r>
      <w:r>
        <w:rPr>
          <w:rFonts w:ascii="Times New Roman" w:hAnsi="Times New Roman" w:cs="Times New Roman"/>
          <w:sz w:val="24"/>
          <w:szCs w:val="24"/>
        </w:rPr>
        <w:t>Jogjakarta: ANDI</w:t>
      </w:r>
      <w:bookmarkStart w:id="1" w:name="_GoBack"/>
      <w:bookmarkEnd w:id="1"/>
    </w:p>
    <w:p w:rsidR="00DC6CA5" w:rsidRDefault="00DC6CA5" w:rsidP="00DA6B09">
      <w:pPr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  <w:lang w:val="en-US" w:eastAsia="zh-CN"/>
        </w:rPr>
      </w:pPr>
      <w:r w:rsidRPr="008D49B3">
        <w:rPr>
          <w:rFonts w:ascii="Times New Roman" w:hAnsi="Times New Roman"/>
          <w:sz w:val="24"/>
          <w:szCs w:val="24"/>
          <w:lang w:eastAsia="zh-CN"/>
        </w:rPr>
        <w:t>Rosa A.</w:t>
      </w:r>
      <w:r>
        <w:rPr>
          <w:rFonts w:ascii="Times New Roman" w:hAnsi="Times New Roman"/>
          <w:sz w:val="24"/>
          <w:szCs w:val="24"/>
          <w:lang w:eastAsia="zh-CN"/>
        </w:rPr>
        <w:t xml:space="preserve"> S.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2014. </w:t>
      </w:r>
      <w:r w:rsidRPr="005F6F03">
        <w:rPr>
          <w:rFonts w:ascii="Times New Roman" w:hAnsi="Times New Roman"/>
          <w:i/>
          <w:sz w:val="24"/>
          <w:szCs w:val="24"/>
          <w:lang w:eastAsia="zh-CN"/>
        </w:rPr>
        <w:t>Black Box Testing</w:t>
      </w:r>
      <w:r>
        <w:rPr>
          <w:rFonts w:ascii="Times New Roman" w:hAnsi="Times New Roman"/>
          <w:i/>
          <w:sz w:val="24"/>
          <w:szCs w:val="24"/>
          <w:lang w:val="en-US" w:eastAsia="zh-CN"/>
        </w:rPr>
        <w:t xml:space="preserve">. </w:t>
      </w:r>
      <w:r>
        <w:rPr>
          <w:rFonts w:ascii="Times New Roman" w:hAnsi="Times New Roman"/>
          <w:sz w:val="24"/>
          <w:szCs w:val="24"/>
          <w:lang w:val="en-US" w:eastAsia="zh-CN"/>
        </w:rPr>
        <w:t>Jakarta: Elex Media Komputindo</w:t>
      </w:r>
    </w:p>
    <w:p w:rsidR="00090072" w:rsidRDefault="00090072" w:rsidP="00DA6B09">
      <w:pPr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Shofari, Bambang. 2004. </w:t>
      </w:r>
      <w:r w:rsidRPr="00090072">
        <w:rPr>
          <w:rFonts w:ascii="Times New Roman" w:hAnsi="Times New Roman" w:cs="Times New Roman"/>
          <w:i/>
          <w:sz w:val="24"/>
          <w:szCs w:val="24"/>
        </w:rPr>
        <w:t>PSRM – 1 Pengelolaan Sistem Rekam Medis – 1</w:t>
      </w:r>
      <w:r w:rsidRPr="00090072">
        <w:rPr>
          <w:rFonts w:ascii="Times New Roman" w:hAnsi="Times New Roman" w:cs="Times New Roman"/>
          <w:sz w:val="24"/>
          <w:szCs w:val="24"/>
        </w:rPr>
        <w:t>. Perhimpunan Organisasi Profesional Rekam Medis dan Informatikan Kesehatan Indonesia. Semarang</w:t>
      </w:r>
    </w:p>
    <w:p w:rsidR="00DC6CA5" w:rsidRDefault="007821BF" w:rsidP="00DA6B09">
      <w:pPr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Sugiyono.</w:t>
      </w:r>
      <w:r w:rsidR="00DC6CA5" w:rsidRPr="009706A0">
        <w:rPr>
          <w:rFonts w:ascii="Times New Roman" w:hAnsi="Times New Roman" w:cs="Times New Roman"/>
          <w:sz w:val="24"/>
        </w:rPr>
        <w:t xml:space="preserve"> 2015. </w:t>
      </w:r>
      <w:r w:rsidR="00DC6CA5" w:rsidRPr="009706A0">
        <w:rPr>
          <w:rFonts w:ascii="Times New Roman" w:hAnsi="Times New Roman" w:cs="Times New Roman"/>
          <w:i/>
          <w:sz w:val="24"/>
        </w:rPr>
        <w:t>Metode Penelitian Kuantitatif Kualitatif dan R&amp;D</w:t>
      </w:r>
      <w:r w:rsidR="00DC6CA5" w:rsidRPr="009706A0">
        <w:rPr>
          <w:rFonts w:ascii="Times New Roman" w:hAnsi="Times New Roman" w:cs="Times New Roman"/>
          <w:sz w:val="24"/>
        </w:rPr>
        <w:t>. Bandung: Alfabeta.</w:t>
      </w:r>
    </w:p>
    <w:p w:rsidR="00350723" w:rsidRPr="009706A0" w:rsidRDefault="00350723" w:rsidP="00DA6B09">
      <w:pPr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350723">
        <w:rPr>
          <w:rFonts w:ascii="Times New Roman" w:hAnsi="Times New Roman" w:cs="Times New Roman"/>
          <w:sz w:val="24"/>
        </w:rPr>
        <w:t xml:space="preserve">Sutarman. 2009. </w:t>
      </w:r>
      <w:r w:rsidRPr="00350723">
        <w:rPr>
          <w:rFonts w:ascii="Times New Roman" w:hAnsi="Times New Roman" w:cs="Times New Roman"/>
          <w:i/>
          <w:sz w:val="24"/>
        </w:rPr>
        <w:t xml:space="preserve">Pengantar teknologi Informasi. </w:t>
      </w:r>
      <w:r w:rsidRPr="00D43911">
        <w:rPr>
          <w:rFonts w:ascii="Times New Roman" w:hAnsi="Times New Roman" w:cs="Times New Roman"/>
          <w:sz w:val="24"/>
        </w:rPr>
        <w:t>Jakarta</w:t>
      </w:r>
      <w:r w:rsidRPr="00350723">
        <w:rPr>
          <w:rFonts w:ascii="Times New Roman" w:hAnsi="Times New Roman" w:cs="Times New Roman"/>
          <w:sz w:val="24"/>
        </w:rPr>
        <w:t xml:space="preserve"> : Bumi Aksara.</w:t>
      </w:r>
    </w:p>
    <w:p w:rsidR="00DC6CA5" w:rsidRDefault="00DC6CA5" w:rsidP="00DA6B09">
      <w:pPr>
        <w:spacing w:after="24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71B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UU No. 29 tahun 2004 tentang Praktik Kedokteran</w:t>
      </w:r>
      <w:r w:rsidR="009438A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="00943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Diakses dari http://</w:t>
      </w:r>
      <w:r w:rsidR="009438A9" w:rsidRPr="00943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luk.staff.ugm.ac.id</w:t>
      </w:r>
      <w:r w:rsidR="00943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pada tanggal 22 september 2017 pukul 18.37 WIB</w:t>
      </w:r>
    </w:p>
    <w:p w:rsidR="007821BF" w:rsidRPr="007821BF" w:rsidRDefault="007821BF" w:rsidP="00DA6B09">
      <w:pPr>
        <w:spacing w:after="24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Variety. 2017.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Kelebihan dan Kekuarangan PHP Bagi Penggunanya.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Diakses dari http://dosenit.com. Pada tanggal 19 mei pukul 22.25 WIB</w:t>
      </w:r>
    </w:p>
    <w:p w:rsidR="00DC6CA5" w:rsidRPr="007F59CC" w:rsidRDefault="00DC6CA5" w:rsidP="00DA6B09">
      <w:pPr>
        <w:spacing w:after="24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Widhiarso, W. 2010.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Pengembangan Skala Psikologi: Lima Kategori Respons atau Empat Kategori Respons?.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Diakses dari </w:t>
      </w:r>
      <w:r w:rsidRPr="00214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http://widhiarso.staff.ugm.ac.id</w:t>
      </w:r>
      <w:r w:rsidR="007821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Pada tanggal 6 m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ei 2018 pukul 14.00 WIB</w:t>
      </w:r>
    </w:p>
    <w:p w:rsidR="00A706B1" w:rsidRDefault="00A706B1" w:rsidP="00DA6B09">
      <w:pPr>
        <w:spacing w:after="240" w:line="240" w:lineRule="auto"/>
      </w:pPr>
    </w:p>
    <w:sectPr w:rsidR="00A706B1" w:rsidSect="00212EAF">
      <w:footerReference w:type="default" r:id="rId6"/>
      <w:pgSz w:w="11906" w:h="16838"/>
      <w:pgMar w:top="1701" w:right="1701" w:bottom="1701" w:left="226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198" w:rsidRDefault="00665198" w:rsidP="009438A9">
      <w:pPr>
        <w:spacing w:after="0" w:line="240" w:lineRule="auto"/>
      </w:pPr>
      <w:r>
        <w:separator/>
      </w:r>
    </w:p>
  </w:endnote>
  <w:endnote w:type="continuationSeparator" w:id="0">
    <w:p w:rsidR="00665198" w:rsidRDefault="00665198" w:rsidP="0094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FF" w:rsidRDefault="00665198">
    <w:pPr>
      <w:pStyle w:val="Footer"/>
      <w:jc w:val="right"/>
    </w:pPr>
  </w:p>
  <w:p w:rsidR="003B01FF" w:rsidRDefault="00665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198" w:rsidRDefault="00665198" w:rsidP="009438A9">
      <w:pPr>
        <w:spacing w:after="0" w:line="240" w:lineRule="auto"/>
      </w:pPr>
      <w:r>
        <w:separator/>
      </w:r>
    </w:p>
  </w:footnote>
  <w:footnote w:type="continuationSeparator" w:id="0">
    <w:p w:rsidR="00665198" w:rsidRDefault="00665198" w:rsidP="00943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A5"/>
    <w:rsid w:val="00090072"/>
    <w:rsid w:val="00235D8C"/>
    <w:rsid w:val="002540D2"/>
    <w:rsid w:val="002D10E8"/>
    <w:rsid w:val="00347609"/>
    <w:rsid w:val="00350723"/>
    <w:rsid w:val="00375D02"/>
    <w:rsid w:val="003836A7"/>
    <w:rsid w:val="00454704"/>
    <w:rsid w:val="00471B9A"/>
    <w:rsid w:val="006226B3"/>
    <w:rsid w:val="0063398A"/>
    <w:rsid w:val="00665198"/>
    <w:rsid w:val="00666FBD"/>
    <w:rsid w:val="006F6A6B"/>
    <w:rsid w:val="007734C2"/>
    <w:rsid w:val="007821BF"/>
    <w:rsid w:val="007E683C"/>
    <w:rsid w:val="00845FEE"/>
    <w:rsid w:val="009407E6"/>
    <w:rsid w:val="009438A9"/>
    <w:rsid w:val="00982F91"/>
    <w:rsid w:val="00A706B1"/>
    <w:rsid w:val="00AF6A70"/>
    <w:rsid w:val="00B00277"/>
    <w:rsid w:val="00C22283"/>
    <w:rsid w:val="00C333F4"/>
    <w:rsid w:val="00D43911"/>
    <w:rsid w:val="00DA6B09"/>
    <w:rsid w:val="00DC6CA5"/>
    <w:rsid w:val="00E3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05559-8B46-4190-A5E8-AC651E77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A5"/>
  </w:style>
  <w:style w:type="paragraph" w:styleId="Heading1">
    <w:name w:val="heading 1"/>
    <w:basedOn w:val="Normal"/>
    <w:next w:val="Normal"/>
    <w:link w:val="Heading1Char"/>
    <w:uiPriority w:val="9"/>
    <w:qFormat/>
    <w:rsid w:val="00DC6CA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CA5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C6CA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C6CA5"/>
  </w:style>
  <w:style w:type="paragraph" w:styleId="Footer">
    <w:name w:val="footer"/>
    <w:basedOn w:val="Normal"/>
    <w:link w:val="FooterChar"/>
    <w:uiPriority w:val="99"/>
    <w:unhideWhenUsed/>
    <w:rsid w:val="00DC6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A5"/>
  </w:style>
  <w:style w:type="character" w:styleId="Hyperlink">
    <w:name w:val="Hyperlink"/>
    <w:basedOn w:val="DefaultParagraphFont"/>
    <w:uiPriority w:val="99"/>
    <w:unhideWhenUsed/>
    <w:rsid w:val="00DC6C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3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NAUFAL</dc:creator>
  <cp:keywords/>
  <dc:description/>
  <cp:lastModifiedBy>NAUFAL</cp:lastModifiedBy>
  <cp:revision>18</cp:revision>
  <cp:lastPrinted>2018-05-22T05:33:00Z</cp:lastPrinted>
  <dcterms:created xsi:type="dcterms:W3CDTF">2018-05-18T14:17:00Z</dcterms:created>
  <dcterms:modified xsi:type="dcterms:W3CDTF">2018-05-22T05:40:00Z</dcterms:modified>
</cp:coreProperties>
</file>