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5C" w:rsidRPr="00B04D7D" w:rsidRDefault="007A345C" w:rsidP="007A345C">
      <w:pPr>
        <w:pStyle w:val="Heading1"/>
        <w:spacing w:line="360" w:lineRule="auto"/>
        <w:jc w:val="center"/>
        <w:rPr>
          <w:lang w:val="en-US"/>
        </w:rPr>
      </w:pPr>
      <w:bookmarkStart w:id="0" w:name="_Toc514596104"/>
      <w:bookmarkStart w:id="1" w:name="_Toc514596233"/>
      <w:bookmarkStart w:id="2" w:name="_Toc514596357"/>
      <w:bookmarkStart w:id="3" w:name="_Toc514596764"/>
      <w:bookmarkStart w:id="4" w:name="_Toc514607452"/>
      <w:bookmarkStart w:id="5" w:name="_Toc511038341"/>
      <w:bookmarkStart w:id="6" w:name="_Toc514744878"/>
      <w:bookmarkStart w:id="7" w:name="_Toc514745175"/>
      <w:bookmarkStart w:id="8" w:name="_Toc517647658"/>
      <w:bookmarkStart w:id="9" w:name="_Toc517901448"/>
      <w:bookmarkStart w:id="10" w:name="_Toc518259687"/>
      <w:bookmarkStart w:id="11" w:name="_Toc520218828"/>
      <w:bookmarkStart w:id="12" w:name="_Toc522049758"/>
      <w:bookmarkStart w:id="13" w:name="_Toc522050043"/>
      <w:r w:rsidRPr="00B04D7D">
        <w:rPr>
          <w:lang w:val="en-US"/>
        </w:rPr>
        <w:t>BAB V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7A345C" w:rsidRDefault="007A345C" w:rsidP="007A345C">
      <w:pPr>
        <w:spacing w:line="360" w:lineRule="auto"/>
        <w:jc w:val="center"/>
        <w:rPr>
          <w:rFonts w:cs="Times New Roman"/>
          <w:b/>
          <w:szCs w:val="24"/>
          <w:lang w:val="en-US"/>
        </w:rPr>
      </w:pPr>
      <w:r w:rsidRPr="00B04D7D">
        <w:rPr>
          <w:rFonts w:cs="Times New Roman"/>
          <w:b/>
          <w:szCs w:val="24"/>
          <w:lang w:val="en-US"/>
        </w:rPr>
        <w:t>KESIMPULAN</w:t>
      </w:r>
      <w:r>
        <w:rPr>
          <w:rFonts w:cs="Times New Roman"/>
          <w:b/>
          <w:szCs w:val="24"/>
          <w:lang w:val="en-US"/>
        </w:rPr>
        <w:t xml:space="preserve"> dan SARAN</w:t>
      </w:r>
    </w:p>
    <w:p w:rsidR="007A345C" w:rsidRPr="002B62DB" w:rsidRDefault="007A345C" w:rsidP="007A345C">
      <w:pPr>
        <w:pStyle w:val="Heading2"/>
        <w:spacing w:line="360" w:lineRule="auto"/>
        <w:jc w:val="both"/>
        <w:rPr>
          <w:b/>
        </w:rPr>
      </w:pPr>
      <w:bookmarkStart w:id="14" w:name="_Toc514596105"/>
      <w:bookmarkStart w:id="15" w:name="_Toc514596234"/>
      <w:bookmarkStart w:id="16" w:name="_Toc514596358"/>
      <w:bookmarkStart w:id="17" w:name="_Toc514596765"/>
      <w:bookmarkStart w:id="18" w:name="_Toc514607453"/>
      <w:bookmarkStart w:id="19" w:name="_Toc511038342"/>
      <w:bookmarkStart w:id="20" w:name="_Toc514744879"/>
      <w:bookmarkStart w:id="21" w:name="_Toc514745176"/>
      <w:bookmarkStart w:id="22" w:name="_Toc517647659"/>
      <w:bookmarkStart w:id="23" w:name="_Toc517901449"/>
      <w:bookmarkStart w:id="24" w:name="_Toc518259688"/>
      <w:bookmarkStart w:id="25" w:name="_Toc520218829"/>
      <w:bookmarkStart w:id="26" w:name="_Toc522049759"/>
      <w:bookmarkStart w:id="27" w:name="_Toc522050044"/>
      <w:r w:rsidRPr="002B62DB">
        <w:rPr>
          <w:b/>
        </w:rPr>
        <w:t>A. Kesimpulan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A345C" w:rsidRDefault="007A345C" w:rsidP="007A345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Waktu</w:t>
      </w:r>
      <w:r w:rsidRPr="00A47DE3">
        <w:rPr>
          <w:lang w:val="en-US"/>
        </w:rPr>
        <w:t xml:space="preserve"> pencatatan data balita pada Posyandu kelurahan Tulusrejo sebelum implementasi dari Aplikasi Rekam Medis Berbasis </w:t>
      </w:r>
      <w:r>
        <w:rPr>
          <w:lang w:val="en-US"/>
        </w:rPr>
        <w:t>Desktop</w:t>
      </w:r>
      <w:r w:rsidRPr="00A47DE3">
        <w:rPr>
          <w:lang w:val="en-US"/>
        </w:rPr>
        <w:t xml:space="preserve"> </w:t>
      </w:r>
      <w:r>
        <w:rPr>
          <w:lang w:val="en-US"/>
        </w:rPr>
        <w:t xml:space="preserve">mempunyai waktu tercepat yaitu 35 detik dan waktu terlama 90 detik. Mean dari data adalah 43 detik dan modus dari data adalah </w:t>
      </w:r>
      <w:r w:rsidRPr="00134BFE">
        <w:rPr>
          <w:lang w:val="en-US"/>
        </w:rPr>
        <w:t>40</w:t>
      </w:r>
      <w:r>
        <w:rPr>
          <w:lang w:val="en-US"/>
        </w:rPr>
        <w:t xml:space="preserve"> detik.</w:t>
      </w:r>
    </w:p>
    <w:p w:rsidR="007A345C" w:rsidRPr="00134BFE" w:rsidRDefault="007A345C" w:rsidP="007A345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Desain dari aplikasi rekam medis posyandu berbasis desktop adalah menu pendaftaran, menu pemeriksaan, menu tampilan imunisasi, menu konsultasi dan menu pelaporan.</w:t>
      </w:r>
    </w:p>
    <w:p w:rsidR="007A345C" w:rsidRDefault="007A345C" w:rsidP="007A345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Pengujian </w:t>
      </w:r>
      <w:r w:rsidRPr="00AE08FB">
        <w:rPr>
          <w:i/>
          <w:lang w:val="en-US"/>
        </w:rPr>
        <w:t>blackbox</w:t>
      </w:r>
      <w:r>
        <w:rPr>
          <w:lang w:val="en-US"/>
        </w:rPr>
        <w:t xml:space="preserve"> dengan tiga metode dinyatakan diterima</w:t>
      </w:r>
      <w:r w:rsidRPr="007C7FA7">
        <w:t xml:space="preserve"> </w:t>
      </w:r>
      <w:r>
        <w:t xml:space="preserve">dan </w:t>
      </w:r>
      <w:r>
        <w:rPr>
          <w:lang w:val="en-US"/>
        </w:rPr>
        <w:t xml:space="preserve">sesuai dengan hasil </w:t>
      </w:r>
      <w:r>
        <w:t xml:space="preserve">diharapkan </w:t>
      </w:r>
      <w:r>
        <w:rPr>
          <w:lang w:val="en-US"/>
        </w:rPr>
        <w:t>yaitu tidak ditemukan kesalahan dalam tiga metode uji.</w:t>
      </w:r>
    </w:p>
    <w:p w:rsidR="007A345C" w:rsidRPr="00AE08FB" w:rsidRDefault="007A345C" w:rsidP="007A345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Waktu</w:t>
      </w:r>
      <w:r w:rsidRPr="00A47DE3">
        <w:rPr>
          <w:lang w:val="en-US"/>
        </w:rPr>
        <w:t xml:space="preserve"> pencatatan data balita pada Posy</w:t>
      </w:r>
      <w:r>
        <w:rPr>
          <w:lang w:val="en-US"/>
        </w:rPr>
        <w:t>andu kelurahan Tulusrejo sesudah</w:t>
      </w:r>
      <w:r w:rsidRPr="00A47DE3">
        <w:rPr>
          <w:lang w:val="en-US"/>
        </w:rPr>
        <w:t xml:space="preserve"> implementasi dari Aplikasi Rekam Medis Berbasis </w:t>
      </w:r>
      <w:r>
        <w:rPr>
          <w:lang w:val="en-US"/>
        </w:rPr>
        <w:t>Desktop</w:t>
      </w:r>
      <w:r w:rsidRPr="00A47DE3">
        <w:rPr>
          <w:lang w:val="en-US"/>
        </w:rPr>
        <w:t xml:space="preserve"> </w:t>
      </w:r>
      <w:r>
        <w:rPr>
          <w:lang w:val="en-US"/>
        </w:rPr>
        <w:t xml:space="preserve">mempunyai waktu tercepat yaitu 7 detik dan waktu terlama 42 detik. Mean dari data adalah 14 detik dan modus dari data adalah 9 </w:t>
      </w:r>
      <w:r w:rsidRPr="00AE08FB">
        <w:rPr>
          <w:lang w:val="en-US"/>
        </w:rPr>
        <w:t>detik.</w:t>
      </w:r>
    </w:p>
    <w:p w:rsidR="007A345C" w:rsidRPr="00A47DE3" w:rsidRDefault="007A345C" w:rsidP="007A345C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Selisih dari </w:t>
      </w:r>
      <w:r w:rsidRPr="00A47DE3">
        <w:rPr>
          <w:lang w:val="en-US"/>
        </w:rPr>
        <w:t xml:space="preserve">hasil perbandingan waktu sebelum dan sesudah implementasi aplikasi rekam medis berbasis </w:t>
      </w:r>
      <w:r>
        <w:rPr>
          <w:lang w:val="en-US"/>
        </w:rPr>
        <w:t xml:space="preserve">desktop yang diperoleh dengan uji </w:t>
      </w:r>
      <w:r w:rsidRPr="00A47DE3">
        <w:rPr>
          <w:i/>
          <w:lang w:val="en-US"/>
        </w:rPr>
        <w:t>paired t test</w:t>
      </w:r>
      <w:r w:rsidRPr="00A47DE3">
        <w:rPr>
          <w:lang w:val="en-US"/>
        </w:rPr>
        <w:t xml:space="preserve"> </w:t>
      </w:r>
      <w:r>
        <w:rPr>
          <w:lang w:val="en-US"/>
        </w:rPr>
        <w:t>adalah sekitar 28 detik.</w:t>
      </w:r>
    </w:p>
    <w:p w:rsidR="007A345C" w:rsidRPr="002B62DB" w:rsidRDefault="007A345C" w:rsidP="007A345C">
      <w:pPr>
        <w:pStyle w:val="Heading2"/>
        <w:spacing w:line="360" w:lineRule="auto"/>
        <w:jc w:val="both"/>
        <w:rPr>
          <w:b/>
        </w:rPr>
      </w:pPr>
      <w:bookmarkStart w:id="28" w:name="_Toc514596106"/>
      <w:bookmarkStart w:id="29" w:name="_Toc514596235"/>
      <w:bookmarkStart w:id="30" w:name="_Toc514596359"/>
      <w:bookmarkStart w:id="31" w:name="_Toc514596766"/>
      <w:bookmarkStart w:id="32" w:name="_Toc514607454"/>
      <w:bookmarkStart w:id="33" w:name="_Toc511038343"/>
      <w:bookmarkStart w:id="34" w:name="_Toc514744880"/>
      <w:bookmarkStart w:id="35" w:name="_Toc514745177"/>
      <w:bookmarkStart w:id="36" w:name="_Toc517647660"/>
      <w:bookmarkStart w:id="37" w:name="_Toc517901450"/>
      <w:bookmarkStart w:id="38" w:name="_Toc518259689"/>
      <w:bookmarkStart w:id="39" w:name="_Toc520218830"/>
      <w:bookmarkStart w:id="40" w:name="_Toc522049760"/>
      <w:bookmarkStart w:id="41" w:name="_Toc522050045"/>
      <w:r w:rsidRPr="002B62DB">
        <w:rPr>
          <w:b/>
        </w:rPr>
        <w:t>B. Saran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7A345C" w:rsidRDefault="007A345C" w:rsidP="007A345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487057">
        <w:rPr>
          <w:lang w:val="en-US"/>
        </w:rPr>
        <w:t>Perlu adanya pengadaan komputer atau laptop di Posyandu untuk menunjang aplikasi rekam medis posyandu berbasis desktop</w:t>
      </w:r>
    </w:p>
    <w:p w:rsidR="007A345C" w:rsidRPr="00487057" w:rsidRDefault="007A345C" w:rsidP="007A345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>Perlu adanya penggunaan aplikasi rekam medis posyandu berbasis dekstop di Posyandu Kelurahan Tulusrejo.</w:t>
      </w:r>
    </w:p>
    <w:p w:rsidR="007A345C" w:rsidRPr="00487057" w:rsidRDefault="007A345C" w:rsidP="007A345C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487057">
        <w:rPr>
          <w:lang w:val="en-US"/>
        </w:rPr>
        <w:t xml:space="preserve">Perlu adanya pelatihan bagi kader Posyandu dalam penggunaan aplikasi rekam medis posyandu berbasis </w:t>
      </w:r>
      <w:r>
        <w:rPr>
          <w:lang w:val="en-US"/>
        </w:rPr>
        <w:t>desktop</w:t>
      </w:r>
    </w:p>
    <w:p w:rsidR="00007957" w:rsidRPr="007A345C" w:rsidRDefault="00007957" w:rsidP="007A345C">
      <w:bookmarkStart w:id="42" w:name="_GoBack"/>
      <w:bookmarkEnd w:id="42"/>
    </w:p>
    <w:sectPr w:rsidR="00007957" w:rsidRPr="007A345C" w:rsidSect="009C044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2368B"/>
    <w:multiLevelType w:val="hybridMultilevel"/>
    <w:tmpl w:val="77E873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045C"/>
    <w:multiLevelType w:val="hybridMultilevel"/>
    <w:tmpl w:val="F5182C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44"/>
    <w:rsid w:val="00007957"/>
    <w:rsid w:val="00347844"/>
    <w:rsid w:val="00395DD4"/>
    <w:rsid w:val="00557101"/>
    <w:rsid w:val="00753489"/>
    <w:rsid w:val="00792DB4"/>
    <w:rsid w:val="007A345C"/>
    <w:rsid w:val="009C0444"/>
    <w:rsid w:val="00BC064F"/>
    <w:rsid w:val="00DC10D2"/>
    <w:rsid w:val="00E04412"/>
    <w:rsid w:val="00E71B73"/>
    <w:rsid w:val="00E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4CC00-AD64-485C-AC3A-D0E5099F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444"/>
    <w:rPr>
      <w:rFonts w:ascii="Times New Roman" w:eastAsiaTheme="minorHAnsi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444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444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1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71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71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444"/>
    <w:rPr>
      <w:rFonts w:ascii="Times New Roman" w:eastAsiaTheme="majorEastAsia" w:hAnsi="Times New Roman" w:cstheme="majorBidi"/>
      <w:b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C0444"/>
    <w:rPr>
      <w:rFonts w:ascii="Times New Roman" w:eastAsiaTheme="majorEastAsia" w:hAnsi="Times New Roman" w:cstheme="majorBidi"/>
      <w:sz w:val="24"/>
      <w:szCs w:val="26"/>
      <w:lang w:eastAsia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9C0444"/>
    <w:pPr>
      <w:ind w:left="720"/>
      <w:contextualSpacing/>
    </w:p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9C0444"/>
    <w:rPr>
      <w:rFonts w:ascii="Times New Roman" w:eastAsiaTheme="minorHAnsi" w:hAnsi="Times New Roman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571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5710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57101"/>
    <w:rPr>
      <w:rFonts w:asciiTheme="majorHAnsi" w:eastAsiaTheme="majorEastAsia" w:hAnsiTheme="majorHAnsi" w:cstheme="majorBidi"/>
      <w:color w:val="2E74B5" w:themeColor="accent1" w:themeShade="BF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01"/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5D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D4"/>
    <w:rPr>
      <w:rFonts w:ascii="Times New Roman" w:eastAsiaTheme="minorHAnsi" w:hAnsi="Times New Roman"/>
      <w:sz w:val="24"/>
      <w:lang w:eastAsia="en-US"/>
    </w:rPr>
  </w:style>
  <w:style w:type="character" w:styleId="Hyperlink">
    <w:name w:val="Hyperlink"/>
    <w:uiPriority w:val="99"/>
    <w:unhideWhenUsed/>
    <w:rsid w:val="00395DD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95DD4"/>
    <w:pPr>
      <w:spacing w:after="100"/>
    </w:pPr>
    <w:rPr>
      <w:rFonts w:ascii="Calibri" w:eastAsia="Calibri" w:hAnsi="Calibri" w:cs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395DD4"/>
    <w:pPr>
      <w:spacing w:after="100"/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395DD4"/>
    <w:pPr>
      <w:tabs>
        <w:tab w:val="right" w:leader="dot" w:pos="7927"/>
      </w:tabs>
      <w:spacing w:after="100"/>
      <w:jc w:val="both"/>
    </w:pPr>
    <w:rPr>
      <w:rFonts w:eastAsia="Calibri" w:cs="Times New Roman"/>
      <w:noProof/>
      <w:szCs w:val="24"/>
      <w:lang w:val="en-US"/>
    </w:rPr>
  </w:style>
  <w:style w:type="table" w:styleId="TableGrid">
    <w:name w:val="Table Grid"/>
    <w:basedOn w:val="TableNormal"/>
    <w:rsid w:val="00395DD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95DD4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DD4"/>
    <w:rPr>
      <w:rFonts w:ascii="Segoe UI" w:eastAsiaTheme="minorHAnsi" w:hAnsi="Segoe UI" w:cs="Segoe UI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395DD4"/>
    <w:rPr>
      <w:rFonts w:ascii="Segoe UI" w:eastAsiaTheme="minorHAnsi" w:hAnsi="Segoe UI" w:cs="Segoe UI"/>
      <w:sz w:val="18"/>
      <w:szCs w:val="18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95DD4"/>
    <w:pPr>
      <w:spacing w:after="0" w:line="360" w:lineRule="auto"/>
      <w:ind w:left="720" w:firstLine="414"/>
      <w:jc w:val="both"/>
    </w:pPr>
    <w:rPr>
      <w:rFonts w:cs="Times New Roman"/>
      <w:szCs w:val="23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95DD4"/>
    <w:rPr>
      <w:rFonts w:ascii="Times New Roman" w:eastAsiaTheme="minorHAnsi" w:hAnsi="Times New Roman" w:cs="Times New Roman"/>
      <w:sz w:val="24"/>
      <w:szCs w:val="23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DD4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Caption">
    <w:name w:val="caption"/>
    <w:basedOn w:val="Normal"/>
    <w:next w:val="Normal"/>
    <w:uiPriority w:val="35"/>
    <w:unhideWhenUsed/>
    <w:qFormat/>
    <w:rsid w:val="00395D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95DD4"/>
    <w:pPr>
      <w:spacing w:after="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D4"/>
    <w:rPr>
      <w:rFonts w:ascii="Times New Roman" w:eastAsiaTheme="minorHAnsi" w:hAnsi="Times New Roman"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D4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395DD4"/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DD4"/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D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95DD4"/>
    <w:rPr>
      <w:rFonts w:ascii="Times New Roman" w:eastAsiaTheme="minorHAnsi" w:hAnsi="Times New Roman"/>
      <w:b/>
      <w:bCs/>
      <w:sz w:val="20"/>
      <w:szCs w:val="20"/>
      <w:lang w:eastAsia="en-US"/>
    </w:rPr>
  </w:style>
  <w:style w:type="table" w:styleId="MediumShading2-Accent6">
    <w:name w:val="Medium Shading 2 Accent 6"/>
    <w:basedOn w:val="TableNormal"/>
    <w:uiPriority w:val="64"/>
    <w:rsid w:val="00395DD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395DD4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395DD4"/>
    <w:pPr>
      <w:tabs>
        <w:tab w:val="right" w:leader="dot" w:pos="7927"/>
      </w:tabs>
      <w:spacing w:after="100" w:line="240" w:lineRule="auto"/>
      <w:ind w:left="1134" w:hanging="1134"/>
      <w:jc w:val="both"/>
    </w:pPr>
  </w:style>
  <w:style w:type="paragraph" w:styleId="TOC5">
    <w:name w:val="toc 5"/>
    <w:basedOn w:val="Normal"/>
    <w:next w:val="Normal"/>
    <w:autoRedefine/>
    <w:uiPriority w:val="39"/>
    <w:unhideWhenUsed/>
    <w:rsid w:val="00395D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395DD4"/>
    <w:pPr>
      <w:spacing w:after="100"/>
      <w:ind w:left="1100"/>
    </w:pPr>
    <w:rPr>
      <w:rFonts w:asciiTheme="minorHAnsi" w:eastAsiaTheme="minorEastAsia" w:hAnsiTheme="minorHAnsi"/>
      <w:sz w:val="22"/>
      <w:lang w:eastAsia="ko-KR"/>
    </w:rPr>
  </w:style>
  <w:style w:type="paragraph" w:styleId="TOC7">
    <w:name w:val="toc 7"/>
    <w:basedOn w:val="Normal"/>
    <w:next w:val="Normal"/>
    <w:autoRedefine/>
    <w:uiPriority w:val="39"/>
    <w:unhideWhenUsed/>
    <w:rsid w:val="00395DD4"/>
    <w:pPr>
      <w:spacing w:after="100"/>
      <w:ind w:left="1320"/>
    </w:pPr>
    <w:rPr>
      <w:rFonts w:asciiTheme="minorHAnsi" w:eastAsiaTheme="minorEastAsia" w:hAnsiTheme="minorHAnsi"/>
      <w:sz w:val="22"/>
      <w:lang w:eastAsia="ko-KR"/>
    </w:rPr>
  </w:style>
  <w:style w:type="paragraph" w:styleId="TOC8">
    <w:name w:val="toc 8"/>
    <w:basedOn w:val="Normal"/>
    <w:next w:val="Normal"/>
    <w:autoRedefine/>
    <w:uiPriority w:val="39"/>
    <w:unhideWhenUsed/>
    <w:rsid w:val="00395DD4"/>
    <w:pPr>
      <w:spacing w:after="100"/>
      <w:ind w:left="1540"/>
    </w:pPr>
    <w:rPr>
      <w:rFonts w:asciiTheme="minorHAnsi" w:eastAsiaTheme="minorEastAsia" w:hAnsiTheme="minorHAnsi"/>
      <w:sz w:val="22"/>
      <w:lang w:eastAsia="ko-KR"/>
    </w:rPr>
  </w:style>
  <w:style w:type="paragraph" w:styleId="TOC9">
    <w:name w:val="toc 9"/>
    <w:basedOn w:val="Normal"/>
    <w:next w:val="Normal"/>
    <w:autoRedefine/>
    <w:uiPriority w:val="39"/>
    <w:unhideWhenUsed/>
    <w:rsid w:val="00395DD4"/>
    <w:pPr>
      <w:spacing w:after="100"/>
      <w:ind w:left="1760"/>
    </w:pPr>
    <w:rPr>
      <w:rFonts w:asciiTheme="minorHAnsi" w:eastAsiaTheme="minorEastAsia" w:hAnsiTheme="minorHAnsi"/>
      <w:sz w:val="22"/>
      <w:lang w:eastAsia="ko-KR"/>
    </w:rPr>
  </w:style>
  <w:style w:type="paragraph" w:customStyle="1" w:styleId="Default">
    <w:name w:val="Default"/>
    <w:rsid w:val="00395DD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2018-08-21T06:29:00Z</dcterms:created>
  <dcterms:modified xsi:type="dcterms:W3CDTF">2018-08-21T06:29:00Z</dcterms:modified>
</cp:coreProperties>
</file>