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17" w:rsidRPr="000A15B2" w:rsidRDefault="00C13717" w:rsidP="00C13717">
      <w:pPr>
        <w:pStyle w:val="Heading1"/>
        <w:jc w:val="center"/>
        <w:rPr>
          <w:rFonts w:cs="Times New Roman"/>
        </w:rPr>
      </w:pPr>
      <w:bookmarkStart w:id="0" w:name="_Toc501313260"/>
      <w:bookmarkStart w:id="1" w:name="_Toc501313386"/>
      <w:bookmarkStart w:id="2" w:name="_Toc514596107"/>
      <w:bookmarkStart w:id="3" w:name="_Toc514596236"/>
      <w:bookmarkStart w:id="4" w:name="_Toc514596360"/>
      <w:bookmarkStart w:id="5" w:name="_Toc514596767"/>
      <w:bookmarkStart w:id="6" w:name="_Toc514607455"/>
      <w:bookmarkStart w:id="7" w:name="_Toc511038344"/>
      <w:bookmarkStart w:id="8" w:name="_Toc514744881"/>
      <w:bookmarkStart w:id="9" w:name="_Toc514745178"/>
      <w:bookmarkStart w:id="10" w:name="_Toc517647661"/>
      <w:bookmarkStart w:id="11" w:name="_Toc517901451"/>
      <w:bookmarkStart w:id="12" w:name="_Toc518259690"/>
      <w:bookmarkStart w:id="13" w:name="_Toc520218831"/>
      <w:bookmarkStart w:id="14" w:name="_Toc522049761"/>
      <w:bookmarkStart w:id="15" w:name="_Toc522050046"/>
      <w:r w:rsidRPr="000A15B2">
        <w:rPr>
          <w:rFonts w:cs="Times New Roman"/>
        </w:rPr>
        <w:t>DAFTAR PUSTAKA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C13717" w:rsidRPr="000A15B2" w:rsidRDefault="00C13717" w:rsidP="00C13717">
      <w:pPr>
        <w:spacing w:line="360" w:lineRule="auto"/>
        <w:jc w:val="both"/>
        <w:rPr>
          <w:rFonts w:cs="Times New Roman"/>
          <w:szCs w:val="24"/>
        </w:rPr>
      </w:pPr>
    </w:p>
    <w:p w:rsidR="00C13717" w:rsidRPr="008F00B0" w:rsidRDefault="00C13717" w:rsidP="00C13717">
      <w:pPr>
        <w:spacing w:line="240" w:lineRule="auto"/>
        <w:ind w:left="567" w:hanging="425"/>
        <w:jc w:val="both"/>
        <w:rPr>
          <w:rFonts w:cs="Times New Roman"/>
          <w:i/>
          <w:szCs w:val="24"/>
          <w:lang w:val="en-US"/>
        </w:rPr>
      </w:pPr>
      <w:r w:rsidRPr="00B91815">
        <w:rPr>
          <w:rFonts w:cs="Times New Roman"/>
          <w:szCs w:val="24"/>
          <w:lang w:val="en-US"/>
        </w:rPr>
        <w:t>Arochman, Arief, Heru</w:t>
      </w:r>
      <w:r w:rsidRPr="00B91815">
        <w:rPr>
          <w:rFonts w:cs="Times New Roman"/>
          <w:szCs w:val="24"/>
        </w:rPr>
        <w:t xml:space="preserve">. </w:t>
      </w:r>
      <w:r w:rsidRPr="00B91815">
        <w:rPr>
          <w:rFonts w:cs="Times New Roman"/>
          <w:szCs w:val="24"/>
          <w:lang w:val="en-US"/>
        </w:rPr>
        <w:t xml:space="preserve">2015. </w:t>
      </w:r>
      <w:r w:rsidRPr="00B91815">
        <w:rPr>
          <w:rFonts w:cs="Times New Roman"/>
          <w:i/>
          <w:szCs w:val="24"/>
          <w:lang w:val="en-US"/>
        </w:rPr>
        <w:t>Otomatisasi Desain Test Case Pengujian Perangkat Lunak Metode Black-Box Testing dengan Teknik Equivalence Partitioning Menggunakan Algoritma Genetika</w:t>
      </w:r>
      <w:r w:rsidRPr="00B91815">
        <w:rPr>
          <w:rFonts w:cs="Times New Roman"/>
          <w:szCs w:val="24"/>
          <w:lang w:val="en-US"/>
        </w:rPr>
        <w:t xml:space="preserve">. </w:t>
      </w:r>
      <w:r w:rsidRPr="00B91815">
        <w:rPr>
          <w:rFonts w:cs="Times New Roman"/>
          <w:szCs w:val="24"/>
          <w:u w:val="single"/>
          <w:lang w:val="en-US"/>
        </w:rPr>
        <w:t>https://j</w:t>
      </w:r>
      <w:r w:rsidRPr="00B91815">
        <w:rPr>
          <w:rFonts w:cs="Times New Roman"/>
          <w:szCs w:val="24"/>
          <w:u w:val="single"/>
        </w:rPr>
        <w:t>urnal.stmik-wp.ac.id</w:t>
      </w:r>
      <w:r w:rsidRPr="00B91815">
        <w:rPr>
          <w:rFonts w:cs="Times New Roman"/>
          <w:szCs w:val="24"/>
          <w:lang w:val="en-US"/>
        </w:rPr>
        <w:t xml:space="preserve"> diunduh pada 13 Mei 2018</w:t>
      </w:r>
      <w:r>
        <w:rPr>
          <w:rFonts w:cs="Times New Roman"/>
          <w:szCs w:val="24"/>
          <w:lang w:val="en-US"/>
        </w:rPr>
        <w:t>.</w:t>
      </w:r>
    </w:p>
    <w:p w:rsidR="00C13717" w:rsidRPr="008F00B0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  <w:lang w:val="en-US"/>
        </w:rPr>
      </w:pPr>
      <w:r>
        <w:t>Dep</w:t>
      </w:r>
      <w:r>
        <w:rPr>
          <w:lang w:val="en-US"/>
        </w:rPr>
        <w:t xml:space="preserve">artemen </w:t>
      </w:r>
      <w:r>
        <w:t>Kes</w:t>
      </w:r>
      <w:r>
        <w:rPr>
          <w:lang w:val="en-US"/>
        </w:rPr>
        <w:t>ehatan</w:t>
      </w:r>
      <w:r>
        <w:t xml:space="preserve"> RI. 2004. </w:t>
      </w:r>
      <w:r w:rsidRPr="008F00B0">
        <w:rPr>
          <w:i/>
        </w:rPr>
        <w:t>UU</w:t>
      </w:r>
      <w:r w:rsidRPr="008F00B0">
        <w:rPr>
          <w:i/>
          <w:lang w:val="en-US"/>
        </w:rPr>
        <w:t xml:space="preserve"> </w:t>
      </w:r>
      <w:r w:rsidRPr="008F00B0">
        <w:rPr>
          <w:i/>
        </w:rPr>
        <w:t xml:space="preserve">no. 29 tahun </w:t>
      </w:r>
      <w:r>
        <w:rPr>
          <w:i/>
        </w:rPr>
        <w:t>2004 Tentang Praktek K</w:t>
      </w:r>
      <w:r w:rsidRPr="008F00B0">
        <w:rPr>
          <w:i/>
        </w:rPr>
        <w:t>edokteran</w:t>
      </w:r>
      <w:r>
        <w:t xml:space="preserve">. http// </w:t>
      </w:r>
      <w:hyperlink r:id="rId5" w:history="1">
        <w:r w:rsidRPr="00806D73">
          <w:rPr>
            <w:rStyle w:val="Hyperlink"/>
            <w:color w:val="auto"/>
          </w:rPr>
          <w:t>www.depkes.go.id</w:t>
        </w:r>
        <w:r w:rsidRPr="008F00B0">
          <w:rPr>
            <w:rStyle w:val="Hyperlink"/>
          </w:rPr>
          <w:t>/</w:t>
        </w:r>
      </w:hyperlink>
      <w:r>
        <w:t xml:space="preserve"> </w:t>
      </w:r>
      <w:r>
        <w:rPr>
          <w:lang w:val="en-US"/>
        </w:rPr>
        <w:t>diunduh pad 29 Oktober 2017.</w:t>
      </w:r>
    </w:p>
    <w:p w:rsidR="00C13717" w:rsidRPr="000A15B2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</w:rPr>
      </w:pPr>
      <w:r w:rsidRPr="000A15B2">
        <w:rPr>
          <w:rFonts w:cs="Times New Roman"/>
          <w:szCs w:val="24"/>
        </w:rPr>
        <w:t xml:space="preserve">Departemen kesehatan RI. 2006. </w:t>
      </w:r>
      <w:r w:rsidRPr="000A15B2">
        <w:rPr>
          <w:rFonts w:cs="Times New Roman"/>
          <w:i/>
          <w:szCs w:val="24"/>
        </w:rPr>
        <w:t>Buku Kader Posyandu Dalam Usaha Perbaikan Gizi Keluarga</w:t>
      </w:r>
      <w:r w:rsidRPr="000A15B2">
        <w:rPr>
          <w:rFonts w:cs="Times New Roman"/>
          <w:szCs w:val="24"/>
        </w:rPr>
        <w:t>. Jakarta. Departemen Kesehatan RI.</w:t>
      </w:r>
    </w:p>
    <w:p w:rsidR="00C13717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</w:rPr>
      </w:pPr>
      <w:r w:rsidRPr="000A15B2">
        <w:rPr>
          <w:rFonts w:cs="Times New Roman"/>
          <w:szCs w:val="24"/>
        </w:rPr>
        <w:t xml:space="preserve">Departemen kesehatan RI. 2008. </w:t>
      </w:r>
      <w:r w:rsidRPr="000A15B2">
        <w:rPr>
          <w:rFonts w:cs="Times New Roman"/>
          <w:i/>
          <w:szCs w:val="24"/>
        </w:rPr>
        <w:t>Buku Kader Posyandu Dalam Usaha Perbaikan Gizi Keluarga</w:t>
      </w:r>
      <w:r w:rsidRPr="000A15B2">
        <w:rPr>
          <w:rFonts w:cs="Times New Roman"/>
          <w:szCs w:val="24"/>
        </w:rPr>
        <w:t>. Jakarta. Departemen Kesehatan RI.</w:t>
      </w:r>
    </w:p>
    <w:p w:rsidR="00C13717" w:rsidRPr="000A15B2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</w:rPr>
      </w:pPr>
      <w:r w:rsidRPr="000A15B2">
        <w:rPr>
          <w:rFonts w:cs="Times New Roman"/>
          <w:szCs w:val="24"/>
        </w:rPr>
        <w:t xml:space="preserve">Departemen kesehatan RI. 2008. </w:t>
      </w:r>
      <w:r>
        <w:rPr>
          <w:rFonts w:cs="Times New Roman"/>
          <w:i/>
          <w:szCs w:val="24"/>
          <w:lang w:val="en-US"/>
        </w:rPr>
        <w:t>Pedoman Penyelenggaraan Prosedur Rekam Medis di Rumah Sakit</w:t>
      </w:r>
      <w:r w:rsidRPr="000A15B2">
        <w:rPr>
          <w:rFonts w:cs="Times New Roman"/>
          <w:szCs w:val="24"/>
        </w:rPr>
        <w:t>. Jakarta. D</w:t>
      </w:r>
      <w:r>
        <w:rPr>
          <w:rFonts w:cs="Times New Roman"/>
          <w:szCs w:val="24"/>
        </w:rPr>
        <w:t>epartemen Kesehatan RI.</w:t>
      </w:r>
    </w:p>
    <w:p w:rsidR="00C13717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</w:rPr>
      </w:pPr>
      <w:r w:rsidRPr="000A15B2">
        <w:rPr>
          <w:rFonts w:cs="Times New Roman"/>
          <w:szCs w:val="24"/>
        </w:rPr>
        <w:t xml:space="preserve">Departemen Kesehatan RI. 2012. </w:t>
      </w:r>
      <w:r w:rsidRPr="000A15B2">
        <w:rPr>
          <w:rFonts w:cs="Times New Roman"/>
          <w:i/>
          <w:szCs w:val="24"/>
        </w:rPr>
        <w:t>Buku Saku Posyandu</w:t>
      </w:r>
      <w:r w:rsidRPr="000A15B2">
        <w:rPr>
          <w:rFonts w:cs="Times New Roman"/>
          <w:szCs w:val="24"/>
        </w:rPr>
        <w:t>. Jakarta. Departemen Kesehatan RI..</w:t>
      </w:r>
    </w:p>
    <w:p w:rsidR="00C13717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  <w:shd w:val="clear" w:color="auto" w:fill="FFFFFF"/>
        </w:rPr>
      </w:pPr>
      <w:r w:rsidRPr="000A15B2">
        <w:rPr>
          <w:rFonts w:cs="Times New Roman"/>
          <w:szCs w:val="24"/>
        </w:rPr>
        <w:t xml:space="preserve">Handiwidjojo,W. 2009. </w:t>
      </w:r>
      <w:r w:rsidRPr="000A15B2">
        <w:rPr>
          <w:rFonts w:cs="Times New Roman"/>
          <w:i/>
          <w:szCs w:val="24"/>
        </w:rPr>
        <w:t>Rekam Medis Elektronik</w:t>
      </w:r>
      <w:r w:rsidRPr="000A15B2">
        <w:rPr>
          <w:rFonts w:cs="Times New Roman"/>
          <w:szCs w:val="24"/>
        </w:rPr>
        <w:t xml:space="preserve">. </w:t>
      </w:r>
      <w:hyperlink r:id="rId6" w:history="1">
        <w:r w:rsidRPr="00806D73">
          <w:rPr>
            <w:rStyle w:val="Hyperlink"/>
            <w:rFonts w:cs="Times New Roman"/>
            <w:color w:val="auto"/>
            <w:szCs w:val="24"/>
            <w:shd w:val="clear" w:color="auto" w:fill="FFFFFF"/>
          </w:rPr>
          <w:t>https://ti.ukdw.ac.id</w:t>
        </w:r>
      </w:hyperlink>
      <w:r w:rsidRPr="000A15B2">
        <w:rPr>
          <w:rFonts w:cs="Times New Roman"/>
          <w:szCs w:val="24"/>
          <w:shd w:val="clear" w:color="auto" w:fill="FFFFFF"/>
        </w:rPr>
        <w:t xml:space="preserve"> diunduh pada 29 Oktober 2017.</w:t>
      </w:r>
    </w:p>
    <w:p w:rsidR="00C13717" w:rsidRPr="00A96156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  <w:shd w:val="clear" w:color="auto" w:fill="FFFFFF"/>
          <w:lang w:val="en-US"/>
        </w:rPr>
      </w:pPr>
      <w:r w:rsidRPr="0043157C">
        <w:rPr>
          <w:rFonts w:cs="Times New Roman"/>
          <w:szCs w:val="24"/>
          <w:shd w:val="clear" w:color="auto" w:fill="FFFFFF"/>
        </w:rPr>
        <w:t xml:space="preserve">Hatta, Gemalla. 2008. </w:t>
      </w:r>
      <w:r w:rsidRPr="00C51D58">
        <w:rPr>
          <w:rFonts w:cs="Times New Roman"/>
          <w:i/>
          <w:szCs w:val="24"/>
          <w:shd w:val="clear" w:color="auto" w:fill="FFFFFF"/>
        </w:rPr>
        <w:t>Pedoman Manajemen Informasi Kesehatan Di Sarana</w:t>
      </w:r>
      <w:r w:rsidRPr="00C51D58">
        <w:rPr>
          <w:rFonts w:cs="Times New Roman"/>
          <w:i/>
          <w:szCs w:val="24"/>
          <w:shd w:val="clear" w:color="auto" w:fill="FFFFFF"/>
          <w:lang w:val="en-US"/>
        </w:rPr>
        <w:t xml:space="preserve"> </w:t>
      </w:r>
      <w:r w:rsidRPr="00C51D58">
        <w:rPr>
          <w:rFonts w:cs="Times New Roman"/>
          <w:i/>
          <w:szCs w:val="24"/>
          <w:shd w:val="clear" w:color="auto" w:fill="FFFFFF"/>
        </w:rPr>
        <w:t>Pelayanan Kesehatan</w:t>
      </w:r>
      <w:r>
        <w:rPr>
          <w:rFonts w:cs="Times New Roman"/>
          <w:szCs w:val="24"/>
          <w:shd w:val="clear" w:color="auto" w:fill="FFFFFF"/>
        </w:rPr>
        <w:t xml:space="preserve">. Jakarta: PERMENKES </w:t>
      </w:r>
      <w:r w:rsidRPr="0043157C">
        <w:rPr>
          <w:rFonts w:cs="Times New Roman"/>
          <w:szCs w:val="24"/>
          <w:shd w:val="clear" w:color="auto" w:fill="FFFFFF"/>
        </w:rPr>
        <w:t>No.269/MENKES/PER/III/</w:t>
      </w:r>
      <w:r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Pr="0043157C">
        <w:rPr>
          <w:rFonts w:cs="Times New Roman"/>
          <w:szCs w:val="24"/>
          <w:shd w:val="clear" w:color="auto" w:fill="FFFFFF"/>
        </w:rPr>
        <w:t>2008.</w:t>
      </w:r>
    </w:p>
    <w:p w:rsidR="00C13717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Kasjono S,Yasril. 2</w:t>
      </w:r>
      <w:r w:rsidRPr="000A15B2">
        <w:rPr>
          <w:rFonts w:cs="Times New Roman"/>
          <w:szCs w:val="24"/>
          <w:shd w:val="clear" w:color="auto" w:fill="FFFFFF"/>
        </w:rPr>
        <w:t xml:space="preserve">009. </w:t>
      </w:r>
      <w:r w:rsidRPr="000A15B2">
        <w:rPr>
          <w:rFonts w:cs="Times New Roman"/>
          <w:i/>
          <w:szCs w:val="24"/>
          <w:shd w:val="clear" w:color="auto" w:fill="FFFFFF"/>
        </w:rPr>
        <w:t>Teknik Sampling Untuk Penelitian Kesehatan</w:t>
      </w:r>
      <w:r w:rsidRPr="000A15B2">
        <w:rPr>
          <w:rFonts w:cs="Times New Roman"/>
          <w:szCs w:val="24"/>
          <w:shd w:val="clear" w:color="auto" w:fill="FFFFFF"/>
        </w:rPr>
        <w:t xml:space="preserve">. Yogyakarta.Graha Ilmu. </w:t>
      </w:r>
    </w:p>
    <w:p w:rsidR="00C13717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  <w:shd w:val="clear" w:color="auto" w:fill="FFFFFF"/>
          <w:lang w:val="en-US"/>
        </w:rPr>
      </w:pPr>
      <w:r>
        <w:rPr>
          <w:rFonts w:cs="Times New Roman"/>
          <w:szCs w:val="24"/>
          <w:shd w:val="clear" w:color="auto" w:fill="FFFFFF"/>
          <w:lang w:val="en-US"/>
        </w:rPr>
        <w:t>Kementrian Komunikasi dan Informatika. 2008</w:t>
      </w:r>
      <w:r w:rsidRPr="00C51D58">
        <w:rPr>
          <w:rFonts w:cs="Times New Roman"/>
          <w:i/>
          <w:szCs w:val="24"/>
          <w:shd w:val="clear" w:color="auto" w:fill="FFFFFF"/>
          <w:lang w:val="en-US"/>
        </w:rPr>
        <w:t>. Undang-Undang No. 11 Tahun 2008 tentang Informasi dan Transaksi Elektronik</w:t>
      </w:r>
      <w:r>
        <w:rPr>
          <w:rFonts w:cs="Times New Roman"/>
          <w:szCs w:val="24"/>
          <w:shd w:val="clear" w:color="auto" w:fill="FFFFFF"/>
          <w:lang w:val="en-US"/>
        </w:rPr>
        <w:t xml:space="preserve">. Jakarta. </w:t>
      </w:r>
      <w:r w:rsidRPr="00F45A2C">
        <w:rPr>
          <w:rFonts w:cs="Times New Roman"/>
          <w:szCs w:val="24"/>
          <w:u w:val="single"/>
          <w:shd w:val="clear" w:color="auto" w:fill="FFFFFF"/>
          <w:lang w:val="en-US"/>
        </w:rPr>
        <w:t>https://jdih.kominfo.go.id</w:t>
      </w:r>
      <w:r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Pr="00F45A2C">
        <w:rPr>
          <w:rFonts w:cs="Times New Roman"/>
          <w:szCs w:val="24"/>
          <w:shd w:val="clear" w:color="auto" w:fill="FFFFFF"/>
          <w:lang w:val="en-US"/>
        </w:rPr>
        <w:t xml:space="preserve"> </w:t>
      </w:r>
      <w:r>
        <w:rPr>
          <w:rFonts w:cs="Times New Roman"/>
          <w:szCs w:val="24"/>
          <w:shd w:val="clear" w:color="auto" w:fill="FFFFFF"/>
          <w:lang w:val="en-US"/>
        </w:rPr>
        <w:t>diunduh pada 29 Oktober 2017.</w:t>
      </w:r>
    </w:p>
    <w:p w:rsidR="00C13717" w:rsidRPr="0043157C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  <w:shd w:val="clear" w:color="auto" w:fill="FFFFFF"/>
          <w:lang w:val="en-US"/>
        </w:rPr>
      </w:pPr>
      <w:r w:rsidRPr="00F374DC">
        <w:rPr>
          <w:bdr w:val="none" w:sz="0" w:space="0" w:color="auto" w:frame="1"/>
          <w:lang w:eastAsia="id-ID"/>
        </w:rPr>
        <w:t xml:space="preserve">Makarao, Nurul Ramadhani, drg., M.Kes. 2009. </w:t>
      </w:r>
      <w:r w:rsidRPr="004F7F0D">
        <w:rPr>
          <w:i/>
          <w:bdr w:val="none" w:sz="0" w:space="0" w:color="auto" w:frame="1"/>
          <w:lang w:eastAsia="id-ID"/>
        </w:rPr>
        <w:t>Metode Mengajar dalam Bidang  Kesehatan</w:t>
      </w:r>
      <w:r w:rsidRPr="00F374DC">
        <w:rPr>
          <w:bdr w:val="none" w:sz="0" w:space="0" w:color="auto" w:frame="1"/>
          <w:lang w:eastAsia="id-ID"/>
        </w:rPr>
        <w:t>. Bandung : Alfabeta.</w:t>
      </w:r>
    </w:p>
    <w:p w:rsidR="00C13717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  <w:shd w:val="clear" w:color="auto" w:fill="FFFFFF"/>
        </w:rPr>
      </w:pPr>
      <w:r w:rsidRPr="000A15B2">
        <w:rPr>
          <w:rFonts w:cs="Times New Roman"/>
          <w:szCs w:val="24"/>
        </w:rPr>
        <w:t xml:space="preserve">Mulyani,Widiani, Purnama,Eka Bambang. 2015. </w:t>
      </w:r>
      <w:r w:rsidRPr="000A15B2">
        <w:rPr>
          <w:rFonts w:cs="Times New Roman"/>
          <w:i/>
          <w:szCs w:val="24"/>
        </w:rPr>
        <w:t>Pembangunan Sistem Informasi Data Balita Pada Posyandu Desa Ploso Kecamatan Punung Kabupaten Pacitan</w:t>
      </w:r>
      <w:r w:rsidRPr="00806D73">
        <w:rPr>
          <w:rFonts w:cs="Times New Roman"/>
          <w:i/>
          <w:szCs w:val="24"/>
          <w:shd w:val="clear" w:color="auto" w:fill="FFFFFF"/>
        </w:rPr>
        <w:t xml:space="preserve">. </w:t>
      </w:r>
      <w:hyperlink r:id="rId7" w:history="1">
        <w:r w:rsidRPr="00806D73">
          <w:rPr>
            <w:rStyle w:val="Hyperlink"/>
            <w:rFonts w:cs="Times New Roman"/>
            <w:color w:val="auto"/>
            <w:szCs w:val="24"/>
            <w:shd w:val="clear" w:color="auto" w:fill="FFFFFF"/>
          </w:rPr>
          <w:t>https://ijns.org/</w:t>
        </w:r>
      </w:hyperlink>
      <w:r w:rsidRPr="000A15B2">
        <w:rPr>
          <w:rFonts w:cs="Times New Roman"/>
          <w:szCs w:val="24"/>
          <w:shd w:val="clear" w:color="auto" w:fill="FFFFFF"/>
        </w:rPr>
        <w:t xml:space="preserve"> diunduh pada 25 Oktober 2017.</w:t>
      </w:r>
    </w:p>
    <w:p w:rsidR="00C13717" w:rsidRPr="00E26DD0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  <w:shd w:val="clear" w:color="auto" w:fill="FFFFFF"/>
        </w:rPr>
      </w:pPr>
      <w:r>
        <w:rPr>
          <w:szCs w:val="24"/>
        </w:rPr>
        <w:t>Notoatmodjo, Soekidjo.2003</w:t>
      </w:r>
      <w:r w:rsidRPr="00222AA3">
        <w:rPr>
          <w:szCs w:val="24"/>
        </w:rPr>
        <w:t xml:space="preserve">. </w:t>
      </w:r>
      <w:r w:rsidRPr="00222AA3">
        <w:rPr>
          <w:i/>
          <w:szCs w:val="24"/>
        </w:rPr>
        <w:t>Pendidikan dan perilaku Kesehatan</w:t>
      </w:r>
      <w:r w:rsidRPr="00222AA3">
        <w:rPr>
          <w:szCs w:val="24"/>
        </w:rPr>
        <w:t>. Jakarta: Rineka Cipta.</w:t>
      </w:r>
    </w:p>
    <w:p w:rsidR="00C13717" w:rsidRPr="000A15B2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</w:rPr>
      </w:pPr>
      <w:r w:rsidRPr="000A15B2">
        <w:rPr>
          <w:rFonts w:cs="Times New Roman"/>
          <w:szCs w:val="24"/>
        </w:rPr>
        <w:t>Notoatmodjo, Soekidjo.</w:t>
      </w:r>
      <w:r>
        <w:rPr>
          <w:rFonts w:cs="Times New Roman"/>
          <w:szCs w:val="24"/>
          <w:lang w:val="en-US"/>
        </w:rPr>
        <w:t>2010.</w:t>
      </w:r>
      <w:r w:rsidRPr="000A15B2">
        <w:rPr>
          <w:rFonts w:cs="Times New Roman"/>
          <w:szCs w:val="24"/>
        </w:rPr>
        <w:t xml:space="preserve"> </w:t>
      </w:r>
      <w:r w:rsidRPr="000A15B2">
        <w:rPr>
          <w:rFonts w:cs="Times New Roman"/>
          <w:i/>
          <w:szCs w:val="24"/>
        </w:rPr>
        <w:t>Ilmu Kesehatan Masyarakat</w:t>
      </w:r>
      <w:r w:rsidRPr="000A15B2">
        <w:rPr>
          <w:rFonts w:cs="Times New Roman"/>
          <w:szCs w:val="24"/>
        </w:rPr>
        <w:t>. Jakarta: PT. Rineka Cipta.</w:t>
      </w:r>
    </w:p>
    <w:p w:rsidR="00C13717" w:rsidRPr="000A15B2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  <w:shd w:val="clear" w:color="auto" w:fill="FFFFFF"/>
        </w:rPr>
      </w:pPr>
      <w:r w:rsidRPr="000A15B2">
        <w:rPr>
          <w:rFonts w:cs="Times New Roman"/>
          <w:szCs w:val="24"/>
          <w:shd w:val="clear" w:color="auto" w:fill="FFFFFF"/>
        </w:rPr>
        <w:lastRenderedPageBreak/>
        <w:t xml:space="preserve">Paraminindo,Fadhil. 2014. </w:t>
      </w:r>
      <w:r w:rsidRPr="000A15B2">
        <w:rPr>
          <w:rFonts w:cs="Times New Roman"/>
          <w:i/>
          <w:szCs w:val="24"/>
          <w:shd w:val="clear" w:color="auto" w:fill="FFFFFF"/>
        </w:rPr>
        <w:t xml:space="preserve">Aplikasi Simulasi Ujian Nasional Pada SMA Negeri 1 Rambang Dangku Berbasis </w:t>
      </w:r>
      <w:r>
        <w:rPr>
          <w:rFonts w:cs="Times New Roman"/>
          <w:i/>
          <w:szCs w:val="24"/>
          <w:shd w:val="clear" w:color="auto" w:fill="FFFFFF"/>
        </w:rPr>
        <w:t>Desktop</w:t>
      </w:r>
      <w:r w:rsidRPr="000A15B2">
        <w:rPr>
          <w:rFonts w:cs="Times New Roman"/>
          <w:szCs w:val="24"/>
          <w:shd w:val="clear" w:color="auto" w:fill="FFFFFF"/>
        </w:rPr>
        <w:t xml:space="preserve">. </w:t>
      </w:r>
      <w:hyperlink r:id="rId8" w:history="1">
        <w:r w:rsidRPr="00806D73">
          <w:rPr>
            <w:rStyle w:val="Hyperlink"/>
            <w:rFonts w:cs="Times New Roman"/>
            <w:color w:val="auto"/>
            <w:szCs w:val="24"/>
          </w:rPr>
          <w:t>https://</w:t>
        </w:r>
        <w:r w:rsidRPr="00806D73">
          <w:rPr>
            <w:rStyle w:val="Hyperlink"/>
            <w:rFonts w:cs="Times New Roman"/>
            <w:color w:val="auto"/>
            <w:szCs w:val="24"/>
            <w:shd w:val="clear" w:color="auto" w:fill="FFFFFF"/>
          </w:rPr>
          <w:t>eprints.polsri.ac.id/</w:t>
        </w:r>
      </w:hyperlink>
      <w:r w:rsidRPr="000A15B2">
        <w:rPr>
          <w:rFonts w:cs="Times New Roman"/>
          <w:szCs w:val="24"/>
          <w:shd w:val="clear" w:color="auto" w:fill="FFFFFF"/>
        </w:rPr>
        <w:t xml:space="preserve"> diunduh pada 29 Oktober 2017.</w:t>
      </w:r>
    </w:p>
    <w:p w:rsidR="00C13717" w:rsidRPr="0043157C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  <w:shd w:val="clear" w:color="auto" w:fill="FFFFFF"/>
          <w:lang w:val="en-US"/>
        </w:rPr>
      </w:pPr>
      <w:r w:rsidRPr="000A15B2">
        <w:rPr>
          <w:rFonts w:cs="Times New Roman"/>
          <w:szCs w:val="24"/>
          <w:shd w:val="clear" w:color="auto" w:fill="FFFFFF"/>
        </w:rPr>
        <w:t xml:space="preserve">Peraturan Menteri Kesehatan. 2014. </w:t>
      </w:r>
      <w:r w:rsidRPr="00C51D58">
        <w:rPr>
          <w:rFonts w:cs="Times New Roman"/>
          <w:i/>
          <w:szCs w:val="24"/>
          <w:shd w:val="clear" w:color="auto" w:fill="FFFFFF"/>
          <w:lang w:val="en-US"/>
        </w:rPr>
        <w:t xml:space="preserve">Permenkes </w:t>
      </w:r>
      <w:r w:rsidRPr="00C51D58">
        <w:rPr>
          <w:rFonts w:cs="Times New Roman"/>
          <w:i/>
          <w:szCs w:val="24"/>
          <w:shd w:val="clear" w:color="auto" w:fill="FFFFFF"/>
        </w:rPr>
        <w:t>Nomor 75 Tahun 2014 Tentang Puskesmas</w:t>
      </w:r>
      <w:r w:rsidRPr="000A15B2">
        <w:rPr>
          <w:rFonts w:cs="Times New Roman"/>
          <w:szCs w:val="24"/>
          <w:shd w:val="clear" w:color="auto" w:fill="FFFFFF"/>
        </w:rPr>
        <w:t>. Jakarta</w:t>
      </w:r>
      <w:r>
        <w:rPr>
          <w:rFonts w:cs="Times New Roman"/>
          <w:szCs w:val="24"/>
          <w:shd w:val="clear" w:color="auto" w:fill="FFFFFF"/>
          <w:lang w:val="en-US"/>
        </w:rPr>
        <w:t xml:space="preserve">. </w:t>
      </w:r>
      <w:hyperlink r:id="rId9" w:history="1">
        <w:r w:rsidRPr="00806D73">
          <w:rPr>
            <w:rStyle w:val="Hyperlink"/>
            <w:rFonts w:cs="Times New Roman"/>
            <w:color w:val="auto"/>
            <w:szCs w:val="24"/>
            <w:shd w:val="clear" w:color="auto" w:fill="FFFFFF"/>
            <w:lang w:val="en-US"/>
          </w:rPr>
          <w:t>http://www.depkes.go.id</w:t>
        </w:r>
      </w:hyperlink>
      <w:r w:rsidRPr="00F45A2C">
        <w:rPr>
          <w:rFonts w:cs="Times New Roman"/>
          <w:szCs w:val="24"/>
          <w:u w:val="single"/>
          <w:shd w:val="clear" w:color="auto" w:fill="FFFFFF"/>
          <w:lang w:val="en-US"/>
        </w:rPr>
        <w:t xml:space="preserve"> </w:t>
      </w:r>
      <w:r>
        <w:rPr>
          <w:rFonts w:cs="Times New Roman"/>
          <w:szCs w:val="24"/>
          <w:shd w:val="clear" w:color="auto" w:fill="FFFFFF"/>
          <w:lang w:val="en-US"/>
        </w:rPr>
        <w:t>diunduh pada 29 Oktober 2017.</w:t>
      </w:r>
    </w:p>
    <w:p w:rsidR="00C13717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Pressman, Roger S. 2001</w:t>
      </w:r>
      <w:r w:rsidRPr="000A15B2">
        <w:rPr>
          <w:rFonts w:cs="Times New Roman"/>
          <w:szCs w:val="24"/>
        </w:rPr>
        <w:t xml:space="preserve">. </w:t>
      </w:r>
      <w:r w:rsidRPr="000A15B2">
        <w:rPr>
          <w:rFonts w:cs="Times New Roman"/>
          <w:i/>
          <w:szCs w:val="24"/>
        </w:rPr>
        <w:t>Software Engineerin</w:t>
      </w:r>
      <w:r>
        <w:rPr>
          <w:rFonts w:cs="Times New Roman"/>
          <w:i/>
          <w:szCs w:val="24"/>
        </w:rPr>
        <w:t>g: A Practitioner's Approach. Five</w:t>
      </w:r>
      <w:r w:rsidRPr="000A15B2">
        <w:rPr>
          <w:rFonts w:cs="Times New Roman"/>
          <w:i/>
          <w:szCs w:val="24"/>
        </w:rPr>
        <w:t>th Edition</w:t>
      </w:r>
      <w:r w:rsidRPr="000A15B2">
        <w:rPr>
          <w:rFonts w:cs="Times New Roman"/>
          <w:szCs w:val="24"/>
        </w:rPr>
        <w:t>. Ne</w:t>
      </w:r>
      <w:r>
        <w:rPr>
          <w:rFonts w:cs="Times New Roman"/>
          <w:szCs w:val="24"/>
        </w:rPr>
        <w:t>w York: McGraw.</w:t>
      </w:r>
    </w:p>
    <w:p w:rsidR="00C13717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</w:rPr>
      </w:pPr>
      <w:r w:rsidRPr="000A15B2">
        <w:rPr>
          <w:rFonts w:cs="Times New Roman"/>
          <w:szCs w:val="24"/>
        </w:rPr>
        <w:t xml:space="preserve">Sembiring,Nasap. 2004. </w:t>
      </w:r>
      <w:r w:rsidRPr="000A15B2">
        <w:rPr>
          <w:rFonts w:cs="Times New Roman"/>
          <w:i/>
          <w:szCs w:val="24"/>
        </w:rPr>
        <w:t>Posyandu Sebagai Sarana Peran Serta  Masyarakat dalam UPKM</w:t>
      </w:r>
      <w:r w:rsidRPr="000A15B2">
        <w:rPr>
          <w:rFonts w:cs="Times New Roman"/>
          <w:szCs w:val="24"/>
        </w:rPr>
        <w:t xml:space="preserve">. </w:t>
      </w:r>
      <w:hyperlink r:id="rId10" w:history="1">
        <w:r w:rsidRPr="00806D73">
          <w:rPr>
            <w:rStyle w:val="Hyperlink"/>
            <w:rFonts w:cs="Times New Roman"/>
            <w:color w:val="auto"/>
            <w:szCs w:val="24"/>
          </w:rPr>
          <w:t>http://www.library.usu.ac.id</w:t>
        </w:r>
      </w:hyperlink>
      <w:r w:rsidRPr="000A15B2">
        <w:rPr>
          <w:rFonts w:cs="Times New Roman"/>
          <w:szCs w:val="24"/>
        </w:rPr>
        <w:t xml:space="preserve"> diunduh pada 28 Oktober 2017.</w:t>
      </w:r>
    </w:p>
    <w:p w:rsidR="00C13717" w:rsidRPr="000A15B2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Sidi,</w:t>
      </w:r>
      <w:r>
        <w:rPr>
          <w:rFonts w:cs="Times New Roman"/>
          <w:szCs w:val="24"/>
          <w:lang w:val="en-US"/>
        </w:rPr>
        <w:t xml:space="preserve"> Roeri </w:t>
      </w:r>
      <w:r>
        <w:rPr>
          <w:rFonts w:cs="Times New Roman"/>
          <w:szCs w:val="24"/>
        </w:rPr>
        <w:t xml:space="preserve">, </w:t>
      </w:r>
      <w:r w:rsidRPr="000A15B2">
        <w:rPr>
          <w:rFonts w:cs="Times New Roman"/>
          <w:szCs w:val="24"/>
        </w:rPr>
        <w:t xml:space="preserve">Hendra. 2015. </w:t>
      </w:r>
      <w:r w:rsidRPr="000A15B2">
        <w:rPr>
          <w:rFonts w:cs="Times New Roman"/>
          <w:i/>
          <w:szCs w:val="24"/>
        </w:rPr>
        <w:t>Pengujian Aplikasi Menggunakan Blackbox Testing Boundary Value Analysis</w:t>
      </w:r>
      <w:r w:rsidRPr="000A15B2">
        <w:rPr>
          <w:rFonts w:cs="Times New Roman"/>
          <w:szCs w:val="24"/>
        </w:rPr>
        <w:t xml:space="preserve">. </w:t>
      </w:r>
      <w:r w:rsidRPr="000A15B2">
        <w:rPr>
          <w:rFonts w:cs="Times New Roman"/>
          <w:szCs w:val="24"/>
          <w:u w:val="single"/>
          <w:lang w:val="en-US"/>
        </w:rPr>
        <w:t>https://</w:t>
      </w:r>
      <w:r w:rsidRPr="000A15B2">
        <w:rPr>
          <w:rFonts w:cs="Times New Roman"/>
          <w:u w:val="single"/>
        </w:rPr>
        <w:t xml:space="preserve"> </w:t>
      </w:r>
      <w:r w:rsidRPr="000A15B2">
        <w:rPr>
          <w:rFonts w:cs="Times New Roman"/>
          <w:szCs w:val="24"/>
          <w:u w:val="single"/>
          <w:lang w:val="en-US"/>
        </w:rPr>
        <w:t>jitter.widyatama.ac.id</w:t>
      </w:r>
      <w:r w:rsidRPr="000A15B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>diunduh pada 28 Oktober 2017.</w:t>
      </w:r>
    </w:p>
    <w:p w:rsidR="00C13717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</w:rPr>
      </w:pPr>
      <w:r>
        <w:t xml:space="preserve">Sugiyono. 2012. </w:t>
      </w:r>
      <w:r w:rsidRPr="00480526">
        <w:rPr>
          <w:i/>
        </w:rPr>
        <w:t>Metode Penelitian Kuantitatif Kualitatif dan R&amp;D</w:t>
      </w:r>
      <w:r>
        <w:t>. Bandung: Alfabeta.</w:t>
      </w:r>
    </w:p>
    <w:p w:rsidR="00C13717" w:rsidRDefault="00C13717" w:rsidP="00C13717">
      <w:pPr>
        <w:spacing w:line="240" w:lineRule="auto"/>
        <w:ind w:left="567" w:hanging="425"/>
        <w:jc w:val="both"/>
        <w:rPr>
          <w:rFonts w:cs="Times New Roman"/>
          <w:szCs w:val="24"/>
          <w:shd w:val="clear" w:color="auto" w:fill="FFFFFF"/>
        </w:rPr>
      </w:pPr>
      <w:r w:rsidRPr="000A15B2">
        <w:rPr>
          <w:rFonts w:cs="Times New Roman"/>
          <w:szCs w:val="24"/>
        </w:rPr>
        <w:t xml:space="preserve">Yuswanto,Subari. 2003. </w:t>
      </w:r>
      <w:r w:rsidRPr="000A15B2">
        <w:rPr>
          <w:rFonts w:cs="Times New Roman"/>
          <w:i/>
          <w:szCs w:val="24"/>
        </w:rPr>
        <w:t>Pemrograman Database Visual Basic.Net</w:t>
      </w:r>
      <w:r w:rsidRPr="000A15B2">
        <w:rPr>
          <w:rFonts w:cs="Times New Roman"/>
          <w:szCs w:val="24"/>
        </w:rPr>
        <w:t xml:space="preserve">. </w:t>
      </w:r>
      <w:hyperlink r:id="rId11" w:history="1">
        <w:r w:rsidRPr="00806D73">
          <w:rPr>
            <w:rStyle w:val="Hyperlink"/>
            <w:rFonts w:cs="Times New Roman"/>
            <w:color w:val="auto"/>
            <w:szCs w:val="24"/>
          </w:rPr>
          <w:t>https://</w:t>
        </w:r>
        <w:r w:rsidRPr="00806D73">
          <w:rPr>
            <w:rStyle w:val="Hyperlink"/>
            <w:rFonts w:cs="Times New Roman"/>
            <w:color w:val="auto"/>
            <w:szCs w:val="24"/>
            <w:shd w:val="clear" w:color="auto" w:fill="FFFFFF"/>
          </w:rPr>
          <w:t>digilib.stikom.edu</w:t>
        </w:r>
      </w:hyperlink>
      <w:r>
        <w:rPr>
          <w:rFonts w:cs="Times New Roman"/>
          <w:szCs w:val="24"/>
          <w:shd w:val="clear" w:color="auto" w:fill="FFFFFF"/>
        </w:rPr>
        <w:t xml:space="preserve"> diunduh pada 29 Oktober 2017.</w:t>
      </w:r>
    </w:p>
    <w:p w:rsidR="00007957" w:rsidRPr="007A345C" w:rsidRDefault="00007957" w:rsidP="007A345C">
      <w:bookmarkStart w:id="16" w:name="_GoBack"/>
      <w:bookmarkEnd w:id="16"/>
    </w:p>
    <w:sectPr w:rsidR="00007957" w:rsidRPr="007A345C" w:rsidSect="009C0444">
      <w:footerReference w:type="default" r:id="rId12"/>
      <w:footerReference w:type="first" r:id="rId13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A8C" w:rsidRPr="0030151A" w:rsidRDefault="00C13717">
    <w:pPr>
      <w:pStyle w:val="Footer"/>
      <w:jc w:val="center"/>
      <w:rPr>
        <w:lang w:val="en-US"/>
      </w:rPr>
    </w:pPr>
  </w:p>
  <w:p w:rsidR="009D3A8C" w:rsidRDefault="00C137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253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A8C" w:rsidRDefault="00C13717">
        <w:pPr>
          <w:pStyle w:val="Footer"/>
          <w:jc w:val="center"/>
        </w:pPr>
        <w:r>
          <w:rPr>
            <w:lang w:val="en-US"/>
          </w:rPr>
          <w:t>1</w:t>
        </w:r>
      </w:p>
    </w:sdtContent>
  </w:sdt>
  <w:p w:rsidR="009D3A8C" w:rsidRDefault="00C1371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44"/>
    <w:rsid w:val="00007957"/>
    <w:rsid w:val="002F0B19"/>
    <w:rsid w:val="00347844"/>
    <w:rsid w:val="00395DD4"/>
    <w:rsid w:val="00557101"/>
    <w:rsid w:val="00753489"/>
    <w:rsid w:val="00792DB4"/>
    <w:rsid w:val="007A345C"/>
    <w:rsid w:val="009C0444"/>
    <w:rsid w:val="00B10F6D"/>
    <w:rsid w:val="00BC064F"/>
    <w:rsid w:val="00C13717"/>
    <w:rsid w:val="00DC10D2"/>
    <w:rsid w:val="00E04412"/>
    <w:rsid w:val="00E71B73"/>
    <w:rsid w:val="00E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4CC00-AD64-485C-AC3A-D0E5099F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444"/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44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444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1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1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71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444"/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C0444"/>
    <w:rPr>
      <w:rFonts w:ascii="Times New Roman" w:eastAsiaTheme="majorEastAsia" w:hAnsi="Times New Roman" w:cstheme="majorBidi"/>
      <w:sz w:val="24"/>
      <w:szCs w:val="26"/>
      <w:lang w:eastAsia="en-US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9C0444"/>
    <w:pPr>
      <w:ind w:left="720"/>
      <w:contextualSpacing/>
    </w:p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9C0444"/>
    <w:rPr>
      <w:rFonts w:ascii="Times New Roman" w:eastAsiaTheme="minorHAnsi" w:hAnsi="Times New Roman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571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5710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57101"/>
    <w:rPr>
      <w:rFonts w:asciiTheme="majorHAnsi" w:eastAsiaTheme="majorEastAsia" w:hAnsiTheme="majorHAnsi" w:cstheme="majorBidi"/>
      <w:color w:val="2E74B5" w:themeColor="accent1" w:themeShade="BF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7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01"/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5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DD4"/>
    <w:rPr>
      <w:rFonts w:ascii="Times New Roman" w:eastAsiaTheme="minorHAnsi" w:hAnsi="Times New Roman"/>
      <w:sz w:val="24"/>
      <w:lang w:eastAsia="en-US"/>
    </w:rPr>
  </w:style>
  <w:style w:type="character" w:styleId="Hyperlink">
    <w:name w:val="Hyperlink"/>
    <w:uiPriority w:val="99"/>
    <w:unhideWhenUsed/>
    <w:rsid w:val="00395DD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95DD4"/>
    <w:pPr>
      <w:spacing w:after="100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395DD4"/>
    <w:pPr>
      <w:spacing w:after="100"/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395DD4"/>
    <w:pPr>
      <w:tabs>
        <w:tab w:val="right" w:leader="dot" w:pos="7927"/>
      </w:tabs>
      <w:spacing w:after="100"/>
      <w:jc w:val="both"/>
    </w:pPr>
    <w:rPr>
      <w:rFonts w:eastAsia="Calibri" w:cs="Times New Roman"/>
      <w:noProof/>
      <w:szCs w:val="24"/>
      <w:lang w:val="en-US"/>
    </w:rPr>
  </w:style>
  <w:style w:type="table" w:styleId="TableGrid">
    <w:name w:val="Table Grid"/>
    <w:basedOn w:val="TableNormal"/>
    <w:rsid w:val="00395DD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95DD4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D4"/>
    <w:rPr>
      <w:rFonts w:ascii="Segoe UI" w:eastAsiaTheme="minorHAnsi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395DD4"/>
    <w:rPr>
      <w:rFonts w:ascii="Segoe UI" w:eastAsiaTheme="minorHAnsi" w:hAnsi="Segoe UI" w:cs="Segoe UI"/>
      <w:sz w:val="18"/>
      <w:szCs w:val="18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95DD4"/>
    <w:pPr>
      <w:spacing w:after="0" w:line="360" w:lineRule="auto"/>
      <w:ind w:left="720" w:firstLine="414"/>
      <w:jc w:val="both"/>
    </w:pPr>
    <w:rPr>
      <w:rFonts w:cs="Times New Roman"/>
      <w:szCs w:val="23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95DD4"/>
    <w:rPr>
      <w:rFonts w:ascii="Times New Roman" w:eastAsiaTheme="minorHAnsi" w:hAnsi="Times New Roman" w:cs="Times New Roman"/>
      <w:sz w:val="24"/>
      <w:szCs w:val="23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5DD4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395D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95DD4"/>
    <w:pPr>
      <w:spacing w:after="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DD4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DD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95DD4"/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DD4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D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95DD4"/>
    <w:rPr>
      <w:rFonts w:ascii="Times New Roman" w:eastAsiaTheme="minorHAnsi" w:hAnsi="Times New Roman"/>
      <w:b/>
      <w:bCs/>
      <w:sz w:val="20"/>
      <w:szCs w:val="20"/>
      <w:lang w:eastAsia="en-US"/>
    </w:rPr>
  </w:style>
  <w:style w:type="table" w:styleId="MediumShading2-Accent6">
    <w:name w:val="Medium Shading 2 Accent 6"/>
    <w:basedOn w:val="TableNormal"/>
    <w:uiPriority w:val="64"/>
    <w:rsid w:val="00395DD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395DD4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95DD4"/>
    <w:pPr>
      <w:tabs>
        <w:tab w:val="right" w:leader="dot" w:pos="7927"/>
      </w:tabs>
      <w:spacing w:after="100" w:line="240" w:lineRule="auto"/>
      <w:ind w:left="1134" w:hanging="1134"/>
      <w:jc w:val="both"/>
    </w:pPr>
  </w:style>
  <w:style w:type="paragraph" w:styleId="TOC5">
    <w:name w:val="toc 5"/>
    <w:basedOn w:val="Normal"/>
    <w:next w:val="Normal"/>
    <w:autoRedefine/>
    <w:uiPriority w:val="39"/>
    <w:unhideWhenUsed/>
    <w:rsid w:val="00395DD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395DD4"/>
    <w:pPr>
      <w:spacing w:after="100"/>
      <w:ind w:left="1100"/>
    </w:pPr>
    <w:rPr>
      <w:rFonts w:asciiTheme="minorHAnsi" w:eastAsiaTheme="minorEastAsia" w:hAnsiTheme="minorHAnsi"/>
      <w:sz w:val="22"/>
      <w:lang w:eastAsia="ko-KR"/>
    </w:rPr>
  </w:style>
  <w:style w:type="paragraph" w:styleId="TOC7">
    <w:name w:val="toc 7"/>
    <w:basedOn w:val="Normal"/>
    <w:next w:val="Normal"/>
    <w:autoRedefine/>
    <w:uiPriority w:val="39"/>
    <w:unhideWhenUsed/>
    <w:rsid w:val="00395DD4"/>
    <w:pPr>
      <w:spacing w:after="100"/>
      <w:ind w:left="1320"/>
    </w:pPr>
    <w:rPr>
      <w:rFonts w:asciiTheme="minorHAnsi" w:eastAsiaTheme="minorEastAsia" w:hAnsiTheme="minorHAnsi"/>
      <w:sz w:val="22"/>
      <w:lang w:eastAsia="ko-KR"/>
    </w:rPr>
  </w:style>
  <w:style w:type="paragraph" w:styleId="TOC8">
    <w:name w:val="toc 8"/>
    <w:basedOn w:val="Normal"/>
    <w:next w:val="Normal"/>
    <w:autoRedefine/>
    <w:uiPriority w:val="39"/>
    <w:unhideWhenUsed/>
    <w:rsid w:val="00395DD4"/>
    <w:pPr>
      <w:spacing w:after="100"/>
      <w:ind w:left="1540"/>
    </w:pPr>
    <w:rPr>
      <w:rFonts w:asciiTheme="minorHAnsi" w:eastAsiaTheme="minorEastAsia" w:hAnsiTheme="minorHAnsi"/>
      <w:sz w:val="22"/>
      <w:lang w:eastAsia="ko-KR"/>
    </w:rPr>
  </w:style>
  <w:style w:type="paragraph" w:styleId="TOC9">
    <w:name w:val="toc 9"/>
    <w:basedOn w:val="Normal"/>
    <w:next w:val="Normal"/>
    <w:autoRedefine/>
    <w:uiPriority w:val="39"/>
    <w:unhideWhenUsed/>
    <w:rsid w:val="00395DD4"/>
    <w:pPr>
      <w:spacing w:after="100"/>
      <w:ind w:left="1760"/>
    </w:pPr>
    <w:rPr>
      <w:rFonts w:asciiTheme="minorHAnsi" w:eastAsiaTheme="minorEastAsia" w:hAnsiTheme="minorHAnsi"/>
      <w:sz w:val="22"/>
      <w:lang w:eastAsia="ko-KR"/>
    </w:rPr>
  </w:style>
  <w:style w:type="paragraph" w:customStyle="1" w:styleId="Default">
    <w:name w:val="Default"/>
    <w:rsid w:val="00395D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nts.polsri.ac.i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jns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.ukdw.ac.id" TargetMode="External"/><Relationship Id="rId11" Type="http://schemas.openxmlformats.org/officeDocument/2006/relationships/hyperlink" Target="https://digilib.stikom.edu" TargetMode="External"/><Relationship Id="rId5" Type="http://schemas.openxmlformats.org/officeDocument/2006/relationships/hyperlink" Target="http://www.depkes.go.i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brary.usu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pkes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2018-08-21T06:33:00Z</dcterms:created>
  <dcterms:modified xsi:type="dcterms:W3CDTF">2018-08-21T06:33:00Z</dcterms:modified>
</cp:coreProperties>
</file>