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FC" w:rsidRDefault="00FB1A83" w:rsidP="00FB1A8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FB1A83" w:rsidRDefault="00FB1A83" w:rsidP="00FB1A8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A572AC" w:rsidRDefault="00FB1A83" w:rsidP="00A572AC">
      <w:pPr>
        <w:pStyle w:val="ListParagraph"/>
        <w:numPr>
          <w:ilvl w:val="1"/>
          <w:numId w:val="5"/>
        </w:numPr>
        <w:spacing w:line="48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59C1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 w:rsidR="004C06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1A83" w:rsidRDefault="00670681" w:rsidP="00A572AC">
      <w:pPr>
        <w:pStyle w:val="ListParagraph"/>
        <w:numPr>
          <w:ilvl w:val="2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 w:rsidR="004C06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06D0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="004C06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06D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4C06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06D0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="004C06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06D0">
        <w:rPr>
          <w:rFonts w:ascii="Times New Roman" w:hAnsi="Times New Roman" w:cs="Times New Roman"/>
          <w:b/>
          <w:sz w:val="24"/>
          <w:szCs w:val="24"/>
        </w:rPr>
        <w:t>Mobilisasi</w:t>
      </w:r>
      <w:proofErr w:type="spellEnd"/>
      <w:r w:rsidR="004C06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06D0">
        <w:rPr>
          <w:rFonts w:ascii="Times New Roman" w:hAnsi="Times New Roman" w:cs="Times New Roman"/>
          <w:b/>
          <w:sz w:val="24"/>
          <w:szCs w:val="24"/>
        </w:rPr>
        <w:t>Dini</w:t>
      </w:r>
      <w:proofErr w:type="spellEnd"/>
      <w:r w:rsidR="004C06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06D0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4C06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2908">
        <w:rPr>
          <w:rFonts w:ascii="Times New Roman" w:hAnsi="Times New Roman" w:cs="Times New Roman"/>
          <w:b/>
          <w:sz w:val="24"/>
          <w:szCs w:val="24"/>
        </w:rPr>
        <w:t>Tekanan</w:t>
      </w:r>
      <w:proofErr w:type="spellEnd"/>
      <w:r w:rsidR="006129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2908">
        <w:rPr>
          <w:rFonts w:ascii="Times New Roman" w:hAnsi="Times New Roman" w:cs="Times New Roman"/>
          <w:b/>
          <w:sz w:val="24"/>
          <w:szCs w:val="24"/>
        </w:rPr>
        <w:t>Darah</w:t>
      </w:r>
      <w:proofErr w:type="spellEnd"/>
      <w:r w:rsidR="001D0E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0EC8">
        <w:rPr>
          <w:rFonts w:ascii="Times New Roman" w:hAnsi="Times New Roman" w:cs="Times New Roman"/>
          <w:b/>
          <w:sz w:val="24"/>
          <w:szCs w:val="24"/>
        </w:rPr>
        <w:t>Sis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06D0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4C06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06D0">
        <w:rPr>
          <w:rFonts w:ascii="Times New Roman" w:hAnsi="Times New Roman" w:cs="Times New Roman"/>
          <w:b/>
          <w:sz w:val="24"/>
          <w:szCs w:val="24"/>
        </w:rPr>
        <w:t>Pasien</w:t>
      </w:r>
      <w:proofErr w:type="spellEnd"/>
      <w:r w:rsidR="004C06D0">
        <w:rPr>
          <w:rFonts w:ascii="Times New Roman" w:hAnsi="Times New Roman" w:cs="Times New Roman"/>
          <w:b/>
          <w:sz w:val="24"/>
          <w:szCs w:val="24"/>
        </w:rPr>
        <w:t xml:space="preserve"> Post </w:t>
      </w:r>
      <w:proofErr w:type="spellStart"/>
      <w:r w:rsidR="004C06D0">
        <w:rPr>
          <w:rFonts w:ascii="Times New Roman" w:hAnsi="Times New Roman" w:cs="Times New Roman"/>
          <w:b/>
          <w:sz w:val="24"/>
          <w:szCs w:val="24"/>
        </w:rPr>
        <w:t>Operasi</w:t>
      </w:r>
      <w:proofErr w:type="spellEnd"/>
      <w:r w:rsidR="004C06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2908">
        <w:rPr>
          <w:rFonts w:ascii="Times New Roman" w:hAnsi="Times New Roman" w:cs="Times New Roman"/>
          <w:b/>
          <w:sz w:val="24"/>
          <w:szCs w:val="24"/>
        </w:rPr>
        <w:t>Sectio</w:t>
      </w:r>
      <w:proofErr w:type="spellEnd"/>
      <w:r w:rsidR="00612908">
        <w:rPr>
          <w:rFonts w:ascii="Times New Roman" w:hAnsi="Times New Roman" w:cs="Times New Roman"/>
          <w:b/>
          <w:sz w:val="24"/>
          <w:szCs w:val="24"/>
        </w:rPr>
        <w:t xml:space="preserve"> Caesarea</w:t>
      </w:r>
      <w:r w:rsidR="004C06D0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4C06D0">
        <w:rPr>
          <w:rFonts w:ascii="Times New Roman" w:hAnsi="Times New Roman" w:cs="Times New Roman"/>
          <w:b/>
          <w:sz w:val="24"/>
          <w:szCs w:val="24"/>
        </w:rPr>
        <w:t>Ruang</w:t>
      </w:r>
      <w:proofErr w:type="spellEnd"/>
      <w:r w:rsidR="004C06D0">
        <w:rPr>
          <w:rFonts w:ascii="Times New Roman" w:hAnsi="Times New Roman" w:cs="Times New Roman"/>
          <w:b/>
          <w:sz w:val="24"/>
          <w:szCs w:val="24"/>
        </w:rPr>
        <w:t xml:space="preserve"> Emerald Di </w:t>
      </w:r>
      <w:proofErr w:type="spellStart"/>
      <w:r w:rsidR="004C06D0"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 w:rsidR="004C06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06D0">
        <w:rPr>
          <w:rFonts w:ascii="Times New Roman" w:hAnsi="Times New Roman" w:cs="Times New Roman"/>
          <w:b/>
          <w:sz w:val="24"/>
          <w:szCs w:val="24"/>
        </w:rPr>
        <w:t>Sakit</w:t>
      </w:r>
      <w:proofErr w:type="spellEnd"/>
      <w:r w:rsidR="004C06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06D0">
        <w:rPr>
          <w:rFonts w:ascii="Times New Roman" w:hAnsi="Times New Roman" w:cs="Times New Roman"/>
          <w:b/>
          <w:sz w:val="24"/>
          <w:szCs w:val="24"/>
        </w:rPr>
        <w:t>Lavalette</w:t>
      </w:r>
      <w:proofErr w:type="spellEnd"/>
      <w:r w:rsidR="004C06D0">
        <w:rPr>
          <w:rFonts w:ascii="Times New Roman" w:hAnsi="Times New Roman" w:cs="Times New Roman"/>
          <w:b/>
          <w:sz w:val="24"/>
          <w:szCs w:val="24"/>
        </w:rPr>
        <w:t xml:space="preserve"> Malang</w:t>
      </w:r>
      <w:r w:rsidR="00B12ADE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81148D" w:rsidRPr="00520DDD" w:rsidRDefault="00F454C4" w:rsidP="00520DD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520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DD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520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2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E0201">
        <w:rPr>
          <w:rFonts w:ascii="Times New Roman" w:hAnsi="Times New Roman" w:cs="Times New Roman"/>
          <w:sz w:val="24"/>
          <w:szCs w:val="24"/>
        </w:rPr>
        <w:t xml:space="preserve"> 90</w:t>
      </w:r>
      <w:proofErr w:type="gramStart"/>
      <w:r w:rsidR="008E0201">
        <w:rPr>
          <w:rFonts w:ascii="Times New Roman" w:hAnsi="Times New Roman" w:cs="Times New Roman"/>
          <w:sz w:val="24"/>
          <w:szCs w:val="24"/>
        </w:rPr>
        <w:t>,94</w:t>
      </w:r>
      <w:proofErr w:type="gramEnd"/>
      <w:r w:rsidR="00670681">
        <w:rPr>
          <w:rFonts w:ascii="Times New Roman" w:hAnsi="Times New Roman" w:cs="Times New Roman"/>
          <w:sz w:val="24"/>
          <w:szCs w:val="24"/>
        </w:rPr>
        <w:t xml:space="preserve"> mmH</w:t>
      </w:r>
      <w:r w:rsidR="007A3B7C">
        <w:rPr>
          <w:rFonts w:ascii="Times New Roman" w:hAnsi="Times New Roman" w:cs="Times New Roman"/>
          <w:sz w:val="24"/>
          <w:szCs w:val="24"/>
        </w:rPr>
        <w:t>g</w:t>
      </w:r>
      <w:r w:rsidR="00C73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3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F4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C73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F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F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731F4">
        <w:rPr>
          <w:rFonts w:ascii="Times New Roman" w:hAnsi="Times New Roman" w:cs="Times New Roman"/>
          <w:sz w:val="24"/>
          <w:szCs w:val="24"/>
        </w:rPr>
        <w:t xml:space="preserve"> normal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B7C" w:rsidRPr="007A3B7C" w:rsidRDefault="00F454C4" w:rsidP="007A3B7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105</w:t>
      </w:r>
      <w:proofErr w:type="gramStart"/>
      <w:r>
        <w:rPr>
          <w:rFonts w:ascii="Times New Roman" w:hAnsi="Times New Roman" w:cs="Times New Roman"/>
          <w:sz w:val="24"/>
          <w:szCs w:val="24"/>
        </w:rPr>
        <w:t>,62</w:t>
      </w:r>
      <w:proofErr w:type="gramEnd"/>
      <w:r w:rsidR="00670681">
        <w:rPr>
          <w:rFonts w:ascii="Times New Roman" w:hAnsi="Times New Roman" w:cs="Times New Roman"/>
          <w:sz w:val="24"/>
          <w:szCs w:val="24"/>
        </w:rPr>
        <w:t xml:space="preserve"> mmH</w:t>
      </w:r>
      <w:r w:rsidR="007A3B7C">
        <w:rPr>
          <w:rFonts w:ascii="Times New Roman" w:hAnsi="Times New Roman" w:cs="Times New Roman"/>
          <w:sz w:val="24"/>
          <w:szCs w:val="24"/>
        </w:rPr>
        <w:t>g</w:t>
      </w:r>
      <w:r w:rsidR="00C73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3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F4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C73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F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3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1F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731F4">
        <w:rPr>
          <w:rFonts w:ascii="Times New Roman" w:hAnsi="Times New Roman" w:cs="Times New Roman"/>
          <w:sz w:val="24"/>
          <w:szCs w:val="24"/>
        </w:rPr>
        <w:t xml:space="preserve"> normal.</w:t>
      </w:r>
    </w:p>
    <w:p w:rsidR="007A3B7C" w:rsidRDefault="00F454C4" w:rsidP="007A3B7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A3B7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B7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B7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B7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A3B7C">
        <w:rPr>
          <w:rFonts w:ascii="Times New Roman" w:hAnsi="Times New Roman" w:cs="Times New Roman"/>
          <w:sz w:val="24"/>
          <w:szCs w:val="24"/>
        </w:rPr>
        <w:t xml:space="preserve"> statistic </w:t>
      </w:r>
      <w:r w:rsidR="0026429B">
        <w:rPr>
          <w:rFonts w:ascii="Times New Roman" w:hAnsi="Times New Roman" w:cs="Times New Roman"/>
          <w:i/>
          <w:sz w:val="24"/>
          <w:szCs w:val="24"/>
        </w:rPr>
        <w:t xml:space="preserve">Wilcoxon signed rank test </w:t>
      </w:r>
      <w:proofErr w:type="spellStart"/>
      <w:r w:rsidRPr="007A3B7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B7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B7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B7C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B7C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67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681">
        <w:rPr>
          <w:rFonts w:ascii="Times New Roman" w:hAnsi="Times New Roman" w:cs="Times New Roman"/>
          <w:sz w:val="24"/>
          <w:szCs w:val="24"/>
        </w:rPr>
        <w:t>sistole</w:t>
      </w:r>
      <w:proofErr w:type="spellEnd"/>
      <w:r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B7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B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B7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B7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B7C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B7C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DDD" w:rsidRPr="007A3B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20DDD"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DDD" w:rsidRPr="007A3B7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520DDD" w:rsidRPr="007A3B7C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520DDD" w:rsidRPr="007A3B7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520DDD" w:rsidRPr="007A3B7C">
        <w:rPr>
          <w:rFonts w:ascii="Times New Roman" w:hAnsi="Times New Roman" w:cs="Times New Roman"/>
          <w:sz w:val="24"/>
          <w:szCs w:val="24"/>
        </w:rPr>
        <w:t xml:space="preserve"> </w:t>
      </w:r>
      <w:r w:rsidR="00CD1F5F" w:rsidRPr="007A3B7C"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spellStart"/>
      <w:r w:rsidR="00CD1F5F" w:rsidRPr="007A3B7C"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r w:rsidR="00520DDD"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DE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4A4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DE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A4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DE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B0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D09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="00B0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D09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B0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B7C" w:rsidRPr="007A3B7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A3B7C"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B7C" w:rsidRPr="007A3B7C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7A3B7C"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B7C" w:rsidRPr="007A3B7C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7A3B7C"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B7C" w:rsidRPr="007A3B7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A3B7C" w:rsidRPr="007A3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B7C" w:rsidRPr="007A3B7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A3B7C" w:rsidRPr="007A3B7C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7A3B7C" w:rsidRPr="007A3B7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7A3B7C" w:rsidRPr="007A3B7C">
        <w:rPr>
          <w:rFonts w:ascii="Times New Roman" w:hAnsi="Times New Roman" w:cs="Times New Roman"/>
          <w:sz w:val="24"/>
          <w:szCs w:val="24"/>
        </w:rPr>
        <w:t xml:space="preserve"> section </w:t>
      </w:r>
      <w:proofErr w:type="spellStart"/>
      <w:r w:rsidR="007A3B7C" w:rsidRPr="007A3B7C"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r w:rsidR="00B60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049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B6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49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B6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49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B6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49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0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D0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B0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D09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="00B0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D09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B0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D0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0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D09">
        <w:rPr>
          <w:rFonts w:ascii="Times New Roman" w:hAnsi="Times New Roman" w:cs="Times New Roman"/>
          <w:sz w:val="24"/>
          <w:szCs w:val="24"/>
        </w:rPr>
        <w:t>kehlangan</w:t>
      </w:r>
      <w:proofErr w:type="spellEnd"/>
      <w:r w:rsidR="00B0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D09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B0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D09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B0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D09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="00B03D09">
        <w:rPr>
          <w:rFonts w:ascii="Times New Roman" w:hAnsi="Times New Roman" w:cs="Times New Roman"/>
          <w:sz w:val="24"/>
          <w:szCs w:val="24"/>
        </w:rPr>
        <w:t xml:space="preserve"> regional </w:t>
      </w:r>
      <w:proofErr w:type="spellStart"/>
      <w:r w:rsidR="00B60490">
        <w:rPr>
          <w:rFonts w:ascii="Times New Roman" w:hAnsi="Times New Roman" w:cs="Times New Roman"/>
          <w:sz w:val="24"/>
          <w:szCs w:val="24"/>
        </w:rPr>
        <w:t>k</w:t>
      </w:r>
      <w:r w:rsidR="00B93B2D">
        <w:rPr>
          <w:rFonts w:ascii="Times New Roman" w:hAnsi="Times New Roman" w:cs="Times New Roman"/>
          <w:sz w:val="24"/>
          <w:szCs w:val="24"/>
        </w:rPr>
        <w:t>arena</w:t>
      </w:r>
      <w:proofErr w:type="spellEnd"/>
      <w:r w:rsidR="00B9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2D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B93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2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93B2D">
        <w:rPr>
          <w:rFonts w:ascii="Times New Roman" w:hAnsi="Times New Roman" w:cs="Times New Roman"/>
          <w:sz w:val="24"/>
          <w:szCs w:val="24"/>
        </w:rPr>
        <w:t xml:space="preserve"> 1 kali</w:t>
      </w:r>
      <w:r w:rsidR="00B60490">
        <w:rPr>
          <w:rFonts w:ascii="Times New Roman" w:hAnsi="Times New Roman" w:cs="Times New Roman"/>
          <w:sz w:val="24"/>
          <w:szCs w:val="24"/>
        </w:rPr>
        <w:t xml:space="preserve">. </w:t>
      </w:r>
      <w:r w:rsidR="007A3B7C" w:rsidRPr="007A3B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93B2D" w:rsidRPr="007A3B7C" w:rsidRDefault="00B93B2D" w:rsidP="00B93B2D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7154" w:rsidRPr="007A3B7C" w:rsidRDefault="000E7154" w:rsidP="007A3B7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B7C">
        <w:rPr>
          <w:rFonts w:ascii="Times New Roman" w:hAnsi="Times New Roman" w:cs="Times New Roman"/>
          <w:b/>
          <w:sz w:val="24"/>
          <w:szCs w:val="24"/>
        </w:rPr>
        <w:t>5.2</w:t>
      </w:r>
      <w:r w:rsidRPr="007A3B7C">
        <w:rPr>
          <w:rFonts w:ascii="Times New Roman" w:hAnsi="Times New Roman" w:cs="Times New Roman"/>
          <w:b/>
          <w:sz w:val="24"/>
          <w:szCs w:val="24"/>
        </w:rPr>
        <w:tab/>
        <w:t>Saran</w:t>
      </w:r>
    </w:p>
    <w:p w:rsidR="0047665B" w:rsidRDefault="000E7154" w:rsidP="0047665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5.2.1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16F77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="00A16F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6F77">
        <w:rPr>
          <w:rFonts w:ascii="Times New Roman" w:hAnsi="Times New Roman" w:cs="Times New Roman"/>
          <w:b/>
          <w:sz w:val="24"/>
          <w:szCs w:val="24"/>
        </w:rPr>
        <w:t>Perawat</w:t>
      </w:r>
      <w:proofErr w:type="spellEnd"/>
      <w:r w:rsidR="00A16F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6F77">
        <w:rPr>
          <w:rFonts w:ascii="Times New Roman" w:hAnsi="Times New Roman" w:cs="Times New Roman"/>
          <w:b/>
          <w:sz w:val="24"/>
          <w:szCs w:val="24"/>
        </w:rPr>
        <w:t>Ruang</w:t>
      </w:r>
      <w:proofErr w:type="spellEnd"/>
      <w:r w:rsidR="00A16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65B">
        <w:rPr>
          <w:rFonts w:ascii="Times New Roman" w:hAnsi="Times New Roman" w:cs="Times New Roman"/>
          <w:b/>
          <w:sz w:val="24"/>
          <w:szCs w:val="24"/>
        </w:rPr>
        <w:t>Emerald</w:t>
      </w:r>
    </w:p>
    <w:p w:rsidR="000E7154" w:rsidRDefault="0047665B" w:rsidP="000E7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</w:t>
      </w:r>
      <w:r w:rsidR="00A16F7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16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F77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="00A16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F77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A16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F7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16F77">
        <w:rPr>
          <w:rFonts w:ascii="Times New Roman" w:hAnsi="Times New Roman" w:cs="Times New Roman"/>
          <w:sz w:val="24"/>
          <w:szCs w:val="24"/>
        </w:rPr>
        <w:t xml:space="preserve"> </w:t>
      </w:r>
      <w:r w:rsidR="00CD1F5F">
        <w:rPr>
          <w:rFonts w:ascii="Times New Roman" w:hAnsi="Times New Roman" w:cs="Times New Roman"/>
          <w:sz w:val="24"/>
          <w:szCs w:val="24"/>
        </w:rPr>
        <w:t>2</w:t>
      </w:r>
      <w:r w:rsidR="00A16F77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A16F7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16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A16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F7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A16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F7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16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F7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16F77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A16F7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F45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4C4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="00CD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1F5F"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F5F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CD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F5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</w:t>
      </w:r>
      <w:r w:rsidR="00F454C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</w:t>
      </w:r>
      <w:r w:rsidR="00A16F77">
        <w:rPr>
          <w:rFonts w:ascii="Times New Roman" w:hAnsi="Times New Roman" w:cs="Times New Roman"/>
          <w:sz w:val="24"/>
          <w:szCs w:val="24"/>
        </w:rPr>
        <w:t>bservasi</w:t>
      </w:r>
      <w:proofErr w:type="spellEnd"/>
      <w:r w:rsidR="00A16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F5F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CD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F5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CD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F5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D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F5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D1F5F">
        <w:rPr>
          <w:rFonts w:ascii="Times New Roman" w:hAnsi="Times New Roman" w:cs="Times New Roman"/>
          <w:sz w:val="24"/>
          <w:szCs w:val="24"/>
        </w:rPr>
        <w:t xml:space="preserve"> periodic.</w:t>
      </w:r>
      <w:proofErr w:type="gramEnd"/>
    </w:p>
    <w:p w:rsidR="0047665B" w:rsidRDefault="000E7154" w:rsidP="0047665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7665B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="004766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665B"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 w:rsidR="004766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665B">
        <w:rPr>
          <w:rFonts w:ascii="Times New Roman" w:hAnsi="Times New Roman" w:cs="Times New Roman"/>
          <w:b/>
          <w:sz w:val="24"/>
          <w:szCs w:val="24"/>
        </w:rPr>
        <w:t>Sakit</w:t>
      </w:r>
      <w:proofErr w:type="spellEnd"/>
      <w:r w:rsidR="004766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665B">
        <w:rPr>
          <w:rFonts w:ascii="Times New Roman" w:hAnsi="Times New Roman" w:cs="Times New Roman"/>
          <w:b/>
          <w:sz w:val="24"/>
          <w:szCs w:val="24"/>
        </w:rPr>
        <w:t>Lavalette</w:t>
      </w:r>
      <w:proofErr w:type="spellEnd"/>
      <w:r w:rsidR="0047665B">
        <w:rPr>
          <w:rFonts w:ascii="Times New Roman" w:hAnsi="Times New Roman" w:cs="Times New Roman"/>
          <w:b/>
          <w:sz w:val="24"/>
          <w:szCs w:val="24"/>
        </w:rPr>
        <w:t xml:space="preserve"> Malang </w:t>
      </w:r>
    </w:p>
    <w:p w:rsidR="000E7154" w:rsidRPr="003654C1" w:rsidRDefault="0047665B" w:rsidP="004766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0E7154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Pr="000E7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1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E7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1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Standart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Operationg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Procedure </w:t>
      </w:r>
      <w:r>
        <w:rPr>
          <w:rFonts w:ascii="Times New Roman" w:hAnsi="Times New Roman" w:cs="Times New Roman"/>
          <w:sz w:val="24"/>
          <w:szCs w:val="24"/>
        </w:rPr>
        <w:t xml:space="preserve">(SOP)/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mensosialisasikan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F5F">
        <w:rPr>
          <w:rFonts w:ascii="Times New Roman" w:hAnsi="Times New Roman" w:cs="Times New Roman"/>
          <w:sz w:val="24"/>
          <w:szCs w:val="24"/>
        </w:rPr>
        <w:t xml:space="preserve">section </w:t>
      </w:r>
      <w:proofErr w:type="spellStart"/>
      <w:proofErr w:type="gramStart"/>
      <w:r w:rsidR="00CD1F5F"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proofErr w:type="gramEnd"/>
      <w:r w:rsidR="00CD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pascaoperaasi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D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F5F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="00CD1F5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CD1F5F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="00CD1F5F">
        <w:rPr>
          <w:rFonts w:ascii="Times New Roman" w:hAnsi="Times New Roman" w:cs="Times New Roman"/>
          <w:sz w:val="24"/>
          <w:szCs w:val="24"/>
        </w:rPr>
        <w:t>.</w:t>
      </w:r>
    </w:p>
    <w:p w:rsidR="000E7154" w:rsidRDefault="000E7154" w:rsidP="000E715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5.2.3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Selanjutnya</w:t>
      </w:r>
      <w:proofErr w:type="spellEnd"/>
    </w:p>
    <w:p w:rsidR="008C5B5C" w:rsidRDefault="008C5B5C" w:rsidP="000E7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r w:rsidR="003654C1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="0036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4C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365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4C1">
        <w:rPr>
          <w:rFonts w:ascii="Times New Roman" w:hAnsi="Times New Roman" w:cs="Times New Roman"/>
          <w:sz w:val="24"/>
          <w:szCs w:val="24"/>
        </w:rPr>
        <w:t>b</w:t>
      </w:r>
      <w:r w:rsidR="00AA629A">
        <w:rPr>
          <w:rFonts w:ascii="Times New Roman" w:hAnsi="Times New Roman" w:cs="Times New Roman"/>
          <w:sz w:val="24"/>
          <w:szCs w:val="24"/>
        </w:rPr>
        <w:t>erikutnya</w:t>
      </w:r>
      <w:proofErr w:type="spellEnd"/>
      <w:r w:rsidR="00AA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9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AA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29A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AA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F5F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CD1F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F5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670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F5F">
        <w:rPr>
          <w:rFonts w:ascii="Times New Roman" w:hAnsi="Times New Roman" w:cs="Times New Roman"/>
          <w:sz w:val="24"/>
          <w:szCs w:val="24"/>
        </w:rPr>
        <w:t>regional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4C1" w:rsidRPr="003654C1" w:rsidRDefault="003654C1" w:rsidP="000E7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54C1" w:rsidRPr="003654C1" w:rsidSect="003B635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2268" w:header="720" w:footer="720" w:gutter="0"/>
      <w:pgNumType w:start="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894" w:rsidRDefault="009D5894" w:rsidP="009E7E39">
      <w:pPr>
        <w:spacing w:after="0" w:line="240" w:lineRule="auto"/>
      </w:pPr>
      <w:r>
        <w:separator/>
      </w:r>
    </w:p>
  </w:endnote>
  <w:endnote w:type="continuationSeparator" w:id="0">
    <w:p w:rsidR="009D5894" w:rsidRDefault="009D5894" w:rsidP="009E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E39" w:rsidRDefault="009E7E39" w:rsidP="00AE2BFE">
    <w:pPr>
      <w:pStyle w:val="Footer"/>
    </w:pPr>
  </w:p>
  <w:p w:rsidR="009E7E39" w:rsidRDefault="009E7E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094"/>
      <w:docPartObj>
        <w:docPartGallery w:val="Page Numbers (Bottom of Page)"/>
        <w:docPartUnique/>
      </w:docPartObj>
    </w:sdtPr>
    <w:sdtEndPr/>
    <w:sdtContent>
      <w:p w:rsidR="00AE2BFE" w:rsidRDefault="0089356F">
        <w:pPr>
          <w:pStyle w:val="Footer"/>
          <w:jc w:val="center"/>
        </w:pPr>
        <w:r>
          <w:t>62</w:t>
        </w:r>
      </w:p>
    </w:sdtContent>
  </w:sdt>
  <w:p w:rsidR="00AE2BFE" w:rsidRDefault="00AE2B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894" w:rsidRDefault="009D5894" w:rsidP="009E7E39">
      <w:pPr>
        <w:spacing w:after="0" w:line="240" w:lineRule="auto"/>
      </w:pPr>
      <w:r>
        <w:separator/>
      </w:r>
    </w:p>
  </w:footnote>
  <w:footnote w:type="continuationSeparator" w:id="0">
    <w:p w:rsidR="009D5894" w:rsidRDefault="009D5894" w:rsidP="009E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100"/>
      <w:docPartObj>
        <w:docPartGallery w:val="Page Numbers (Top of Page)"/>
        <w:docPartUnique/>
      </w:docPartObj>
    </w:sdtPr>
    <w:sdtEndPr/>
    <w:sdtContent>
      <w:p w:rsidR="00AE2BFE" w:rsidRDefault="0089356F">
        <w:pPr>
          <w:pStyle w:val="Header"/>
          <w:jc w:val="right"/>
        </w:pPr>
        <w:r>
          <w:t>63</w:t>
        </w:r>
      </w:p>
    </w:sdtContent>
  </w:sdt>
  <w:p w:rsidR="00AE2BFE" w:rsidRDefault="00AE2B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BFE" w:rsidRDefault="00AE2BFE" w:rsidP="00AE2BFE">
    <w:pPr>
      <w:pStyle w:val="Header"/>
      <w:jc w:val="center"/>
    </w:pPr>
  </w:p>
  <w:p w:rsidR="009E7E39" w:rsidRDefault="009E7E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D18"/>
    <w:multiLevelType w:val="multilevel"/>
    <w:tmpl w:val="FF46BF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CD762CE"/>
    <w:multiLevelType w:val="multilevel"/>
    <w:tmpl w:val="951001C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CDF0224"/>
    <w:multiLevelType w:val="hybridMultilevel"/>
    <w:tmpl w:val="AC3CF984"/>
    <w:lvl w:ilvl="0" w:tplc="FA007CF6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D252C5"/>
    <w:multiLevelType w:val="hybridMultilevel"/>
    <w:tmpl w:val="20B2B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DE432A"/>
    <w:multiLevelType w:val="hybridMultilevel"/>
    <w:tmpl w:val="CA4E9A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83"/>
    <w:rsid w:val="00002546"/>
    <w:rsid w:val="000E7154"/>
    <w:rsid w:val="000F65A2"/>
    <w:rsid w:val="00135FCD"/>
    <w:rsid w:val="001632E0"/>
    <w:rsid w:val="00192472"/>
    <w:rsid w:val="00193335"/>
    <w:rsid w:val="001962C3"/>
    <w:rsid w:val="001A3DCC"/>
    <w:rsid w:val="001D0EC8"/>
    <w:rsid w:val="00232C9F"/>
    <w:rsid w:val="00233074"/>
    <w:rsid w:val="0026429B"/>
    <w:rsid w:val="00277562"/>
    <w:rsid w:val="00310FB5"/>
    <w:rsid w:val="00360C10"/>
    <w:rsid w:val="003654C1"/>
    <w:rsid w:val="003873F3"/>
    <w:rsid w:val="003B635A"/>
    <w:rsid w:val="003D67E2"/>
    <w:rsid w:val="0047665B"/>
    <w:rsid w:val="004A4DE7"/>
    <w:rsid w:val="004C06D0"/>
    <w:rsid w:val="004E794D"/>
    <w:rsid w:val="00507C43"/>
    <w:rsid w:val="00520DDD"/>
    <w:rsid w:val="005A018E"/>
    <w:rsid w:val="00612908"/>
    <w:rsid w:val="00627F70"/>
    <w:rsid w:val="0063337E"/>
    <w:rsid w:val="00670681"/>
    <w:rsid w:val="006B59C1"/>
    <w:rsid w:val="006D2DA3"/>
    <w:rsid w:val="0076234E"/>
    <w:rsid w:val="007A3B7C"/>
    <w:rsid w:val="007C145F"/>
    <w:rsid w:val="007C540D"/>
    <w:rsid w:val="0081148D"/>
    <w:rsid w:val="0082533D"/>
    <w:rsid w:val="00830EE0"/>
    <w:rsid w:val="0089356F"/>
    <w:rsid w:val="008C5B5C"/>
    <w:rsid w:val="008E0201"/>
    <w:rsid w:val="009526D6"/>
    <w:rsid w:val="0099236F"/>
    <w:rsid w:val="009A252B"/>
    <w:rsid w:val="009D5894"/>
    <w:rsid w:val="009E7E39"/>
    <w:rsid w:val="00A044C4"/>
    <w:rsid w:val="00A16F77"/>
    <w:rsid w:val="00A33646"/>
    <w:rsid w:val="00A52D83"/>
    <w:rsid w:val="00A572AC"/>
    <w:rsid w:val="00A66222"/>
    <w:rsid w:val="00A9677D"/>
    <w:rsid w:val="00AA629A"/>
    <w:rsid w:val="00AD5D7E"/>
    <w:rsid w:val="00AE2BFE"/>
    <w:rsid w:val="00B03D09"/>
    <w:rsid w:val="00B075EC"/>
    <w:rsid w:val="00B12ADE"/>
    <w:rsid w:val="00B45E8A"/>
    <w:rsid w:val="00B60265"/>
    <w:rsid w:val="00B60490"/>
    <w:rsid w:val="00B72AA9"/>
    <w:rsid w:val="00B93B2D"/>
    <w:rsid w:val="00BC1E3D"/>
    <w:rsid w:val="00BD644D"/>
    <w:rsid w:val="00BE45C1"/>
    <w:rsid w:val="00C47696"/>
    <w:rsid w:val="00C731F4"/>
    <w:rsid w:val="00CA2B85"/>
    <w:rsid w:val="00CD1F5F"/>
    <w:rsid w:val="00CE0CA9"/>
    <w:rsid w:val="00DF7CA1"/>
    <w:rsid w:val="00E12FDF"/>
    <w:rsid w:val="00E304BD"/>
    <w:rsid w:val="00EB5FF2"/>
    <w:rsid w:val="00ED0CFF"/>
    <w:rsid w:val="00EF1351"/>
    <w:rsid w:val="00F14C9E"/>
    <w:rsid w:val="00F26DFC"/>
    <w:rsid w:val="00F454C4"/>
    <w:rsid w:val="00FB1A83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39"/>
  </w:style>
  <w:style w:type="paragraph" w:styleId="Footer">
    <w:name w:val="footer"/>
    <w:basedOn w:val="Normal"/>
    <w:link w:val="FooterChar"/>
    <w:uiPriority w:val="99"/>
    <w:unhideWhenUsed/>
    <w:rsid w:val="009E7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39"/>
  </w:style>
  <w:style w:type="paragraph" w:styleId="Footer">
    <w:name w:val="footer"/>
    <w:basedOn w:val="Normal"/>
    <w:link w:val="FooterChar"/>
    <w:uiPriority w:val="99"/>
    <w:unhideWhenUsed/>
    <w:rsid w:val="009E7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F54C-91C4-44E2-AED8-3E8BBF67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ofik</dc:creator>
  <cp:lastModifiedBy>Rudi</cp:lastModifiedBy>
  <cp:revision>4</cp:revision>
  <cp:lastPrinted>2016-06-14T02:03:00Z</cp:lastPrinted>
  <dcterms:created xsi:type="dcterms:W3CDTF">2017-09-22T06:28:00Z</dcterms:created>
  <dcterms:modified xsi:type="dcterms:W3CDTF">2017-09-24T16:02:00Z</dcterms:modified>
</cp:coreProperties>
</file>