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02" w:rsidRPr="00B70162" w:rsidRDefault="004E7502" w:rsidP="004E750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lang w:val="id-ID"/>
        </w:rPr>
      </w:pP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LEMBAR PERSETUJUAN</w:t>
      </w:r>
    </w:p>
    <w:p w:rsidR="004E7502" w:rsidRPr="00B70162" w:rsidRDefault="004E7502" w:rsidP="004E7502">
      <w:pPr>
        <w:spacing w:after="160" w:line="259" w:lineRule="auto"/>
        <w:rPr>
          <w:rFonts w:ascii="Times New Roman" w:eastAsia="Calibri" w:hAnsi="Times New Roman" w:cs="Times New Roman"/>
          <w:b/>
          <w:sz w:val="24"/>
          <w:lang w:val="id-ID"/>
        </w:rPr>
      </w:pPr>
    </w:p>
    <w:p w:rsidR="004E7502" w:rsidRPr="00B70162" w:rsidRDefault="004E7502" w:rsidP="004E7502">
      <w:pPr>
        <w:spacing w:after="16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Laporan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hasil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(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Karya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Tulis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Ilmiah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Studi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Literatur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>)</w:t>
      </w:r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 </w:t>
      </w:r>
    </w:p>
    <w:p w:rsidR="004E7502" w:rsidRPr="00B70162" w:rsidRDefault="004E7502" w:rsidP="004E7502">
      <w:pPr>
        <w:spacing w:after="160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Nama</w:t>
      </w:r>
      <w:proofErr w:type="spellEnd"/>
      <w:r w:rsidRPr="00B70162">
        <w:rPr>
          <w:rFonts w:ascii="Times New Roman" w:eastAsia="Calibri" w:hAnsi="Times New Roman" w:cs="Times New Roman"/>
          <w:sz w:val="24"/>
          <w:lang w:val="en-US"/>
        </w:rPr>
        <w:tab/>
        <w:t xml:space="preserve">: Nova Rima </w:t>
      </w:r>
      <w:proofErr w:type="spellStart"/>
      <w:r w:rsidRPr="00B70162">
        <w:rPr>
          <w:rFonts w:ascii="Times New Roman" w:eastAsia="Calibri" w:hAnsi="Times New Roman" w:cs="Times New Roman"/>
          <w:sz w:val="24"/>
          <w:lang w:val="en-US"/>
        </w:rPr>
        <w:t>Imani</w:t>
      </w:r>
      <w:proofErr w:type="spellEnd"/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 </w:t>
      </w:r>
    </w:p>
    <w:p w:rsidR="004E7502" w:rsidRPr="00B70162" w:rsidRDefault="004E7502" w:rsidP="004E7502">
      <w:pPr>
        <w:spacing w:after="16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  <w:lang w:val="en-US"/>
        </w:rPr>
        <w:t>NIM</w:t>
      </w:r>
      <w:r w:rsidRPr="00B70162">
        <w:rPr>
          <w:rFonts w:ascii="Times New Roman" w:eastAsia="Calibri" w:hAnsi="Times New Roman" w:cs="Times New Roman"/>
          <w:sz w:val="24"/>
          <w:lang w:val="en-US"/>
        </w:rPr>
        <w:tab/>
        <w:t xml:space="preserve">: </w:t>
      </w:r>
      <w:r w:rsidRPr="00B70162">
        <w:rPr>
          <w:rFonts w:ascii="Times New Roman" w:eastAsia="Calibri" w:hAnsi="Times New Roman" w:cs="Times New Roman"/>
          <w:sz w:val="24"/>
          <w:lang w:val="id-ID"/>
        </w:rPr>
        <w:t>16014600</w:t>
      </w:r>
      <w:r w:rsidRPr="00B70162">
        <w:rPr>
          <w:rFonts w:ascii="Times New Roman" w:eastAsia="Calibri" w:hAnsi="Times New Roman" w:cs="Times New Roman"/>
          <w:sz w:val="24"/>
          <w:lang w:val="en-US"/>
        </w:rPr>
        <w:t>26</w:t>
      </w:r>
    </w:p>
    <w:p w:rsidR="004E7502" w:rsidRPr="00B70162" w:rsidRDefault="004E7502" w:rsidP="004E7502">
      <w:pPr>
        <w:spacing w:after="160"/>
        <w:jc w:val="both"/>
        <w:rPr>
          <w:rFonts w:ascii="Times New Roman" w:eastAsia="Calibri" w:hAnsi="Times New Roman" w:cs="Times New Roman"/>
          <w:b/>
          <w:bCs/>
          <w:caps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lang w:val="id-ID"/>
        </w:rPr>
        <w:t xml:space="preserve">dengan judul </w:t>
      </w:r>
      <w:r w:rsidRPr="00B70162">
        <w:rPr>
          <w:rFonts w:ascii="Times New Roman" w:eastAsia="Calibri" w:hAnsi="Times New Roman" w:cs="Times New Roman"/>
          <w:b/>
          <w:sz w:val="24"/>
          <w:lang w:val="id-ID"/>
        </w:rPr>
        <w:t>“</w:t>
      </w:r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id-ID"/>
        </w:rPr>
        <w:t>Pe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ngaruh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Metode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Distraksi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Audiovisual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Terhadap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Tingkat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Stres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Hospitalisasi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Pada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Anak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Saat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Injeksi</w:t>
      </w:r>
      <w:proofErr w:type="spellEnd"/>
      <w:r w:rsidRPr="00B70162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Bolus</w:t>
      </w:r>
      <w:r w:rsidRPr="00B70162">
        <w:rPr>
          <w:rFonts w:ascii="Times New Roman" w:eastAsia="Calibri" w:hAnsi="Times New Roman" w:cs="Times New Roman"/>
          <w:b/>
          <w:sz w:val="24"/>
          <w:szCs w:val="24"/>
          <w:lang w:val="id-ID"/>
        </w:rPr>
        <w:t>”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, tel</w:t>
      </w:r>
      <w:r>
        <w:rPr>
          <w:rFonts w:ascii="Times New Roman" w:eastAsia="Calibri" w:hAnsi="Times New Roman" w:cs="Times New Roman"/>
          <w:sz w:val="24"/>
          <w:szCs w:val="24"/>
          <w:lang w:val="id-ID"/>
        </w:rPr>
        <w:t>ah diperiksa dan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diujikan.</w:t>
      </w:r>
    </w:p>
    <w:p w:rsidR="004E7502" w:rsidRPr="00B70162" w:rsidRDefault="004E7502" w:rsidP="004E750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ind w:left="216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Malang,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22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Juni</w:t>
      </w:r>
      <w:proofErr w:type="spellEnd"/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20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20</w:t>
      </w:r>
    </w:p>
    <w:p w:rsidR="004E7502" w:rsidRPr="00B70162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B70162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Dosen Pembimbing Utama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      Dosen Pembimbing Kedua</w:t>
      </w:r>
    </w:p>
    <w:p w:rsidR="004E7502" w:rsidRPr="00645BF4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4E7502" w:rsidRPr="00B70162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</w:p>
    <w:p w:rsidR="004E7502" w:rsidRPr="00645BF4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22EC3B8" wp14:editId="57171141">
            <wp:simplePos x="0" y="0"/>
            <wp:positionH relativeFrom="column">
              <wp:posOffset>297711</wp:posOffset>
            </wp:positionH>
            <wp:positionV relativeFrom="paragraph">
              <wp:posOffset>63795</wp:posOffset>
            </wp:positionV>
            <wp:extent cx="1339215" cy="6350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1" t="23661" r="31250" b="29589"/>
                    <a:stretch/>
                  </pic:blipFill>
                  <pic:spPr bwMode="auto">
                    <a:xfrm>
                      <a:off x="0" y="0"/>
                      <a:ext cx="1339215" cy="635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2AFDD949" wp14:editId="67859ADC">
            <wp:extent cx="2115879" cy="7886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6-17 at 11.43.54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7723" cy="796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7502" w:rsidRPr="00B70162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id-ID"/>
        </w:rPr>
      </w:pPr>
      <w:bookmarkStart w:id="0" w:name="_GoBack"/>
      <w:bookmarkEnd w:id="0"/>
    </w:p>
    <w:p w:rsidR="004E7502" w:rsidRPr="00B70162" w:rsidRDefault="004E7502" w:rsidP="004E7502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Sri 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Mudayatiningsih</w:t>
      </w:r>
      <w:proofErr w:type="spellEnd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, S.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Kp</w:t>
      </w:r>
      <w:proofErr w:type="spellEnd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.</w:t>
      </w:r>
      <w:proofErr w:type="gram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,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M.Kes</w:t>
      </w:r>
      <w:proofErr w:type="spellEnd"/>
      <w:proofErr w:type="gramEnd"/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              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Rossyana</w:t>
      </w:r>
      <w:proofErr w:type="spellEnd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Septyasih</w:t>
      </w:r>
      <w:proofErr w:type="spellEnd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, S.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Kp</w:t>
      </w:r>
      <w:proofErr w:type="spellEnd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.,</w:t>
      </w:r>
      <w:proofErr w:type="spellStart"/>
      <w:r w:rsidRPr="00B70162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M.Kes</w:t>
      </w:r>
      <w:proofErr w:type="spellEnd"/>
    </w:p>
    <w:p w:rsidR="004E7502" w:rsidRPr="00B70162" w:rsidRDefault="004E7502" w:rsidP="004E7502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>NIP. 196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905151993032003</w:t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ab/>
      </w:r>
      <w:r w:rsidRPr="00B70162">
        <w:rPr>
          <w:rFonts w:ascii="Times New Roman" w:eastAsia="Calibri" w:hAnsi="Times New Roman" w:cs="Times New Roman"/>
          <w:sz w:val="24"/>
          <w:szCs w:val="24"/>
          <w:lang w:val="id-ID"/>
        </w:rPr>
        <w:tab/>
        <w:t xml:space="preserve">   NIP. 196</w:t>
      </w:r>
      <w:r w:rsidRPr="00B70162">
        <w:rPr>
          <w:rFonts w:ascii="Times New Roman" w:eastAsia="Calibri" w:hAnsi="Times New Roman" w:cs="Times New Roman"/>
          <w:sz w:val="24"/>
          <w:szCs w:val="24"/>
          <w:lang w:val="en-US"/>
        </w:rPr>
        <w:t>109171985012001</w:t>
      </w: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E7502" w:rsidRPr="00B70162" w:rsidRDefault="004E7502" w:rsidP="004E750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A65DA" w:rsidRDefault="00DA65DA"/>
    <w:sectPr w:rsidR="00DA65DA" w:rsidSect="004E7502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02"/>
    <w:rsid w:val="004E7502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5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2020-08-10T09:33:00Z</dcterms:created>
  <dcterms:modified xsi:type="dcterms:W3CDTF">2020-08-10T09:33:00Z</dcterms:modified>
</cp:coreProperties>
</file>