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D7" w:rsidRDefault="00B759D7" w:rsidP="00B75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EEA">
        <w:rPr>
          <w:rFonts w:ascii="Times New Roman" w:hAnsi="Times New Roman"/>
          <w:b/>
          <w:sz w:val="24"/>
          <w:szCs w:val="24"/>
        </w:rPr>
        <w:t>DAFTAR PUSTAKA</w:t>
      </w:r>
    </w:p>
    <w:p w:rsidR="00B759D7" w:rsidRPr="004C2EEA" w:rsidRDefault="00B759D7" w:rsidP="00B759D7">
      <w:pPr>
        <w:spacing w:after="0" w:line="240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B30CCD">
        <w:rPr>
          <w:rFonts w:ascii="Times New Roman" w:hAnsi="Times New Roman"/>
          <w:sz w:val="24"/>
          <w:szCs w:val="24"/>
        </w:rPr>
        <w:t xml:space="preserve">White CJ. 2011.  </w:t>
      </w:r>
      <w:r w:rsidRPr="00B30CCD">
        <w:rPr>
          <w:rFonts w:ascii="Times New Roman" w:hAnsi="Times New Roman"/>
          <w:i/>
          <w:sz w:val="24"/>
          <w:szCs w:val="24"/>
        </w:rPr>
        <w:t>Atherosclerotic Peripheral Arterial Disease</w:t>
      </w:r>
      <w:r w:rsidRPr="00B30CCD">
        <w:rPr>
          <w:rFonts w:ascii="Times New Roman" w:hAnsi="Times New Roman"/>
          <w:sz w:val="24"/>
          <w:szCs w:val="24"/>
        </w:rPr>
        <w:t>. In: Goldman L, Schafer AI, eds. Goldman's Cecil Medicine. 24th ed. Philadelphia, PA: Saunders Elsevier; 2011:chap 67.</w:t>
      </w:r>
    </w:p>
    <w:p w:rsidR="00B759D7" w:rsidRPr="00B23BD5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23BD5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23BD5">
        <w:rPr>
          <w:rStyle w:val="fontstyle01"/>
          <w:sz w:val="24"/>
          <w:szCs w:val="24"/>
        </w:rPr>
        <w:t xml:space="preserve">Nursalam. 2017. </w:t>
      </w:r>
      <w:r w:rsidRPr="00B23BD5">
        <w:rPr>
          <w:rStyle w:val="fontstyle01"/>
          <w:i/>
          <w:sz w:val="24"/>
          <w:szCs w:val="24"/>
        </w:rPr>
        <w:t>Metodologi Penelitian Ilmu Keperawatan</w:t>
      </w:r>
      <w:r w:rsidRPr="00B23BD5">
        <w:rPr>
          <w:rStyle w:val="fontstyle01"/>
          <w:sz w:val="24"/>
          <w:szCs w:val="24"/>
        </w:rPr>
        <w:t>. Jakarta: Salemba Medika.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  <w:lang w:val="en-ID"/>
        </w:rPr>
      </w:pPr>
    </w:p>
    <w:p w:rsidR="00B759D7" w:rsidRPr="00B23BD5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  <w:lang w:val="en-ID"/>
        </w:rPr>
      </w:pPr>
      <w:r w:rsidRPr="00B23BD5">
        <w:rPr>
          <w:rStyle w:val="fontstyle01"/>
          <w:sz w:val="24"/>
          <w:szCs w:val="24"/>
        </w:rPr>
        <w:t xml:space="preserve">Nussbaumerova, B., Rosolova, H., Ferda, J., Sifalda, P., Sipova, I., &amp; Sefrna, F. 2011. </w:t>
      </w:r>
      <w:r w:rsidRPr="00B23BD5">
        <w:rPr>
          <w:rStyle w:val="fontstyle01"/>
          <w:i/>
          <w:sz w:val="24"/>
          <w:szCs w:val="24"/>
        </w:rPr>
        <w:t>The Ankle Brachial Index In Type 2 Diabetes</w:t>
      </w:r>
      <w:r w:rsidRPr="00B23BD5">
        <w:rPr>
          <w:rStyle w:val="fontstyle01"/>
          <w:sz w:val="24"/>
          <w:szCs w:val="24"/>
        </w:rPr>
        <w:t>. Vnitrni Lekarstvi, 57 (3) 299-305.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Style w:val="fontstyle01"/>
          <w:lang w:val="en-ID"/>
        </w:rPr>
      </w:pP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</w:rPr>
      </w:pPr>
      <w:r w:rsidRPr="006B209D">
        <w:rPr>
          <w:rStyle w:val="fontstyle01"/>
          <w:sz w:val="24"/>
          <w:szCs w:val="24"/>
        </w:rPr>
        <w:t xml:space="preserve">PAPDI. 2010. </w:t>
      </w:r>
      <w:r w:rsidRPr="006B209D">
        <w:rPr>
          <w:rStyle w:val="fontstyle01"/>
          <w:i/>
          <w:sz w:val="24"/>
          <w:szCs w:val="24"/>
        </w:rPr>
        <w:t xml:space="preserve">Buku Ajar Ilmu Penyakit Dalam, Edisi IV. </w:t>
      </w:r>
      <w:r w:rsidRPr="006B209D">
        <w:rPr>
          <w:rStyle w:val="fontstyle01"/>
          <w:sz w:val="24"/>
          <w:szCs w:val="24"/>
        </w:rPr>
        <w:t>Jakarta: FKUI.</w:t>
      </w:r>
    </w:p>
    <w:p w:rsidR="00B759D7" w:rsidRDefault="00B759D7" w:rsidP="00B759D7">
      <w:pPr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/>
          <w:sz w:val="24"/>
          <w:szCs w:val="24"/>
          <w:lang w:val="en-ID" w:eastAsia="id-ID"/>
        </w:rPr>
      </w:pPr>
    </w:p>
    <w:p w:rsidR="00B759D7" w:rsidRDefault="00B759D7" w:rsidP="00B759D7">
      <w:pPr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B30CCD">
        <w:rPr>
          <w:rFonts w:ascii="Times New Roman" w:eastAsia="Times New Roman" w:hAnsi="Times New Roman"/>
          <w:sz w:val="24"/>
          <w:szCs w:val="24"/>
          <w:lang w:eastAsia="id-ID"/>
        </w:rPr>
        <w:t xml:space="preserve">Setiadi. 2013. </w:t>
      </w:r>
      <w:r w:rsidRPr="00B30CCD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Konsep dan Praktik Penulisan Riset Keperawatan Edisi 2. </w:t>
      </w:r>
      <w:r w:rsidRPr="00B30CCD">
        <w:rPr>
          <w:rFonts w:ascii="Times New Roman" w:eastAsia="Times New Roman" w:hAnsi="Times New Roman"/>
          <w:sz w:val="24"/>
          <w:szCs w:val="24"/>
          <w:lang w:eastAsia="id-ID"/>
        </w:rPr>
        <w:t>Yogyakarta :Graha Ilmu</w:t>
      </w:r>
    </w:p>
    <w:p w:rsidR="00B759D7" w:rsidRPr="00B30CCD" w:rsidRDefault="00B759D7" w:rsidP="00B759D7">
      <w:pPr>
        <w:spacing w:after="0" w:line="240" w:lineRule="auto"/>
        <w:ind w:left="851" w:hanging="851"/>
        <w:contextualSpacing/>
        <w:jc w:val="both"/>
        <w:rPr>
          <w:rStyle w:val="fontstyle01"/>
          <w:rFonts w:eastAsia="Times New Roman"/>
          <w:lang w:eastAsia="id-ID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  <w:lang w:val="en-ID"/>
        </w:rPr>
      </w:pPr>
      <w:r w:rsidRPr="006B209D">
        <w:rPr>
          <w:rStyle w:val="fontstyle01"/>
          <w:sz w:val="24"/>
          <w:szCs w:val="24"/>
        </w:rPr>
        <w:t xml:space="preserve">Nurrahmah. 2014. </w:t>
      </w:r>
      <w:r w:rsidRPr="006B209D">
        <w:rPr>
          <w:rStyle w:val="fontstyle01"/>
          <w:i/>
          <w:sz w:val="24"/>
          <w:szCs w:val="24"/>
        </w:rPr>
        <w:t xml:space="preserve">Pengaruh Rokok Terhadap Kesehatan dan Pembentukan Karakter Manusia. </w:t>
      </w:r>
      <w:r w:rsidRPr="006B209D">
        <w:rPr>
          <w:rStyle w:val="fontstyle01"/>
          <w:sz w:val="24"/>
          <w:szCs w:val="24"/>
        </w:rPr>
        <w:t>Prosiding seminar nasional, 1 (1): 77-84.</w:t>
      </w: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</w:rPr>
      </w:pPr>
      <w:r w:rsidRPr="006B209D">
        <w:rPr>
          <w:rStyle w:val="fontstyle01"/>
          <w:sz w:val="24"/>
          <w:szCs w:val="24"/>
        </w:rPr>
        <w:t xml:space="preserve"> </w:t>
      </w: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</w:rPr>
      </w:pPr>
      <w:r w:rsidRPr="006B209D">
        <w:rPr>
          <w:rStyle w:val="fontstyle01"/>
          <w:sz w:val="24"/>
          <w:szCs w:val="24"/>
        </w:rPr>
        <w:t xml:space="preserve">Sitepoe, Mengku. 2013. </w:t>
      </w:r>
      <w:r w:rsidRPr="006B209D">
        <w:rPr>
          <w:rStyle w:val="fontstyle01"/>
          <w:i/>
          <w:sz w:val="24"/>
          <w:szCs w:val="24"/>
        </w:rPr>
        <w:t xml:space="preserve">Kekhususan Rokok Indonesia. </w:t>
      </w:r>
      <w:r w:rsidRPr="006B209D">
        <w:rPr>
          <w:rStyle w:val="fontstyle01"/>
          <w:sz w:val="24"/>
          <w:szCs w:val="24"/>
        </w:rPr>
        <w:t>Jakarta: Grasindo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>Riset Kesehatan Dasar. 2013. Jakarta: Badan Penelitian dan Pengembangan Kesehatan, Kementerian Kesehatan Republik Indonesia.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>Riset Kesehatan Dasar. 2018. Jakarta: Badan Penelitian dan Pengembangan Kesehatan, Kementerian Kesehatan Republik Indonesia.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B30CCD">
        <w:rPr>
          <w:rFonts w:ascii="Times New Roman" w:hAnsi="Times New Roman"/>
          <w:sz w:val="24"/>
          <w:szCs w:val="24"/>
        </w:rPr>
        <w:t xml:space="preserve">Permenkes RI No.28 Tahun 2013 Tentang Pencantuman Peringatan Kesehatan dan Informasi Kesehatan pada Produk </w:t>
      </w:r>
      <w:r>
        <w:rPr>
          <w:rFonts w:ascii="Times New Roman" w:hAnsi="Times New Roman"/>
          <w:sz w:val="24"/>
          <w:szCs w:val="24"/>
        </w:rPr>
        <w:t xml:space="preserve">Tembakau. </w:t>
      </w: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B209D">
        <w:rPr>
          <w:rStyle w:val="fontstyle01"/>
          <w:sz w:val="24"/>
          <w:szCs w:val="24"/>
        </w:rPr>
        <w:t xml:space="preserve">Notoatmodjo, S. 2010. </w:t>
      </w:r>
      <w:r w:rsidRPr="006B209D">
        <w:rPr>
          <w:rStyle w:val="fontstyle01"/>
          <w:i/>
          <w:sz w:val="24"/>
          <w:szCs w:val="24"/>
        </w:rPr>
        <w:t>Metodologi Penelitian Kesehatan</w:t>
      </w:r>
      <w:r w:rsidRPr="006B209D">
        <w:rPr>
          <w:rStyle w:val="fontstyle01"/>
          <w:sz w:val="24"/>
          <w:szCs w:val="24"/>
        </w:rPr>
        <w:t>. Jakarta : Rineka Cipta.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  <w:r w:rsidRPr="00B30CCD">
        <w:rPr>
          <w:rStyle w:val="fontstyle01"/>
        </w:rPr>
        <w:t xml:space="preserve">Wahyuni, T.D. 2013. </w:t>
      </w:r>
      <w:r w:rsidRPr="00B30CCD">
        <w:rPr>
          <w:rStyle w:val="fontstyle21"/>
        </w:rPr>
        <w:t>Ankle Brachial Index (ABI) Sesudah Senam Kaki Diabetes</w:t>
      </w:r>
      <w:r w:rsidRPr="00B30CCD">
        <w:rPr>
          <w:rFonts w:ascii="Times New Roman" w:hAnsi="Times New Roman"/>
          <w:i/>
          <w:iCs/>
          <w:sz w:val="24"/>
          <w:szCs w:val="24"/>
        </w:rPr>
        <w:br/>
      </w:r>
      <w:r w:rsidRPr="00B30CCD">
        <w:rPr>
          <w:rStyle w:val="fontstyle21"/>
        </w:rPr>
        <w:t>pada Penderita Diabetes Mellitus Tipe II</w:t>
      </w:r>
      <w:r w:rsidRPr="00B30CCD">
        <w:rPr>
          <w:rStyle w:val="fontstyle01"/>
        </w:rPr>
        <w:t>. Jurnal Keperawatan: 143-</w:t>
      </w:r>
      <w:r w:rsidRPr="00B30CCD">
        <w:rPr>
          <w:rFonts w:ascii="Times New Roman" w:hAnsi="Times New Roman"/>
          <w:sz w:val="24"/>
          <w:szCs w:val="24"/>
        </w:rPr>
        <w:br/>
      </w:r>
      <w:r w:rsidRPr="00B30CCD">
        <w:rPr>
          <w:rStyle w:val="fontstyle01"/>
        </w:rPr>
        <w:t>151.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Style w:val="fontstyle01"/>
          <w:sz w:val="24"/>
          <w:szCs w:val="24"/>
        </w:rPr>
      </w:pPr>
      <w:r w:rsidRPr="006B209D">
        <w:rPr>
          <w:rStyle w:val="fontstyle01"/>
          <w:sz w:val="24"/>
          <w:szCs w:val="24"/>
        </w:rPr>
        <w:t xml:space="preserve">Octavian, Y,. Delmi, S., &amp; Yuniar, L., 2015. </w:t>
      </w:r>
      <w:r w:rsidRPr="006B209D">
        <w:rPr>
          <w:rStyle w:val="fontstyle01"/>
          <w:i/>
          <w:sz w:val="24"/>
          <w:szCs w:val="24"/>
        </w:rPr>
        <w:t xml:space="preserve">Hubungan Merokok dengan Kejadian Hipertensi pada Laki-Laki Usia 35-65 Tahun di Kota Padang. </w:t>
      </w:r>
      <w:r w:rsidRPr="006B209D">
        <w:rPr>
          <w:rStyle w:val="fontstyle01"/>
          <w:sz w:val="24"/>
          <w:szCs w:val="24"/>
        </w:rPr>
        <w:t xml:space="preserve">Jurnal kesehatan Andalas, 4 (2): 434-440. 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>Indra, F.I,</w:t>
      </w:r>
      <w:r>
        <w:rPr>
          <w:rFonts w:ascii="Times New Roman" w:hAnsi="Times New Roman"/>
          <w:sz w:val="24"/>
          <w:szCs w:val="24"/>
        </w:rPr>
        <w:t xml:space="preserve"> Hasneli, Y., &amp; Utami, S. 2015</w:t>
      </w:r>
      <w:r w:rsidRPr="00B30CCD">
        <w:rPr>
          <w:rFonts w:ascii="Times New Roman" w:hAnsi="Times New Roman"/>
          <w:sz w:val="24"/>
          <w:szCs w:val="24"/>
        </w:rPr>
        <w:t xml:space="preserve">. </w:t>
      </w:r>
      <w:r w:rsidRPr="00B30CCD">
        <w:rPr>
          <w:rFonts w:ascii="Times New Roman" w:hAnsi="Times New Roman"/>
          <w:i/>
          <w:sz w:val="24"/>
          <w:szCs w:val="24"/>
        </w:rPr>
        <w:t>Gambaran Psikologis Perokok Tembakau Yang Beralih Menggunakan Rokok Elektrik</w:t>
      </w:r>
      <w:r w:rsidRPr="00B30CCD">
        <w:rPr>
          <w:rFonts w:ascii="Times New Roman" w:hAnsi="Times New Roman"/>
          <w:sz w:val="24"/>
          <w:szCs w:val="24"/>
        </w:rPr>
        <w:t xml:space="preserve"> (Vaporizer). (Online)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59D7" w:rsidRDefault="00B759D7" w:rsidP="00B759D7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>( https://jom.unri.ac.id/index.php/JOMPSIK/article/view/8294</w:t>
      </w:r>
      <w:r>
        <w:rPr>
          <w:rFonts w:ascii="Times New Roman" w:hAnsi="Times New Roman"/>
          <w:sz w:val="24"/>
          <w:szCs w:val="24"/>
        </w:rPr>
        <w:t xml:space="preserve">) diakses </w:t>
      </w:r>
      <w:r w:rsidRPr="00B30CCD">
        <w:rPr>
          <w:rFonts w:ascii="Times New Roman" w:hAnsi="Times New Roman"/>
          <w:sz w:val="24"/>
          <w:szCs w:val="24"/>
        </w:rPr>
        <w:t>4 Oktober 2019</w:t>
      </w:r>
    </w:p>
    <w:p w:rsidR="00B759D7" w:rsidRPr="00ED2162" w:rsidRDefault="00B759D7" w:rsidP="00B759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lastRenderedPageBreak/>
        <w:t xml:space="preserve">Irawan, Dimas,S. 2009. </w:t>
      </w:r>
      <w:r w:rsidRPr="00B30CCD">
        <w:rPr>
          <w:rFonts w:ascii="Times New Roman" w:hAnsi="Times New Roman"/>
          <w:i/>
          <w:sz w:val="24"/>
          <w:szCs w:val="24"/>
        </w:rPr>
        <w:t>Pengaruh Kebiasaan Merokok Terhadap Daya Tahan JantungParu. Program Studi Diploma IV Fisioterapi Fakultas Kesehatan Universitas Muhammadiyah Surakarta</w:t>
      </w:r>
      <w:r w:rsidRPr="00B30CCD">
        <w:rPr>
          <w:rFonts w:ascii="Times New Roman" w:hAnsi="Times New Roman"/>
          <w:sz w:val="24"/>
          <w:szCs w:val="24"/>
        </w:rPr>
        <w:t>. (Online)( http://eprints.ums.ac.id/6497/1/J110050028.PDF) dikases pada 10 Oktober 2019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B30CCD">
        <w:rPr>
          <w:rFonts w:ascii="Times New Roman" w:hAnsi="Times New Roman"/>
          <w:sz w:val="24"/>
          <w:szCs w:val="24"/>
        </w:rPr>
        <w:t xml:space="preserve">Heryani, R. 2004. </w:t>
      </w:r>
      <w:r w:rsidRPr="00B30CCD">
        <w:rPr>
          <w:rFonts w:ascii="Times New Roman" w:hAnsi="Times New Roman"/>
          <w:i/>
          <w:sz w:val="24"/>
          <w:szCs w:val="24"/>
        </w:rPr>
        <w:t>Kumpulan Undang-Undang dan Peraturan Pemerintah Republik Indonesia Khusus Indonesia</w:t>
      </w:r>
      <w:r w:rsidRPr="00B30CCD">
        <w:rPr>
          <w:rFonts w:ascii="Times New Roman" w:hAnsi="Times New Roman"/>
          <w:sz w:val="24"/>
          <w:szCs w:val="24"/>
        </w:rPr>
        <w:t xml:space="preserve">. Jakarta: CV.Trans Info Media </w:t>
      </w: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Saepudin, M. 2011. </w:t>
      </w:r>
      <w:r w:rsidRPr="00B30CCD">
        <w:rPr>
          <w:rFonts w:ascii="Times New Roman" w:hAnsi="Times New Roman"/>
          <w:i/>
          <w:sz w:val="24"/>
          <w:szCs w:val="24"/>
        </w:rPr>
        <w:t>Metodologi Penelitian Kesehatan Masyarakat</w:t>
      </w:r>
      <w:r w:rsidRPr="00B30CCD">
        <w:rPr>
          <w:rFonts w:ascii="Times New Roman" w:hAnsi="Times New Roman"/>
          <w:sz w:val="24"/>
          <w:szCs w:val="24"/>
        </w:rPr>
        <w:t>. Jakarta: Trans Info Media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Susilo, WH. 2012. </w:t>
      </w:r>
      <w:r w:rsidRPr="00B30CCD">
        <w:rPr>
          <w:rFonts w:ascii="Times New Roman" w:hAnsi="Times New Roman"/>
          <w:i/>
          <w:sz w:val="24"/>
          <w:szCs w:val="24"/>
        </w:rPr>
        <w:t>Statistika dan Aplikasi Untuk Penelitian Ilmu Kesehatan</w:t>
      </w:r>
      <w:r w:rsidRPr="00B30CCD">
        <w:rPr>
          <w:rFonts w:ascii="Times New Roman" w:hAnsi="Times New Roman"/>
          <w:sz w:val="24"/>
          <w:szCs w:val="24"/>
        </w:rPr>
        <w:t>. Jakarta: Trans Info Media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Rauf, R. 2013. </w:t>
      </w:r>
      <w:r w:rsidRPr="00B30CCD">
        <w:rPr>
          <w:rFonts w:ascii="Times New Roman" w:hAnsi="Times New Roman"/>
          <w:i/>
          <w:sz w:val="24"/>
          <w:szCs w:val="24"/>
        </w:rPr>
        <w:t>Panduan Promosi Perilaku Tidak Merokok</w:t>
      </w:r>
      <w:r w:rsidRPr="00B30CCD">
        <w:rPr>
          <w:rFonts w:ascii="Times New Roman" w:hAnsi="Times New Roman"/>
          <w:sz w:val="24"/>
          <w:szCs w:val="24"/>
        </w:rPr>
        <w:t xml:space="preserve">. Malang: Dinkes Kota Malang. 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eastAsia="Times New Roman" w:hAnsi="Times New Roman"/>
          <w:sz w:val="24"/>
          <w:szCs w:val="24"/>
        </w:rPr>
        <w:t>Saraswati, Andini</w:t>
      </w:r>
      <w:r w:rsidRPr="00B30CCD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B30CCD">
        <w:rPr>
          <w:rFonts w:ascii="Times New Roman" w:eastAsia="Times New Roman" w:hAnsi="Times New Roman"/>
          <w:sz w:val="24"/>
          <w:szCs w:val="24"/>
        </w:rPr>
        <w:t>2015</w:t>
      </w:r>
      <w:r w:rsidRPr="00B30CCD">
        <w:rPr>
          <w:rFonts w:ascii="Times New Roman" w:eastAsia="Times New Roman" w:hAnsi="Times New Roman"/>
          <w:i/>
          <w:sz w:val="24"/>
          <w:szCs w:val="24"/>
        </w:rPr>
        <w:t>. Hubungan Sikap Tentang  Peringatan Bahaya Merokok Berupagambar Padakemasan Rokok Dengan 5 Tahapan Berhenti Merokok pada Kepala Keluarga Perokok di Desa Restu Baru Kecamatan Rumbia Lampung Tengah</w:t>
      </w:r>
      <w:r w:rsidRPr="00B30CCD">
        <w:rPr>
          <w:rFonts w:ascii="Times New Roman" w:eastAsia="Times New Roman" w:hAnsi="Times New Roman"/>
          <w:sz w:val="24"/>
          <w:szCs w:val="24"/>
        </w:rPr>
        <w:t>. (Online)</w:t>
      </w:r>
      <w:r w:rsidRPr="00B30CCD">
        <w:rPr>
          <w:rFonts w:ascii="Times New Roman" w:hAnsi="Times New Roman"/>
          <w:sz w:val="24"/>
          <w:szCs w:val="24"/>
        </w:rPr>
        <w:t xml:space="preserve">(Http://Digilib.Unila.Ac.Id/7015/14/BAB%20I.Pdf) Diakses Pada 20 Oktober 2019. 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eastAsia="Times New Roman" w:hAnsi="Times New Roman"/>
          <w:sz w:val="24"/>
          <w:szCs w:val="24"/>
        </w:rPr>
        <w:t xml:space="preserve">Akuba, Nurfazrin H. 2016. </w:t>
      </w:r>
      <w:r w:rsidRPr="00B30CCD">
        <w:rPr>
          <w:rFonts w:ascii="Times New Roman" w:hAnsi="Times New Roman"/>
          <w:i/>
          <w:sz w:val="24"/>
          <w:szCs w:val="24"/>
        </w:rPr>
        <w:t>Perbedaan Heart Rate Variability (Hrv) Antara Perokok Dan Tidak Perokok Pada Mahasiswa Psik Semester 6 Dan 8 Universitas Muhammadiyah Yogyakarta</w:t>
      </w:r>
      <w:r>
        <w:rPr>
          <w:rFonts w:ascii="Times New Roman" w:hAnsi="Times New Roman"/>
          <w:sz w:val="24"/>
          <w:szCs w:val="24"/>
        </w:rPr>
        <w:t>.</w:t>
      </w:r>
      <w:r w:rsidRPr="00B30CCD">
        <w:rPr>
          <w:rFonts w:ascii="Times New Roman" w:hAnsi="Times New Roman"/>
          <w:sz w:val="24"/>
          <w:szCs w:val="24"/>
        </w:rPr>
        <w:t>(Online)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CCD">
        <w:rPr>
          <w:rFonts w:ascii="Times New Roman" w:hAnsi="Times New Roman"/>
          <w:sz w:val="24"/>
          <w:szCs w:val="24"/>
        </w:rPr>
        <w:t>(http://repository.umy.ac.id/bitstream/handle/123456789/7328/NASKAH%20PUBLIKASI.pdf?sequence=12&amp;isAllowed=y) dikases pada 29 Oktober 2019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Triana, Nanin, et el. 2009. </w:t>
      </w:r>
      <w:r w:rsidRPr="00B30CCD">
        <w:rPr>
          <w:rFonts w:ascii="Times New Roman" w:hAnsi="Times New Roman"/>
          <w:i/>
          <w:sz w:val="24"/>
          <w:szCs w:val="24"/>
        </w:rPr>
        <w:t>Gambaran Histologik Pulmo (Mus Musculus L) Setelah Dipapari Asap Rokok Elektrik</w:t>
      </w:r>
      <w:r w:rsidRPr="00B30CCD">
        <w:rPr>
          <w:rFonts w:ascii="Times New Roman" w:hAnsi="Times New Roman"/>
          <w:sz w:val="24"/>
          <w:szCs w:val="24"/>
        </w:rPr>
        <w:t>. (Online)(eprints.ums.ac.id/52625/11/pdf) diakses pada 2 November 2019.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Aziz, M. &amp; Yadav, K. V. 2016. </w:t>
      </w:r>
      <w:r w:rsidRPr="00B30CCD">
        <w:rPr>
          <w:rFonts w:ascii="Times New Roman" w:hAnsi="Times New Roman"/>
          <w:i/>
          <w:sz w:val="24"/>
          <w:szCs w:val="24"/>
        </w:rPr>
        <w:t>Pathogenesis of Atherosclerosis</w:t>
      </w:r>
      <w:r w:rsidRPr="00B30CCD">
        <w:rPr>
          <w:rFonts w:ascii="Times New Roman" w:hAnsi="Times New Roman"/>
          <w:sz w:val="24"/>
          <w:szCs w:val="24"/>
        </w:rPr>
        <w:t xml:space="preserve">. iMedPub Journal, 2(3): 22. 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Tanuwihardjo, Susanto. 2012. </w:t>
      </w:r>
      <w:r w:rsidRPr="00B30CCD">
        <w:rPr>
          <w:rFonts w:ascii="Times New Roman" w:hAnsi="Times New Roman"/>
          <w:i/>
          <w:sz w:val="24"/>
          <w:szCs w:val="24"/>
        </w:rPr>
        <w:t>Rokok Elektrik (electric cigarette)</w:t>
      </w:r>
      <w:r w:rsidRPr="00B30CCD">
        <w:rPr>
          <w:rFonts w:ascii="Times New Roman" w:hAnsi="Times New Roman"/>
          <w:sz w:val="24"/>
          <w:szCs w:val="24"/>
        </w:rPr>
        <w:t>. Jakarta: Repir Indoesia.</w:t>
      </w:r>
    </w:p>
    <w:p w:rsidR="00B759D7" w:rsidRDefault="00B759D7" w:rsidP="00B759D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Pr="00B30CCD" w:rsidRDefault="00B759D7" w:rsidP="00B759D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World Health Organization. 2015. </w:t>
      </w:r>
      <w:r w:rsidRPr="00B30CCD">
        <w:rPr>
          <w:rFonts w:ascii="Times New Roman" w:hAnsi="Times New Roman"/>
          <w:i/>
          <w:sz w:val="24"/>
          <w:szCs w:val="24"/>
        </w:rPr>
        <w:t>Smokers Prevalence In The World</w:t>
      </w:r>
      <w:r w:rsidRPr="00B30CCD">
        <w:rPr>
          <w:rFonts w:ascii="Times New Roman" w:hAnsi="Times New Roman"/>
          <w:sz w:val="24"/>
          <w:szCs w:val="24"/>
        </w:rPr>
        <w:t>. (Online)(http://WHO.tnt/countries) diakses pada 28 Agustus 2019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  <w:r w:rsidRPr="00B30CCD">
        <w:rPr>
          <w:rFonts w:ascii="Times New Roman" w:hAnsi="Times New Roman"/>
          <w:sz w:val="24"/>
          <w:szCs w:val="24"/>
        </w:rPr>
        <w:t xml:space="preserve">Sholihah, Nurmaita Wardaniatu. 2019. </w:t>
      </w:r>
      <w:r w:rsidRPr="00B30CCD">
        <w:rPr>
          <w:rFonts w:ascii="Times New Roman" w:hAnsi="Times New Roman"/>
          <w:i/>
          <w:sz w:val="24"/>
          <w:szCs w:val="24"/>
        </w:rPr>
        <w:t xml:space="preserve">Hubungan Kebiasaan Merokok Dan Aktivitas Fisik Dengan Tekanan Darah Tinggi Pada Anggota Korem 074 </w:t>
      </w:r>
      <w:r w:rsidRPr="00B30CCD">
        <w:rPr>
          <w:rFonts w:ascii="Times New Roman" w:hAnsi="Times New Roman"/>
          <w:i/>
          <w:sz w:val="24"/>
          <w:szCs w:val="24"/>
        </w:rPr>
        <w:lastRenderedPageBreak/>
        <w:t>Warastratama Surakart</w:t>
      </w:r>
      <w:r>
        <w:rPr>
          <w:rFonts w:ascii="Times New Roman" w:hAnsi="Times New Roman"/>
          <w:i/>
          <w:sz w:val="24"/>
          <w:szCs w:val="24"/>
        </w:rPr>
        <w:t>a.</w:t>
      </w:r>
      <w:r w:rsidRPr="00B30CCD">
        <w:rPr>
          <w:rFonts w:ascii="Times New Roman" w:hAnsi="Times New Roman"/>
          <w:sz w:val="24"/>
          <w:szCs w:val="24"/>
        </w:rPr>
        <w:t xml:space="preserve"> (Online)(http://eprints.ums.ac.id/69742/11/NASKAH%20PUBLIKASI%20%281%29.pdf) diakses pada 29 Oktober 2019. </w:t>
      </w: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Wound Ostomy and Continence Nurses Society. 2010. </w:t>
      </w:r>
      <w:r w:rsidRPr="00B30CCD">
        <w:rPr>
          <w:rFonts w:ascii="Times New Roman" w:hAnsi="Times New Roman"/>
          <w:i/>
          <w:iCs/>
          <w:sz w:val="24"/>
          <w:szCs w:val="24"/>
        </w:rPr>
        <w:t>Ankle Brachial Index: Best</w:t>
      </w:r>
      <w:r w:rsidRPr="00B30CCD">
        <w:rPr>
          <w:rFonts w:ascii="Times New Roman" w:hAnsi="Times New Roman"/>
          <w:i/>
          <w:iCs/>
          <w:sz w:val="24"/>
          <w:szCs w:val="24"/>
        </w:rPr>
        <w:br/>
        <w:t>Practice for Clinicans</w:t>
      </w:r>
      <w:r w:rsidRPr="00B30CCD">
        <w:rPr>
          <w:rFonts w:ascii="Times New Roman" w:hAnsi="Times New Roman"/>
          <w:sz w:val="24"/>
          <w:szCs w:val="24"/>
        </w:rPr>
        <w:t xml:space="preserve">. </w:t>
      </w:r>
      <w:r w:rsidRPr="00B30CCD">
        <w:rPr>
          <w:rFonts w:ascii="Times New Roman" w:hAnsi="Times New Roman"/>
          <w:i/>
          <w:iCs/>
          <w:sz w:val="24"/>
          <w:szCs w:val="24"/>
        </w:rPr>
        <w:t>WOCN Subcommitte</w:t>
      </w:r>
      <w:r w:rsidRPr="00B30CCD">
        <w:rPr>
          <w:rFonts w:ascii="Times New Roman" w:hAnsi="Times New Roman"/>
          <w:sz w:val="24"/>
          <w:szCs w:val="24"/>
        </w:rPr>
        <w:t>.s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Wound Ostomy and Continence Nurses Society. 2012. </w:t>
      </w:r>
      <w:r w:rsidRPr="00B30CCD">
        <w:rPr>
          <w:rFonts w:ascii="Times New Roman" w:hAnsi="Times New Roman"/>
          <w:i/>
          <w:iCs/>
          <w:sz w:val="24"/>
          <w:szCs w:val="24"/>
        </w:rPr>
        <w:t>Ankle Brachial Index:</w:t>
      </w:r>
      <w:r w:rsidRPr="00B30CCD">
        <w:rPr>
          <w:rFonts w:ascii="Times New Roman" w:hAnsi="Times New Roman"/>
          <w:i/>
          <w:iCs/>
          <w:sz w:val="24"/>
          <w:szCs w:val="24"/>
        </w:rPr>
        <w:br/>
        <w:t>Quick Reference Guide for Clinicans</w:t>
      </w:r>
      <w:r w:rsidRPr="00B30CCD">
        <w:rPr>
          <w:rFonts w:ascii="Times New Roman" w:hAnsi="Times New Roman"/>
          <w:sz w:val="24"/>
          <w:szCs w:val="24"/>
        </w:rPr>
        <w:t xml:space="preserve">. </w:t>
      </w:r>
      <w:r w:rsidRPr="00B30CCD">
        <w:rPr>
          <w:rFonts w:ascii="Times New Roman" w:hAnsi="Times New Roman"/>
          <w:i/>
          <w:iCs/>
          <w:sz w:val="24"/>
          <w:szCs w:val="24"/>
        </w:rPr>
        <w:t>J WOCN Published by Lippincott</w:t>
      </w:r>
      <w:r w:rsidRPr="00B30CCD">
        <w:rPr>
          <w:rFonts w:ascii="Times New Roman" w:hAnsi="Times New Roman"/>
          <w:i/>
          <w:iCs/>
          <w:sz w:val="24"/>
          <w:szCs w:val="24"/>
        </w:rPr>
        <w:br/>
        <w:t>Williams &amp; Wilkins</w:t>
      </w:r>
    </w:p>
    <w:p w:rsidR="00B759D7" w:rsidRPr="00C73C05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Stanford Medicine 25. 2016. </w:t>
      </w:r>
      <w:r w:rsidRPr="00B30CCD">
        <w:rPr>
          <w:rFonts w:ascii="Times New Roman" w:hAnsi="Times New Roman"/>
          <w:i/>
          <w:iCs/>
          <w:sz w:val="24"/>
          <w:szCs w:val="24"/>
        </w:rPr>
        <w:t xml:space="preserve">Ankle Brachial Index </w:t>
      </w:r>
      <w:r>
        <w:rPr>
          <w:rFonts w:ascii="Times New Roman" w:hAnsi="Times New Roman"/>
          <w:iCs/>
          <w:sz w:val="24"/>
          <w:szCs w:val="24"/>
        </w:rPr>
        <w:t>(Online)</w:t>
      </w:r>
      <w:r w:rsidRPr="00B30CCD">
        <w:rPr>
          <w:rFonts w:ascii="Times New Roman" w:hAnsi="Times New Roman"/>
          <w:sz w:val="24"/>
          <w:szCs w:val="24"/>
        </w:rPr>
        <w:t>(http://stanfordmedicine25.</w:t>
      </w:r>
      <w:r w:rsidRPr="00B30CCD">
        <w:rPr>
          <w:rFonts w:ascii="Times New Roman" w:hAnsi="Times New Roman"/>
          <w:sz w:val="24"/>
          <w:szCs w:val="24"/>
        </w:rPr>
        <w:br/>
        <w:t xml:space="preserve">stanford. edu/the25/ankle.html,) diakses 24 September 2019. 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>Profil K</w:t>
      </w:r>
      <w:r>
        <w:rPr>
          <w:rFonts w:ascii="Times New Roman" w:hAnsi="Times New Roman"/>
          <w:sz w:val="24"/>
          <w:szCs w:val="24"/>
        </w:rPr>
        <w:t xml:space="preserve">esehatan Malang. 2016 (Online) </w:t>
      </w:r>
      <w:r w:rsidRPr="00B30CCD">
        <w:rPr>
          <w:rFonts w:ascii="Times New Roman" w:hAnsi="Times New Roman"/>
          <w:sz w:val="24"/>
          <w:szCs w:val="24"/>
        </w:rPr>
        <w:t>(</w:t>
      </w:r>
      <w:r w:rsidRPr="00ED2162">
        <w:rPr>
          <w:rFonts w:ascii="Times New Roman" w:hAnsi="Times New Roman"/>
          <w:sz w:val="24"/>
          <w:szCs w:val="24"/>
        </w:rPr>
        <w:t>http://www.depkes.go.id/resources /download/profil/PROFIL_KAB_KOTA_2016/ 3573_Jatim_Kota_Malang_2016.pdf</w:t>
      </w:r>
      <w:r>
        <w:rPr>
          <w:rFonts w:ascii="Times New Roman" w:hAnsi="Times New Roman"/>
          <w:sz w:val="24"/>
          <w:szCs w:val="24"/>
          <w:lang w:val="en-ID"/>
        </w:rPr>
        <w:t xml:space="preserve">) </w:t>
      </w:r>
      <w:r w:rsidRPr="00B30CCD">
        <w:rPr>
          <w:rFonts w:ascii="Times New Roman" w:hAnsi="Times New Roman"/>
          <w:sz w:val="24"/>
          <w:szCs w:val="24"/>
        </w:rPr>
        <w:t>diakses tanggal 12 September 2019).</w:t>
      </w:r>
    </w:p>
    <w:p w:rsidR="00B759D7" w:rsidRPr="00ED2162" w:rsidRDefault="00B759D7" w:rsidP="00B759D7">
      <w:pPr>
        <w:spacing w:after="0"/>
        <w:ind w:left="851" w:hanging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B759D7" w:rsidRPr="00ED2162" w:rsidRDefault="00B759D7" w:rsidP="00B759D7">
      <w:pPr>
        <w:spacing w:after="0"/>
        <w:ind w:left="851" w:hanging="851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D2162">
        <w:rPr>
          <w:rStyle w:val="fontstyle01"/>
          <w:rFonts w:ascii="Times New Roman" w:hAnsi="Times New Roman"/>
          <w:sz w:val="24"/>
          <w:szCs w:val="24"/>
        </w:rPr>
        <w:t xml:space="preserve">Liem, Adrian. 2010. </w:t>
      </w:r>
      <w:r w:rsidRPr="00ED2162">
        <w:rPr>
          <w:rStyle w:val="fontstyle01"/>
          <w:rFonts w:ascii="Times New Roman" w:hAnsi="Times New Roman"/>
          <w:i/>
          <w:sz w:val="24"/>
          <w:szCs w:val="24"/>
        </w:rPr>
        <w:t>Pengaruh Nikotin Terhadap Aktivitas dan Fungsi Otak Serta Hubungan dengan Gangguan Psikologi pada Pecandu Rokok</w:t>
      </w:r>
      <w:r w:rsidRPr="00ED2162">
        <w:rPr>
          <w:rStyle w:val="fontstyle01"/>
          <w:rFonts w:ascii="Times New Roman" w:hAnsi="Times New Roman"/>
          <w:sz w:val="24"/>
          <w:szCs w:val="24"/>
        </w:rPr>
        <w:t>. (Online) (http://jurnal.ugm.ac.id/buktipsikologi/article/download/11536/8602) diakses pada 4 November 2019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Style w:val="fontstyle01"/>
        </w:rPr>
      </w:pPr>
    </w:p>
    <w:p w:rsidR="00B759D7" w:rsidRPr="006B209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B209D">
        <w:rPr>
          <w:rStyle w:val="fontstyle01"/>
          <w:sz w:val="24"/>
          <w:szCs w:val="24"/>
        </w:rPr>
        <w:t xml:space="preserve">Shafira, Manja. 2018. </w:t>
      </w:r>
      <w:r w:rsidRPr="006B209D">
        <w:rPr>
          <w:rStyle w:val="fontstyle01"/>
          <w:i/>
          <w:sz w:val="24"/>
          <w:szCs w:val="24"/>
        </w:rPr>
        <w:t xml:space="preserve">Pengaruh </w:t>
      </w:r>
      <w:r w:rsidRPr="006B209D">
        <w:rPr>
          <w:rFonts w:ascii="Times New Roman" w:hAnsi="Times New Roman"/>
          <w:i/>
          <w:sz w:val="24"/>
          <w:szCs w:val="24"/>
        </w:rPr>
        <w:t xml:space="preserve">Pengaruh Terapi Spiritual Emotional Freedom Technique (SEFT) terhadap Perubahan Nilai Ankle Brachiale Index (ABI) pada Pasien Diabetes Melitus Tipe 2 di Puskesmas Pandanwangi Malang”. </w:t>
      </w:r>
      <w:r w:rsidRPr="006B209D">
        <w:rPr>
          <w:rFonts w:ascii="Times New Roman" w:hAnsi="Times New Roman"/>
          <w:i/>
          <w:sz w:val="24"/>
          <w:szCs w:val="24"/>
        </w:rPr>
        <w:softHyphen/>
      </w:r>
      <w:r w:rsidRPr="006B209D">
        <w:rPr>
          <w:rFonts w:ascii="Times New Roman" w:hAnsi="Times New Roman"/>
          <w:sz w:val="24"/>
          <w:szCs w:val="24"/>
        </w:rPr>
        <w:t xml:space="preserve">Malang: Skripsi Perpustakaan Poltekkes Malang. 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Setyananda, Yashinta Octavia Gita, at all. 2015. </w:t>
      </w:r>
      <w:r w:rsidRPr="00B30CCD">
        <w:rPr>
          <w:rFonts w:ascii="Times New Roman" w:hAnsi="Times New Roman"/>
          <w:i/>
          <w:sz w:val="24"/>
          <w:szCs w:val="24"/>
        </w:rPr>
        <w:t>Hubungan Merokok dengan Kejadian Hipertensi pada Laki-laki Usia 35-36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(Online)</w:t>
      </w:r>
      <w:r w:rsidRPr="00B30CCD">
        <w:rPr>
          <w:rFonts w:ascii="Times New Roman" w:hAnsi="Times New Roman"/>
          <w:sz w:val="24"/>
          <w:szCs w:val="24"/>
        </w:rPr>
        <w:t>(http://jurnal.fk.unand.ac.id/index.php/jka/article/viewFile/268/257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30CCD">
        <w:rPr>
          <w:rFonts w:ascii="Times New Roman" w:hAnsi="Times New Roman"/>
          <w:sz w:val="24"/>
          <w:szCs w:val="24"/>
        </w:rPr>
        <w:t>diakses pada 12 November 2019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>Rifaudin, Destria.2016.</w:t>
      </w:r>
      <w:r w:rsidRPr="00B30CCD">
        <w:rPr>
          <w:rFonts w:ascii="Times New Roman" w:hAnsi="Times New Roman"/>
          <w:i/>
          <w:sz w:val="24"/>
          <w:szCs w:val="24"/>
        </w:rPr>
        <w:t xml:space="preserve">Hubungan Antara Tekanan Darah Dengan Nilai Ankle Brachial Indexpada Lansia </w:t>
      </w:r>
      <w:r w:rsidRPr="00B30CCD">
        <w:rPr>
          <w:rFonts w:ascii="Times New Roman" w:hAnsi="Times New Roman"/>
          <w:sz w:val="24"/>
          <w:szCs w:val="24"/>
        </w:rPr>
        <w:t>(http://eprints.ums.ac.id/42666/1/Naskah%20Publikasi.pdf) diakses pada 12 November 2019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Thendria, Tessa. 2014. </w:t>
      </w:r>
      <w:r w:rsidRPr="00B30CCD">
        <w:rPr>
          <w:rFonts w:ascii="Times New Roman" w:hAnsi="Times New Roman"/>
          <w:i/>
          <w:sz w:val="24"/>
          <w:szCs w:val="24"/>
        </w:rPr>
        <w:t>Hubungan antara Hipertensi dan Penyakit Arteri Perifer Berdasarkan Nilai Ankle-Brachial Index</w:t>
      </w:r>
      <w:r w:rsidRPr="00B30CCD">
        <w:rPr>
          <w:rFonts w:ascii="Times New Roman" w:hAnsi="Times New Roman"/>
          <w:sz w:val="24"/>
          <w:szCs w:val="24"/>
        </w:rPr>
        <w:t xml:space="preserve"> (https://media.neliti.com/media/publications/59822-none-7b68edc3.pdf) diakses pada 12 November 2019. </w:t>
      </w: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B759D7" w:rsidRPr="00B30CCD" w:rsidRDefault="00B759D7" w:rsidP="00B759D7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30CCD">
        <w:rPr>
          <w:rFonts w:ascii="Times New Roman" w:hAnsi="Times New Roman"/>
          <w:sz w:val="24"/>
          <w:szCs w:val="24"/>
        </w:rPr>
        <w:t xml:space="preserve">Tawbariah. 2015. The Corelation of Consuming Cigarette with Blood Pressure of The Societyin Pasaran Island Kota Karang Village East Teluk Betung </w:t>
      </w:r>
      <w:r w:rsidRPr="00B30CCD">
        <w:rPr>
          <w:rFonts w:ascii="Times New Roman" w:hAnsi="Times New Roman"/>
          <w:sz w:val="24"/>
          <w:szCs w:val="24"/>
        </w:rPr>
        <w:lastRenderedPageBreak/>
        <w:t>Sub-District Bandar Lampung (file:///C:/Users/acer/Downloads/293-561-1-SM.pdf) diakses pada 4 Oktober 2019</w:t>
      </w:r>
    </w:p>
    <w:p w:rsidR="00B759D7" w:rsidRPr="00B30CCD" w:rsidRDefault="00B759D7" w:rsidP="00B7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Paramita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Wida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Sekarani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2020. </w:t>
      </w:r>
      <w:proofErr w:type="spellStart"/>
      <w:r w:rsidRPr="00A73195">
        <w:rPr>
          <w:rFonts w:ascii="Times New Roman" w:hAnsi="Times New Roman"/>
          <w:i/>
          <w:sz w:val="24"/>
          <w:szCs w:val="24"/>
          <w:lang w:val="en-ID"/>
        </w:rPr>
        <w:t>Rencana</w:t>
      </w:r>
      <w:proofErr w:type="spellEnd"/>
      <w:r w:rsidRPr="00A7319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A73195">
        <w:rPr>
          <w:rFonts w:ascii="Times New Roman" w:hAnsi="Times New Roman"/>
          <w:i/>
          <w:sz w:val="24"/>
          <w:szCs w:val="24"/>
          <w:lang w:val="en-ID"/>
        </w:rPr>
        <w:t>Usulan</w:t>
      </w:r>
      <w:proofErr w:type="spellEnd"/>
      <w:r w:rsidRPr="00A7319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A73195">
        <w:rPr>
          <w:rFonts w:ascii="Times New Roman" w:hAnsi="Times New Roman"/>
          <w:i/>
          <w:sz w:val="24"/>
          <w:szCs w:val="24"/>
          <w:lang w:val="en-ID"/>
        </w:rPr>
        <w:t>Kegiatan</w:t>
      </w:r>
      <w:proofErr w:type="spellEnd"/>
      <w:r w:rsidRPr="00A73195">
        <w:rPr>
          <w:rFonts w:ascii="Times New Roman" w:hAnsi="Times New Roman"/>
          <w:i/>
          <w:sz w:val="24"/>
          <w:szCs w:val="24"/>
          <w:lang w:val="en-ID"/>
        </w:rPr>
        <w:t xml:space="preserve"> Program Usaha </w:t>
      </w:r>
      <w:proofErr w:type="spellStart"/>
      <w:r w:rsidRPr="00A73195">
        <w:rPr>
          <w:rFonts w:ascii="Times New Roman" w:hAnsi="Times New Roman"/>
          <w:i/>
          <w:sz w:val="24"/>
          <w:szCs w:val="24"/>
          <w:lang w:val="en-ID"/>
        </w:rPr>
        <w:t>Kesehatan</w:t>
      </w:r>
      <w:proofErr w:type="spellEnd"/>
      <w:r w:rsidRPr="00A7319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A73195">
        <w:rPr>
          <w:rFonts w:ascii="Times New Roman" w:hAnsi="Times New Roman"/>
          <w:i/>
          <w:sz w:val="24"/>
          <w:szCs w:val="24"/>
          <w:lang w:val="en-ID"/>
        </w:rPr>
        <w:t>Sekolah</w:t>
      </w:r>
      <w:proofErr w:type="spellEnd"/>
      <w:r w:rsidRPr="00A7319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A73195">
        <w:rPr>
          <w:rFonts w:ascii="Times New Roman" w:hAnsi="Times New Roman"/>
          <w:i/>
          <w:sz w:val="24"/>
          <w:szCs w:val="24"/>
          <w:lang w:val="en-ID"/>
        </w:rPr>
        <w:t>Tahun</w:t>
      </w:r>
      <w:proofErr w:type="spellEnd"/>
      <w:r w:rsidRPr="00A73195">
        <w:rPr>
          <w:rFonts w:ascii="Times New Roman" w:hAnsi="Times New Roman"/>
          <w:i/>
          <w:sz w:val="24"/>
          <w:szCs w:val="24"/>
          <w:lang w:val="en-ID"/>
        </w:rPr>
        <w:t xml:space="preserve"> 2021</w:t>
      </w:r>
      <w:r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Dinas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Kota Malang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Gribig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759D7" w:rsidRDefault="00B759D7" w:rsidP="00B759D7">
      <w:pPr>
        <w:jc w:val="both"/>
        <w:rPr>
          <w:rFonts w:ascii="Times New Roman" w:hAnsi="Times New Roman"/>
          <w:sz w:val="24"/>
          <w:szCs w:val="24"/>
          <w:lang w:val="en-ID"/>
        </w:rPr>
        <w:sectPr w:rsidR="00B759D7" w:rsidSect="00B759D7"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:rsidR="0007330D" w:rsidRPr="00B759D7" w:rsidRDefault="0007330D">
      <w:pPr>
        <w:rPr>
          <w:lang w:val="en-ID"/>
        </w:rPr>
      </w:pPr>
    </w:p>
    <w:sectPr w:rsidR="0007330D" w:rsidRPr="00B759D7" w:rsidSect="00073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59D7"/>
    <w:rsid w:val="0007330D"/>
    <w:rsid w:val="006E0D11"/>
    <w:rsid w:val="00B759D7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D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fontstyle01">
    <w:name w:val="fontstyle01"/>
    <w:basedOn w:val="DefaultParagraphFont"/>
    <w:rsid w:val="00B759D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759D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2020-08-19T17:59:00Z</dcterms:created>
  <dcterms:modified xsi:type="dcterms:W3CDTF">2020-08-19T17:59:00Z</dcterms:modified>
</cp:coreProperties>
</file>