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75" w:rsidRPr="006A0875" w:rsidRDefault="006A0875" w:rsidP="006A0875">
      <w:pPr>
        <w:spacing w:after="0" w:line="360" w:lineRule="auto"/>
        <w:jc w:val="center"/>
        <w:rPr>
          <w:rFonts w:ascii="Arial" w:hAnsi="Arial" w:cs="Arial"/>
          <w:b/>
          <w:lang w:val="id-ID"/>
        </w:rPr>
      </w:pPr>
      <w:r w:rsidRPr="006A0875">
        <w:rPr>
          <w:rFonts w:ascii="Arial" w:hAnsi="Arial" w:cs="Arial"/>
          <w:b/>
          <w:lang w:val="id-ID"/>
        </w:rPr>
        <w:t>LAMPIRAN – LAMPIRAN</w:t>
      </w:r>
    </w:p>
    <w:p w:rsidR="006A0875" w:rsidRPr="006A0875" w:rsidRDefault="006A0875" w:rsidP="006A0875">
      <w:pPr>
        <w:spacing w:after="0" w:line="360" w:lineRule="auto"/>
        <w:jc w:val="center"/>
        <w:rPr>
          <w:rFonts w:ascii="Arial" w:hAnsi="Arial" w:cs="Arial"/>
          <w:b/>
          <w:lang w:val="id-ID"/>
        </w:rPr>
      </w:pPr>
    </w:p>
    <w:p w:rsidR="006A0875" w:rsidRPr="006A0875" w:rsidRDefault="006A0875" w:rsidP="006A0875">
      <w:pPr>
        <w:spacing w:after="0" w:line="360" w:lineRule="auto"/>
        <w:jc w:val="both"/>
        <w:rPr>
          <w:rFonts w:ascii="Arial" w:hAnsi="Arial" w:cs="Arial"/>
          <w:b/>
          <w:i/>
          <w:lang w:val="id-ID"/>
        </w:rPr>
      </w:pPr>
      <w:r w:rsidRPr="006A0875">
        <w:rPr>
          <w:rFonts w:ascii="Arial" w:hAnsi="Arial" w:cs="Arial"/>
          <w:b/>
          <w:i/>
          <w:lang w:val="id-ID"/>
        </w:rPr>
        <w:t>Lampiran 1. Penjelasan Sebelum Penelitian (PSP)</w:t>
      </w:r>
    </w:p>
    <w:p w:rsidR="006A0875" w:rsidRPr="006A0875" w:rsidRDefault="006A0875" w:rsidP="006A0875">
      <w:pPr>
        <w:spacing w:after="0" w:line="360" w:lineRule="auto"/>
        <w:jc w:val="both"/>
        <w:rPr>
          <w:rFonts w:ascii="Arial" w:hAnsi="Arial" w:cs="Arial"/>
          <w:i/>
          <w:lang w:val="id-ID"/>
        </w:rPr>
      </w:pPr>
    </w:p>
    <w:p w:rsidR="006A0875" w:rsidRPr="006A0875" w:rsidRDefault="006A0875" w:rsidP="006A0875">
      <w:pPr>
        <w:spacing w:after="0" w:line="360" w:lineRule="auto"/>
        <w:jc w:val="center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NASKAH PENJELASAN</w:t>
      </w:r>
    </w:p>
    <w:p w:rsidR="006A0875" w:rsidRPr="006A0875" w:rsidRDefault="006A0875" w:rsidP="006A0875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:rsidR="006A0875" w:rsidRPr="006A0875" w:rsidRDefault="006A0875" w:rsidP="006A0875">
      <w:pPr>
        <w:spacing w:after="0" w:line="360" w:lineRule="auto"/>
        <w:ind w:left="720" w:firstLine="720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Saya Siti Halimatus Sa’diyah dari Prodi D-III Jurusan Gizi akan melakukan penelitian yang berjudul “</w:t>
      </w:r>
      <w:r w:rsidRPr="006A0875">
        <w:rPr>
          <w:rFonts w:ascii="Arial" w:hAnsi="Arial" w:cs="Arial"/>
        </w:rPr>
        <w:t>Faktor Risiko Kejadian Diabetes Mellitus Tipe I</w:t>
      </w:r>
      <w:r w:rsidRPr="006A0875">
        <w:rPr>
          <w:rFonts w:ascii="Arial" w:hAnsi="Arial" w:cs="Arial"/>
          <w:lang w:val="id-ID"/>
        </w:rPr>
        <w:t>I</w:t>
      </w:r>
      <w:r w:rsidRPr="006A0875">
        <w:rPr>
          <w:rFonts w:ascii="Arial" w:hAnsi="Arial" w:cs="Arial"/>
        </w:rPr>
        <w:t xml:space="preserve"> Di Rumah Sakit Islam Malang UNISMA Tahun 2019</w:t>
      </w:r>
      <w:r w:rsidRPr="006A0875">
        <w:rPr>
          <w:rFonts w:ascii="Arial" w:hAnsi="Arial" w:cs="Arial"/>
          <w:lang w:val="id-ID"/>
        </w:rPr>
        <w:t xml:space="preserve">”. Penelitian bertujuan untuk mengetahui </w:t>
      </w:r>
      <w:r w:rsidRPr="006A0875">
        <w:rPr>
          <w:rFonts w:ascii="Arial" w:hAnsi="Arial" w:cs="Arial"/>
        </w:rPr>
        <w:t xml:space="preserve">faktor risiko kejadian </w:t>
      </w:r>
      <w:r w:rsidRPr="006A0875">
        <w:rPr>
          <w:rFonts w:ascii="Arial" w:hAnsi="Arial" w:cs="Arial"/>
          <w:lang w:val="id-ID"/>
        </w:rPr>
        <w:t>D</w:t>
      </w:r>
      <w:r w:rsidRPr="006A0875">
        <w:rPr>
          <w:rFonts w:ascii="Arial" w:hAnsi="Arial" w:cs="Arial"/>
        </w:rPr>
        <w:t xml:space="preserve">iabetes </w:t>
      </w:r>
      <w:r w:rsidRPr="006A0875">
        <w:rPr>
          <w:rFonts w:ascii="Arial" w:hAnsi="Arial" w:cs="Arial"/>
          <w:lang w:val="id-ID"/>
        </w:rPr>
        <w:t>M</w:t>
      </w:r>
      <w:r w:rsidRPr="006A0875">
        <w:rPr>
          <w:rFonts w:ascii="Arial" w:hAnsi="Arial" w:cs="Arial"/>
        </w:rPr>
        <w:t xml:space="preserve">ellitus tipe </w:t>
      </w:r>
      <w:r w:rsidRPr="006A0875">
        <w:rPr>
          <w:rFonts w:ascii="Arial" w:hAnsi="Arial" w:cs="Arial"/>
          <w:lang w:val="id-ID"/>
        </w:rPr>
        <w:t>II</w:t>
      </w:r>
      <w:r w:rsidRPr="006A0875">
        <w:rPr>
          <w:rFonts w:ascii="Arial" w:hAnsi="Arial" w:cs="Arial"/>
        </w:rPr>
        <w:t xml:space="preserve"> di rumah sakit islam malang unisma tahun 2019</w:t>
      </w:r>
      <w:r w:rsidRPr="006A0875">
        <w:rPr>
          <w:rFonts w:ascii="Arial" w:hAnsi="Arial" w:cs="Arial"/>
          <w:lang w:val="id-ID"/>
        </w:rPr>
        <w:t>. Peneliti mengajak pasien untuk ikut serta dalam penelitian ini. Penelitian ini membutuhkan 5 subyek penelitian, dengan jangka waktu keikutsertaan minimal 1 hari dirawat di rumah sakit, sampai subyek diperbolehkan untuk pulang, maka penelitian dikatakan selesai.</w:t>
      </w:r>
    </w:p>
    <w:p w:rsidR="006A0875" w:rsidRPr="006A0875" w:rsidRDefault="006A0875" w:rsidP="006A08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Keikutsertaan Untuk Ikut Penelitian</w:t>
      </w:r>
    </w:p>
    <w:p w:rsidR="006A0875" w:rsidRPr="006A0875" w:rsidRDefault="006A0875" w:rsidP="006A0875">
      <w:pPr>
        <w:pStyle w:val="ListParagraph"/>
        <w:spacing w:after="0" w:line="360" w:lineRule="auto"/>
        <w:ind w:left="1069" w:firstLine="371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Anda bebas memilih keikutsertaan dalam penelitian ini tanpa ada paksaan. Bila anda sudah memutuskan untuk ikut, anda juga bebas untuk mengundurkan diri/berubah pikiran setiap saat tanpa dikenai denda ataupun sanksi.</w:t>
      </w:r>
    </w:p>
    <w:p w:rsidR="006A0875" w:rsidRPr="006A0875" w:rsidRDefault="006A0875" w:rsidP="006A08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Prosedur Penelitian</w:t>
      </w:r>
    </w:p>
    <w:p w:rsidR="006A0875" w:rsidRPr="006A0875" w:rsidRDefault="006A0875" w:rsidP="006A0875">
      <w:pPr>
        <w:pStyle w:val="ListParagraph"/>
        <w:spacing w:after="0" w:line="360" w:lineRule="auto"/>
        <w:ind w:left="1069" w:firstLine="371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Apabila anda bersedia berpartisipasi dalam penelitian ini, anda diminta menandatangani lembar persetujuan. Prosedur selanjutnya adalah:</w:t>
      </w:r>
    </w:p>
    <w:p w:rsidR="006A0875" w:rsidRPr="006A0875" w:rsidRDefault="006A0875" w:rsidP="006A08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Anda akan diberikan form identitas pasien yang diisi oleh peneliti dengan data dari wawancara langsung.</w:t>
      </w:r>
    </w:p>
    <w:p w:rsidR="006A0875" w:rsidRPr="006A0875" w:rsidRDefault="006A0875" w:rsidP="006A08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Anda akan diukur tinggi badan dan berat badan untuk melihat status gizi.</w:t>
      </w:r>
    </w:p>
    <w:p w:rsidR="006A0875" w:rsidRPr="006A0875" w:rsidRDefault="006A0875" w:rsidP="006A08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Peneliti akan melakukan wawancara tentang aktivitas anda sehari-hari</w:t>
      </w:r>
    </w:p>
    <w:p w:rsidR="006A0875" w:rsidRPr="006A0875" w:rsidRDefault="006A0875" w:rsidP="006A08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Peneliti akan mengisi form tentang riwayat keluarga menderita Diabetes Mellitus tipe II dan riwayat hipertensi anda.</w:t>
      </w:r>
    </w:p>
    <w:p w:rsidR="006A0875" w:rsidRPr="006A0875" w:rsidRDefault="006A0875" w:rsidP="006A08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lastRenderedPageBreak/>
        <w:t>Peneliti juga akan melakukan wawancara tentang pola makan anda selama berada di rumah sakit.</w:t>
      </w:r>
    </w:p>
    <w:p w:rsidR="006A0875" w:rsidRPr="006A0875" w:rsidRDefault="006A0875" w:rsidP="006A0875">
      <w:pPr>
        <w:pStyle w:val="ListParagraph"/>
        <w:spacing w:after="0" w:line="360" w:lineRule="auto"/>
        <w:ind w:left="1440"/>
        <w:jc w:val="both"/>
        <w:rPr>
          <w:rFonts w:ascii="Arial" w:hAnsi="Arial" w:cs="Arial"/>
          <w:lang w:val="id-ID"/>
        </w:rPr>
      </w:pPr>
    </w:p>
    <w:p w:rsidR="006A0875" w:rsidRPr="006A0875" w:rsidRDefault="006A0875" w:rsidP="006A08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Kewajiban Subyek Penelitian</w:t>
      </w:r>
    </w:p>
    <w:p w:rsidR="006A0875" w:rsidRPr="006A0875" w:rsidRDefault="006A0875" w:rsidP="006A0875">
      <w:pPr>
        <w:pStyle w:val="ListParagraph"/>
        <w:spacing w:after="0" w:line="360" w:lineRule="auto"/>
        <w:ind w:left="1069" w:firstLine="371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Sebagai subyek penelitian anda berkewajiban mengikuti aturan atau petunjuk penelitian seperti yang tertulis di atas. Bila ada belum jelas, anda bisa bertanya lebih lanjut kepada peneliti.</w:t>
      </w:r>
    </w:p>
    <w:p w:rsidR="006A0875" w:rsidRPr="006A0875" w:rsidRDefault="006A0875" w:rsidP="006A08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Manfaat</w:t>
      </w:r>
    </w:p>
    <w:p w:rsidR="006A0875" w:rsidRPr="006A0875" w:rsidRDefault="006A0875" w:rsidP="006A0875">
      <w:pPr>
        <w:pStyle w:val="ListParagraph"/>
        <w:spacing w:after="0" w:line="360" w:lineRule="auto"/>
        <w:ind w:left="1069" w:firstLine="371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Keuntungan langsung yang anda dapatkan adalah anda mendapatkan edukasi dari proses konseling yang sangat bermanfaat bagi anda ketika sudah pulang sehingga dapat mengontrol kadar gula berada pada angka normal.</w:t>
      </w:r>
    </w:p>
    <w:p w:rsidR="006A0875" w:rsidRPr="006A0875" w:rsidRDefault="006A0875" w:rsidP="006A08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 xml:space="preserve">Kerahasiaan </w:t>
      </w:r>
    </w:p>
    <w:p w:rsidR="006A0875" w:rsidRPr="006A0875" w:rsidRDefault="006A0875" w:rsidP="006A0875">
      <w:pPr>
        <w:pStyle w:val="ListParagraph"/>
        <w:spacing w:after="0" w:line="360" w:lineRule="auto"/>
        <w:ind w:left="1069" w:firstLine="371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Semua informasi yang berkaitan dengan identitas subyek penelitian akan dirahasiakan dan hanya akan diketahui peneliti.</w:t>
      </w:r>
    </w:p>
    <w:p w:rsidR="006A0875" w:rsidRPr="006A0875" w:rsidRDefault="006A0875" w:rsidP="006A08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Pembiayaan</w:t>
      </w:r>
    </w:p>
    <w:p w:rsidR="006A0875" w:rsidRPr="006A0875" w:rsidRDefault="006A0875" w:rsidP="006A0875">
      <w:pPr>
        <w:pStyle w:val="ListParagraph"/>
        <w:spacing w:after="0" w:line="360" w:lineRule="auto"/>
        <w:ind w:firstLine="349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Semua biaya yang terkait dengan penelitian akan ditanggung peneliti.</w:t>
      </w:r>
    </w:p>
    <w:p w:rsidR="006A0875" w:rsidRPr="006A0875" w:rsidRDefault="006A0875" w:rsidP="006A08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Informasi Tambahan</w:t>
      </w:r>
    </w:p>
    <w:p w:rsidR="006A0875" w:rsidRPr="006A0875" w:rsidRDefault="006A0875" w:rsidP="006A0875">
      <w:pPr>
        <w:pStyle w:val="ListParagraph"/>
        <w:spacing w:after="0" w:line="360" w:lineRule="auto"/>
        <w:ind w:left="1069" w:firstLine="371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Anda diberi kesempatan untuk menyatakan semua hal yang belum jelas sehubungan dengan peneliti ini. Bila sewaktu-waktu membutuhkan penjelasan lebih lanjut, anda dapat menghubungi peneliti pada no. HP 082264846464.</w:t>
      </w:r>
    </w:p>
    <w:p w:rsidR="006A0875" w:rsidRPr="006A0875" w:rsidRDefault="006A0875" w:rsidP="006A0875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lang w:val="id-ID"/>
        </w:rPr>
      </w:pPr>
    </w:p>
    <w:p w:rsidR="006A0875" w:rsidRPr="006A0875" w:rsidRDefault="006A0875" w:rsidP="006A0875">
      <w:pPr>
        <w:pStyle w:val="ListParagraph"/>
        <w:spacing w:after="0" w:line="360" w:lineRule="auto"/>
        <w:ind w:left="5040" w:firstLine="720"/>
        <w:jc w:val="center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Malang,</w:t>
      </w:r>
    </w:p>
    <w:p w:rsidR="006A0875" w:rsidRPr="006A0875" w:rsidRDefault="006A0875" w:rsidP="006A0875">
      <w:pPr>
        <w:pStyle w:val="ListParagraph"/>
        <w:spacing w:after="0" w:line="360" w:lineRule="auto"/>
        <w:ind w:left="5040"/>
        <w:jc w:val="center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 xml:space="preserve">           Peneliti</w:t>
      </w:r>
    </w:p>
    <w:p w:rsidR="006A0875" w:rsidRPr="006A0875" w:rsidRDefault="006A0875" w:rsidP="006A0875">
      <w:pPr>
        <w:pStyle w:val="ListParagraph"/>
        <w:spacing w:after="0" w:line="360" w:lineRule="auto"/>
        <w:ind w:firstLine="720"/>
        <w:jc w:val="right"/>
        <w:rPr>
          <w:rFonts w:ascii="Arial" w:hAnsi="Arial" w:cs="Arial"/>
          <w:lang w:val="id-ID"/>
        </w:rPr>
      </w:pPr>
    </w:p>
    <w:p w:rsidR="006A0875" w:rsidRPr="006A0875" w:rsidRDefault="006A0875" w:rsidP="006A0875">
      <w:pPr>
        <w:pStyle w:val="ListParagraph"/>
        <w:spacing w:after="0" w:line="360" w:lineRule="auto"/>
        <w:ind w:firstLine="720"/>
        <w:jc w:val="right"/>
        <w:rPr>
          <w:rFonts w:ascii="Arial" w:hAnsi="Arial" w:cs="Arial"/>
          <w:lang w:val="id-ID"/>
        </w:rPr>
      </w:pPr>
    </w:p>
    <w:p w:rsidR="006A0875" w:rsidRPr="006A0875" w:rsidRDefault="006A0875" w:rsidP="006A0875">
      <w:pPr>
        <w:pStyle w:val="ListParagraph"/>
        <w:spacing w:after="0" w:line="360" w:lineRule="auto"/>
        <w:ind w:firstLine="720"/>
        <w:jc w:val="right"/>
        <w:rPr>
          <w:rFonts w:ascii="Arial" w:hAnsi="Arial" w:cs="Arial"/>
          <w:lang w:val="id-ID"/>
        </w:rPr>
      </w:pPr>
    </w:p>
    <w:p w:rsidR="006A0875" w:rsidRPr="006A0875" w:rsidRDefault="006A0875" w:rsidP="006A0875">
      <w:pPr>
        <w:pStyle w:val="ListParagraph"/>
        <w:spacing w:after="0" w:line="360" w:lineRule="auto"/>
        <w:ind w:firstLine="720"/>
        <w:jc w:val="right"/>
        <w:rPr>
          <w:rFonts w:ascii="Arial" w:hAnsi="Arial" w:cs="Arial"/>
          <w:u w:val="single"/>
          <w:lang w:val="id-ID"/>
        </w:rPr>
      </w:pPr>
      <w:r w:rsidRPr="006A0875">
        <w:rPr>
          <w:rFonts w:ascii="Arial" w:hAnsi="Arial" w:cs="Arial"/>
          <w:u w:val="single"/>
          <w:lang w:val="id-ID"/>
        </w:rPr>
        <w:t>Siti Halimatus Sa’diyah</w:t>
      </w:r>
    </w:p>
    <w:p w:rsidR="006A0875" w:rsidRPr="006A0875" w:rsidRDefault="006A0875" w:rsidP="006A0875">
      <w:pPr>
        <w:pStyle w:val="ListParagraph"/>
        <w:spacing w:after="0" w:line="360" w:lineRule="auto"/>
        <w:ind w:left="5040" w:firstLine="720"/>
        <w:jc w:val="center"/>
        <w:rPr>
          <w:rFonts w:ascii="Arial" w:hAnsi="Arial" w:cs="Arial"/>
          <w:lang w:val="id-ID"/>
        </w:rPr>
      </w:pPr>
      <w:r w:rsidRPr="006A0875">
        <w:rPr>
          <w:rFonts w:ascii="Arial" w:hAnsi="Arial" w:cs="Arial"/>
          <w:lang w:val="id-ID"/>
        </w:rPr>
        <w:t>NIM. 1603000011</w:t>
      </w:r>
    </w:p>
    <w:p w:rsidR="006A0875" w:rsidRPr="006A0875" w:rsidRDefault="006A0875" w:rsidP="006A0875">
      <w:pPr>
        <w:spacing w:after="0" w:line="360" w:lineRule="auto"/>
        <w:jc w:val="both"/>
        <w:rPr>
          <w:rFonts w:ascii="Arial" w:hAnsi="Arial" w:cs="Arial"/>
          <w:i/>
          <w:lang w:val="id-ID"/>
        </w:rPr>
      </w:pPr>
    </w:p>
    <w:p w:rsidR="006A0875" w:rsidRPr="006A0875" w:rsidRDefault="006A0875" w:rsidP="006A0875">
      <w:pPr>
        <w:spacing w:after="0" w:line="360" w:lineRule="auto"/>
        <w:jc w:val="both"/>
        <w:rPr>
          <w:rFonts w:ascii="Arial" w:hAnsi="Arial" w:cs="Arial"/>
          <w:i/>
          <w:lang w:val="id-ID"/>
        </w:rPr>
      </w:pPr>
    </w:p>
    <w:p w:rsidR="006A0875" w:rsidRPr="006A0875" w:rsidRDefault="006A0875" w:rsidP="006A0875">
      <w:pPr>
        <w:spacing w:before="240" w:after="0" w:line="360" w:lineRule="auto"/>
        <w:rPr>
          <w:rFonts w:ascii="Arial" w:hAnsi="Arial" w:cs="Arial"/>
          <w:b/>
          <w:i/>
          <w:lang w:val="id-ID"/>
        </w:rPr>
      </w:pPr>
    </w:p>
    <w:p w:rsidR="006A0875" w:rsidRPr="006A0875" w:rsidRDefault="006A0875" w:rsidP="006A0875">
      <w:pPr>
        <w:spacing w:before="240" w:after="0" w:line="360" w:lineRule="auto"/>
        <w:rPr>
          <w:rFonts w:ascii="Arial" w:hAnsi="Arial" w:cs="Arial"/>
          <w:b/>
          <w:i/>
          <w:lang w:val="id-ID"/>
        </w:rPr>
      </w:pPr>
      <w:r w:rsidRPr="006A0875">
        <w:rPr>
          <w:rFonts w:ascii="Arial" w:hAnsi="Arial" w:cs="Arial"/>
          <w:b/>
          <w:i/>
          <w:lang w:val="id-ID"/>
        </w:rPr>
        <w:lastRenderedPageBreak/>
        <w:t xml:space="preserve">Lampiran 2. </w:t>
      </w:r>
      <w:r w:rsidRPr="006A0875">
        <w:rPr>
          <w:rFonts w:ascii="Arial" w:hAnsi="Arial" w:cs="Arial"/>
          <w:b/>
          <w:i/>
        </w:rPr>
        <w:t>Lembar Kesediaan Menjadi Responden</w:t>
      </w:r>
    </w:p>
    <w:p w:rsidR="006A0875" w:rsidRPr="006A0875" w:rsidRDefault="006A0875" w:rsidP="006A0875">
      <w:pPr>
        <w:spacing w:before="240" w:after="0" w:line="360" w:lineRule="auto"/>
        <w:rPr>
          <w:rFonts w:ascii="Arial" w:hAnsi="Arial" w:cs="Arial"/>
          <w:b/>
          <w:i/>
          <w:lang w:val="id-ID"/>
        </w:rPr>
      </w:pPr>
    </w:p>
    <w:p w:rsidR="006A0875" w:rsidRPr="006A0875" w:rsidRDefault="006A0875" w:rsidP="006A0875">
      <w:pPr>
        <w:spacing w:after="0" w:line="360" w:lineRule="auto"/>
        <w:jc w:val="center"/>
        <w:rPr>
          <w:rFonts w:ascii="Arial" w:hAnsi="Arial" w:cs="Arial"/>
        </w:rPr>
      </w:pPr>
      <w:r w:rsidRPr="006A0875">
        <w:rPr>
          <w:rFonts w:ascii="Arial" w:hAnsi="Arial" w:cs="Arial"/>
        </w:rPr>
        <w:t>Surat Pernyataan Bersedia Menjadi Responden</w:t>
      </w:r>
    </w:p>
    <w:p w:rsidR="006A0875" w:rsidRPr="006A0875" w:rsidRDefault="006A0875" w:rsidP="006A0875">
      <w:pPr>
        <w:spacing w:after="0" w:line="360" w:lineRule="auto"/>
        <w:rPr>
          <w:rFonts w:ascii="Arial" w:hAnsi="Arial" w:cs="Arial"/>
        </w:rPr>
      </w:pPr>
      <w:r w:rsidRPr="006A0875">
        <w:rPr>
          <w:rFonts w:ascii="Arial" w:hAnsi="Arial" w:cs="Arial"/>
        </w:rPr>
        <w:t>Saya yang bertanda tangan di bawah ini:</w:t>
      </w:r>
    </w:p>
    <w:p w:rsidR="006A0875" w:rsidRPr="006A0875" w:rsidRDefault="006A0875" w:rsidP="006A0875">
      <w:pPr>
        <w:spacing w:after="0" w:line="360" w:lineRule="auto"/>
        <w:rPr>
          <w:rFonts w:ascii="Arial" w:hAnsi="Arial" w:cs="Arial"/>
        </w:rPr>
      </w:pPr>
      <w:r w:rsidRPr="006A0875">
        <w:rPr>
          <w:rFonts w:ascii="Arial" w:hAnsi="Arial" w:cs="Arial"/>
        </w:rPr>
        <w:t>Nama</w:t>
      </w:r>
      <w:r w:rsidRPr="006A0875">
        <w:rPr>
          <w:rFonts w:ascii="Arial" w:hAnsi="Arial" w:cs="Arial"/>
        </w:rPr>
        <w:tab/>
      </w:r>
      <w:r w:rsidRPr="006A0875">
        <w:rPr>
          <w:rFonts w:ascii="Arial" w:hAnsi="Arial" w:cs="Arial"/>
        </w:rPr>
        <w:tab/>
        <w:t>:</w:t>
      </w:r>
    </w:p>
    <w:p w:rsidR="006A0875" w:rsidRPr="006A0875" w:rsidRDefault="006A0875" w:rsidP="006A0875">
      <w:pPr>
        <w:spacing w:after="0" w:line="360" w:lineRule="auto"/>
        <w:rPr>
          <w:rFonts w:ascii="Arial" w:hAnsi="Arial" w:cs="Arial"/>
        </w:rPr>
      </w:pPr>
      <w:r w:rsidRPr="006A0875">
        <w:rPr>
          <w:rFonts w:ascii="Arial" w:hAnsi="Arial" w:cs="Arial"/>
        </w:rPr>
        <w:t>Alamat</w:t>
      </w:r>
      <w:r w:rsidRPr="006A0875">
        <w:rPr>
          <w:rFonts w:ascii="Arial" w:hAnsi="Arial" w:cs="Arial"/>
        </w:rPr>
        <w:tab/>
      </w:r>
      <w:r w:rsidRPr="006A0875">
        <w:rPr>
          <w:rFonts w:ascii="Arial" w:hAnsi="Arial" w:cs="Arial"/>
        </w:rPr>
        <w:tab/>
        <w:t>:</w:t>
      </w:r>
    </w:p>
    <w:p w:rsidR="006A0875" w:rsidRPr="006A0875" w:rsidRDefault="006A0875" w:rsidP="006A0875">
      <w:pPr>
        <w:spacing w:after="0" w:line="360" w:lineRule="auto"/>
        <w:rPr>
          <w:rFonts w:ascii="Arial" w:hAnsi="Arial" w:cs="Arial"/>
        </w:rPr>
      </w:pPr>
      <w:r w:rsidRPr="006A0875">
        <w:rPr>
          <w:rFonts w:ascii="Arial" w:hAnsi="Arial" w:cs="Arial"/>
        </w:rPr>
        <w:t>Usia</w:t>
      </w:r>
      <w:r w:rsidRPr="006A0875">
        <w:rPr>
          <w:rFonts w:ascii="Arial" w:hAnsi="Arial" w:cs="Arial"/>
        </w:rPr>
        <w:tab/>
      </w:r>
      <w:r w:rsidRPr="006A0875">
        <w:rPr>
          <w:rFonts w:ascii="Arial" w:hAnsi="Arial" w:cs="Arial"/>
        </w:rPr>
        <w:tab/>
        <w:t>:</w:t>
      </w:r>
    </w:p>
    <w:p w:rsidR="006A0875" w:rsidRPr="006A0875" w:rsidRDefault="006A0875" w:rsidP="006A0875">
      <w:pPr>
        <w:spacing w:after="0" w:line="360" w:lineRule="auto"/>
        <w:rPr>
          <w:rFonts w:ascii="Arial" w:hAnsi="Arial" w:cs="Arial"/>
        </w:rPr>
      </w:pPr>
      <w:r w:rsidRPr="006A0875">
        <w:rPr>
          <w:rFonts w:ascii="Arial" w:hAnsi="Arial" w:cs="Arial"/>
        </w:rPr>
        <w:t>Jenis kelamin</w:t>
      </w:r>
      <w:r w:rsidRPr="006A0875">
        <w:rPr>
          <w:rFonts w:ascii="Arial" w:hAnsi="Arial" w:cs="Arial"/>
        </w:rPr>
        <w:tab/>
        <w:t>:</w:t>
      </w:r>
    </w:p>
    <w:p w:rsidR="006A0875" w:rsidRPr="006A0875" w:rsidRDefault="006A0875" w:rsidP="006A0875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6A0875">
        <w:rPr>
          <w:rFonts w:ascii="Arial" w:hAnsi="Arial" w:cs="Arial"/>
          <w:lang w:val="id-ID"/>
        </w:rPr>
        <w:t>Se</w:t>
      </w:r>
      <w:r w:rsidRPr="006A0875">
        <w:rPr>
          <w:rFonts w:ascii="Arial" w:hAnsi="Arial" w:cs="Arial"/>
        </w:rPr>
        <w:t>telah</w:t>
      </w:r>
      <w:r w:rsidRPr="006A0875">
        <w:rPr>
          <w:rFonts w:ascii="Arial" w:hAnsi="Arial" w:cs="Arial"/>
          <w:lang w:val="id-ID"/>
        </w:rPr>
        <w:t xml:space="preserve"> </w:t>
      </w:r>
      <w:r w:rsidRPr="006A0875">
        <w:rPr>
          <w:rFonts w:ascii="Arial" w:hAnsi="Arial" w:cs="Arial"/>
        </w:rPr>
        <w:t>mendapat penjelasan secara rinci dan telah mengerti mengenai studi kasus yang akan dilakukan oleh Siti Halimatus Sa’diyah dengan judul “Faktor Risiko Kejadian Diabetes Mellitus Tipe I</w:t>
      </w:r>
      <w:r w:rsidRPr="006A0875">
        <w:rPr>
          <w:rFonts w:ascii="Arial" w:hAnsi="Arial" w:cs="Arial"/>
          <w:lang w:val="id-ID"/>
        </w:rPr>
        <w:t>I</w:t>
      </w:r>
      <w:r w:rsidRPr="006A0875">
        <w:rPr>
          <w:rFonts w:ascii="Arial" w:hAnsi="Arial" w:cs="Arial"/>
        </w:rPr>
        <w:t xml:space="preserve"> Di Rumah Sakit Islam</w:t>
      </w:r>
      <w:r w:rsidRPr="006A0875">
        <w:rPr>
          <w:rFonts w:ascii="Arial" w:hAnsi="Arial" w:cs="Arial"/>
          <w:lang w:val="id-ID"/>
        </w:rPr>
        <w:t xml:space="preserve"> </w:t>
      </w:r>
      <w:r w:rsidRPr="006A0875">
        <w:rPr>
          <w:rFonts w:ascii="Arial" w:hAnsi="Arial" w:cs="Arial"/>
        </w:rPr>
        <w:t xml:space="preserve">Malang </w:t>
      </w:r>
      <w:r w:rsidRPr="006A0875">
        <w:rPr>
          <w:rFonts w:ascii="Arial" w:hAnsi="Arial" w:cs="Arial"/>
          <w:lang w:val="id-ID"/>
        </w:rPr>
        <w:t xml:space="preserve">UNISMA </w:t>
      </w:r>
      <w:r w:rsidRPr="006A0875">
        <w:rPr>
          <w:rFonts w:ascii="Arial" w:hAnsi="Arial" w:cs="Arial"/>
        </w:rPr>
        <w:t xml:space="preserve">Tahun 2019”. </w:t>
      </w:r>
      <w:r w:rsidRPr="006A0875">
        <w:rPr>
          <w:rFonts w:ascii="Arial" w:hAnsi="Arial" w:cs="Arial"/>
          <w:lang w:val="id-ID"/>
        </w:rPr>
        <w:t xml:space="preserve">Saya menyatakan bersedia / tidak bersedia *(coret yang tidak sesuai). </w:t>
      </w:r>
      <w:r w:rsidRPr="006A0875">
        <w:rPr>
          <w:rFonts w:ascii="Arial" w:hAnsi="Arial" w:cs="Arial"/>
        </w:rPr>
        <w:t>Penelitian ini berlangsung sukarela tanpa paksaan. Demikian pernyataan ini saya buat dengan sebenar-benarnya.</w:t>
      </w:r>
    </w:p>
    <w:p w:rsidR="006A0875" w:rsidRPr="006A0875" w:rsidRDefault="006A0875" w:rsidP="006A0875">
      <w:pPr>
        <w:spacing w:after="0" w:line="360" w:lineRule="auto"/>
        <w:rPr>
          <w:rFonts w:ascii="Arial" w:hAnsi="Arial" w:cs="Arial"/>
          <w:lang w:val="id-ID"/>
        </w:rPr>
      </w:pPr>
    </w:p>
    <w:p w:rsidR="006A0875" w:rsidRPr="006A0875" w:rsidRDefault="006A0875" w:rsidP="006A0875">
      <w:pPr>
        <w:spacing w:after="0" w:line="360" w:lineRule="auto"/>
        <w:ind w:left="5040"/>
        <w:rPr>
          <w:rFonts w:ascii="Arial" w:hAnsi="Arial" w:cs="Arial"/>
        </w:rPr>
      </w:pPr>
      <w:r w:rsidRPr="006A0875">
        <w:rPr>
          <w:rFonts w:ascii="Arial" w:hAnsi="Arial" w:cs="Arial"/>
          <w:lang w:val="id-ID"/>
        </w:rPr>
        <w:t>Malang</w:t>
      </w:r>
      <w:r w:rsidRPr="006A0875">
        <w:rPr>
          <w:rFonts w:ascii="Arial" w:hAnsi="Arial" w:cs="Arial"/>
        </w:rPr>
        <w:t>, ......................</w:t>
      </w:r>
    </w:p>
    <w:p w:rsidR="006A0875" w:rsidRPr="006A0875" w:rsidRDefault="006A0875" w:rsidP="006A0875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6A0875">
        <w:rPr>
          <w:rFonts w:ascii="Arial" w:hAnsi="Arial" w:cs="Arial"/>
        </w:rPr>
        <w:t>Menyetujui,</w:t>
      </w:r>
    </w:p>
    <w:p w:rsidR="006A0875" w:rsidRPr="006A0875" w:rsidRDefault="006A0875" w:rsidP="006A0875">
      <w:pPr>
        <w:spacing w:after="0" w:line="360" w:lineRule="auto"/>
        <w:ind w:firstLine="720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</w:rPr>
        <w:t>Peneliti</w:t>
      </w:r>
      <w:r w:rsidRPr="006A0875">
        <w:rPr>
          <w:rFonts w:ascii="Arial" w:hAnsi="Arial" w:cs="Arial"/>
          <w:lang w:val="id-ID"/>
        </w:rPr>
        <w:tab/>
      </w:r>
      <w:r w:rsidRPr="006A0875">
        <w:rPr>
          <w:rFonts w:ascii="Arial" w:hAnsi="Arial" w:cs="Arial"/>
          <w:lang w:val="id-ID"/>
        </w:rPr>
        <w:tab/>
      </w:r>
      <w:r w:rsidRPr="006A0875">
        <w:rPr>
          <w:rFonts w:ascii="Arial" w:hAnsi="Arial" w:cs="Arial"/>
          <w:lang w:val="id-ID"/>
        </w:rPr>
        <w:tab/>
      </w:r>
      <w:r w:rsidRPr="006A0875">
        <w:rPr>
          <w:rFonts w:ascii="Arial" w:hAnsi="Arial" w:cs="Arial"/>
          <w:lang w:val="id-ID"/>
        </w:rPr>
        <w:tab/>
      </w:r>
      <w:r w:rsidRPr="006A0875">
        <w:rPr>
          <w:rFonts w:ascii="Arial" w:hAnsi="Arial" w:cs="Arial"/>
          <w:lang w:val="id-ID"/>
        </w:rPr>
        <w:tab/>
      </w:r>
      <w:r w:rsidRPr="006A0875">
        <w:rPr>
          <w:rFonts w:ascii="Arial" w:hAnsi="Arial" w:cs="Arial"/>
          <w:lang w:val="id-ID"/>
        </w:rPr>
        <w:tab/>
      </w:r>
      <w:r w:rsidRPr="006A0875">
        <w:rPr>
          <w:rFonts w:ascii="Arial" w:hAnsi="Arial" w:cs="Arial"/>
        </w:rPr>
        <w:t>Responden</w:t>
      </w:r>
    </w:p>
    <w:p w:rsidR="006A0875" w:rsidRPr="006A0875" w:rsidRDefault="006A0875" w:rsidP="006A0875">
      <w:pPr>
        <w:spacing w:after="0" w:line="360" w:lineRule="auto"/>
        <w:ind w:firstLine="720"/>
        <w:jc w:val="both"/>
        <w:rPr>
          <w:rFonts w:ascii="Arial" w:hAnsi="Arial" w:cs="Arial"/>
          <w:lang w:val="id-ID"/>
        </w:rPr>
      </w:pPr>
    </w:p>
    <w:p w:rsidR="006A0875" w:rsidRPr="006A0875" w:rsidRDefault="006A0875" w:rsidP="006A0875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6A0875">
        <w:rPr>
          <w:rFonts w:ascii="Arial" w:hAnsi="Arial" w:cs="Arial"/>
          <w:u w:val="single"/>
        </w:rPr>
        <w:t>Siti Halimatus S</w:t>
      </w:r>
      <w:r w:rsidRPr="006A0875">
        <w:rPr>
          <w:rFonts w:ascii="Arial" w:hAnsi="Arial" w:cs="Arial"/>
        </w:rPr>
        <w:tab/>
      </w:r>
      <w:r w:rsidRPr="006A0875">
        <w:rPr>
          <w:rFonts w:ascii="Arial" w:hAnsi="Arial" w:cs="Arial"/>
        </w:rPr>
        <w:tab/>
      </w:r>
      <w:r w:rsidRPr="006A0875">
        <w:rPr>
          <w:rFonts w:ascii="Arial" w:hAnsi="Arial" w:cs="Arial"/>
        </w:rPr>
        <w:tab/>
      </w:r>
      <w:r w:rsidRPr="006A0875">
        <w:rPr>
          <w:rFonts w:ascii="Arial" w:hAnsi="Arial" w:cs="Arial"/>
        </w:rPr>
        <w:tab/>
      </w:r>
      <w:r w:rsidRPr="006A0875">
        <w:rPr>
          <w:rFonts w:ascii="Arial" w:hAnsi="Arial" w:cs="Arial"/>
        </w:rPr>
        <w:tab/>
        <w:t>(.................)</w:t>
      </w:r>
    </w:p>
    <w:p w:rsidR="006A0875" w:rsidRPr="006A0875" w:rsidRDefault="006A0875" w:rsidP="006A0875">
      <w:pPr>
        <w:spacing w:after="0" w:line="360" w:lineRule="auto"/>
        <w:ind w:firstLine="720"/>
        <w:jc w:val="both"/>
        <w:rPr>
          <w:rFonts w:ascii="Arial" w:hAnsi="Arial" w:cs="Arial"/>
          <w:lang w:val="id-ID"/>
        </w:rPr>
      </w:pPr>
      <w:r w:rsidRPr="006A0875">
        <w:rPr>
          <w:rFonts w:ascii="Arial" w:hAnsi="Arial" w:cs="Arial"/>
        </w:rPr>
        <w:t>NIM. 1603000011</w:t>
      </w:r>
    </w:p>
    <w:p w:rsidR="006A0875" w:rsidRPr="006A0875" w:rsidRDefault="006A0875" w:rsidP="006A0875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:rsidR="006A0875" w:rsidRPr="006A0875" w:rsidRDefault="006A0875" w:rsidP="006A0875">
      <w:pPr>
        <w:spacing w:after="0" w:line="360" w:lineRule="auto"/>
        <w:jc w:val="center"/>
        <w:rPr>
          <w:rFonts w:ascii="Arial" w:hAnsi="Arial" w:cs="Arial"/>
        </w:rPr>
      </w:pPr>
      <w:r w:rsidRPr="006A0875">
        <w:rPr>
          <w:rFonts w:ascii="Arial" w:hAnsi="Arial" w:cs="Arial"/>
        </w:rPr>
        <w:t>Mengetahui,</w:t>
      </w:r>
    </w:p>
    <w:p w:rsidR="006A0875" w:rsidRPr="006A0875" w:rsidRDefault="006A0875" w:rsidP="006A0875">
      <w:pPr>
        <w:spacing w:after="0" w:line="360" w:lineRule="auto"/>
        <w:jc w:val="center"/>
        <w:rPr>
          <w:rFonts w:ascii="Arial" w:hAnsi="Arial" w:cs="Arial"/>
          <w:lang w:val="id-ID"/>
        </w:rPr>
      </w:pPr>
      <w:r w:rsidRPr="006A0875">
        <w:rPr>
          <w:rFonts w:ascii="Arial" w:hAnsi="Arial" w:cs="Arial"/>
        </w:rPr>
        <w:t>Saksi</w:t>
      </w:r>
    </w:p>
    <w:p w:rsidR="006A0875" w:rsidRPr="006A0875" w:rsidRDefault="006A0875" w:rsidP="006A0875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:rsidR="006A0875" w:rsidRPr="006A0875" w:rsidRDefault="006A0875" w:rsidP="006A0875">
      <w:pPr>
        <w:spacing w:after="0" w:line="360" w:lineRule="auto"/>
        <w:jc w:val="center"/>
        <w:rPr>
          <w:rFonts w:ascii="Arial" w:hAnsi="Arial" w:cs="Arial"/>
          <w:lang w:val="id-ID"/>
        </w:rPr>
      </w:pPr>
      <w:r w:rsidRPr="006A0875">
        <w:rPr>
          <w:rFonts w:ascii="Arial" w:hAnsi="Arial" w:cs="Arial"/>
        </w:rPr>
        <w:t>(...............)</w:t>
      </w:r>
    </w:p>
    <w:p w:rsidR="006A0875" w:rsidRPr="006A0875" w:rsidRDefault="006A0875" w:rsidP="006A0875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:rsidR="006A0875" w:rsidRPr="006A0875" w:rsidRDefault="006A0875" w:rsidP="006A0875">
      <w:pPr>
        <w:spacing w:after="0" w:line="360" w:lineRule="auto"/>
        <w:rPr>
          <w:rFonts w:ascii="Arial" w:hAnsi="Arial" w:cs="Arial"/>
          <w:lang w:val="id-ID"/>
        </w:rPr>
      </w:pPr>
    </w:p>
    <w:p w:rsidR="006A0875" w:rsidRPr="006A0875" w:rsidRDefault="006A0875" w:rsidP="006A0875">
      <w:pPr>
        <w:spacing w:after="0" w:line="360" w:lineRule="auto"/>
        <w:rPr>
          <w:rFonts w:ascii="Arial" w:hAnsi="Arial" w:cs="Arial"/>
          <w:i/>
          <w:lang w:val="id-ID"/>
        </w:rPr>
      </w:pPr>
      <w:r w:rsidRPr="006A0875">
        <w:rPr>
          <w:rFonts w:ascii="Arial" w:hAnsi="Arial" w:cs="Arial"/>
          <w:i/>
          <w:lang w:val="id-ID"/>
        </w:rPr>
        <w:br w:type="page"/>
      </w:r>
    </w:p>
    <w:p w:rsidR="006A0875" w:rsidRPr="006A0875" w:rsidRDefault="006A0875" w:rsidP="006A0875">
      <w:pPr>
        <w:spacing w:after="0" w:line="360" w:lineRule="auto"/>
        <w:jc w:val="both"/>
        <w:rPr>
          <w:rFonts w:ascii="Arial" w:hAnsi="Arial" w:cs="Arial"/>
          <w:b/>
          <w:i/>
          <w:lang w:val="id-ID"/>
        </w:rPr>
        <w:sectPr w:rsidR="006A0875" w:rsidRPr="006A0875" w:rsidSect="00322A63">
          <w:footerReference w:type="default" r:id="rId7"/>
          <w:footerReference w:type="first" r:id="rId8"/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:rsidR="006A0875" w:rsidRPr="006A0875" w:rsidRDefault="006A0875" w:rsidP="006A0875">
      <w:pPr>
        <w:spacing w:after="0" w:line="360" w:lineRule="auto"/>
        <w:jc w:val="both"/>
        <w:rPr>
          <w:rFonts w:ascii="Arial" w:hAnsi="Arial" w:cs="Arial"/>
          <w:b/>
          <w:i/>
          <w:lang w:val="id-ID"/>
        </w:rPr>
      </w:pPr>
      <w:r w:rsidRPr="006A0875">
        <w:rPr>
          <w:rFonts w:ascii="Arial" w:hAnsi="Arial" w:cs="Arial"/>
          <w:b/>
          <w:i/>
          <w:lang w:val="id-ID"/>
        </w:rPr>
        <w:lastRenderedPageBreak/>
        <w:t>Lampiran 3. Rekap Hasil Penelitian</w:t>
      </w:r>
    </w:p>
    <w:tbl>
      <w:tblPr>
        <w:tblStyle w:val="TableGrid"/>
        <w:tblW w:w="13291" w:type="dxa"/>
        <w:tblLayout w:type="fixed"/>
        <w:tblLook w:val="04A0"/>
      </w:tblPr>
      <w:tblGrid>
        <w:gridCol w:w="534"/>
        <w:gridCol w:w="1134"/>
        <w:gridCol w:w="1050"/>
        <w:gridCol w:w="1926"/>
        <w:gridCol w:w="1701"/>
        <w:gridCol w:w="1560"/>
        <w:gridCol w:w="1701"/>
        <w:gridCol w:w="1842"/>
        <w:gridCol w:w="1843"/>
      </w:tblGrid>
      <w:tr w:rsidR="006A0875" w:rsidRPr="006A0875" w:rsidTr="007D1EA9">
        <w:tc>
          <w:tcPr>
            <w:tcW w:w="534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b/>
                <w:lang w:val="id-ID"/>
              </w:rPr>
            </w:pPr>
            <w:r w:rsidRPr="006A0875">
              <w:rPr>
                <w:rFonts w:ascii="Arial" w:hAnsi="Arial" w:cs="Arial"/>
                <w:b/>
                <w:lang w:val="id-ID"/>
              </w:rPr>
              <w:t xml:space="preserve">No </w:t>
            </w:r>
          </w:p>
        </w:tc>
        <w:tc>
          <w:tcPr>
            <w:tcW w:w="1134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b/>
                <w:lang w:val="id-ID"/>
              </w:rPr>
            </w:pPr>
            <w:r w:rsidRPr="006A0875">
              <w:rPr>
                <w:rFonts w:ascii="Arial" w:hAnsi="Arial" w:cs="Arial"/>
                <w:b/>
                <w:lang w:val="id-ID"/>
              </w:rPr>
              <w:t xml:space="preserve">Kode </w:t>
            </w:r>
          </w:p>
        </w:tc>
        <w:tc>
          <w:tcPr>
            <w:tcW w:w="1050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b/>
                <w:lang w:val="id-ID"/>
              </w:rPr>
            </w:pPr>
            <w:r w:rsidRPr="006A0875">
              <w:rPr>
                <w:rFonts w:ascii="Arial" w:hAnsi="Arial" w:cs="Arial"/>
                <w:b/>
                <w:lang w:val="id-ID"/>
              </w:rPr>
              <w:t xml:space="preserve">Usia </w:t>
            </w:r>
          </w:p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b/>
                <w:lang w:val="id-ID"/>
              </w:rPr>
            </w:pPr>
            <w:r w:rsidRPr="006A0875">
              <w:rPr>
                <w:rFonts w:ascii="Arial" w:hAnsi="Arial" w:cs="Arial"/>
                <w:b/>
                <w:lang w:val="id-ID"/>
              </w:rPr>
              <w:t>(Tahun)</w:t>
            </w:r>
          </w:p>
        </w:tc>
        <w:tc>
          <w:tcPr>
            <w:tcW w:w="1926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b/>
                <w:lang w:val="id-ID"/>
              </w:rPr>
            </w:pPr>
            <w:r w:rsidRPr="006A0875">
              <w:rPr>
                <w:rFonts w:ascii="Arial" w:hAnsi="Arial" w:cs="Arial"/>
                <w:b/>
                <w:lang w:val="id-ID"/>
              </w:rPr>
              <w:t>Jenis Kelamin</w:t>
            </w:r>
          </w:p>
        </w:tc>
        <w:tc>
          <w:tcPr>
            <w:tcW w:w="1701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b/>
                <w:lang w:val="id-ID"/>
              </w:rPr>
            </w:pPr>
            <w:r w:rsidRPr="006A0875">
              <w:rPr>
                <w:rFonts w:ascii="Arial" w:hAnsi="Arial" w:cs="Arial"/>
                <w:b/>
                <w:lang w:val="id-ID"/>
              </w:rPr>
              <w:t>Aktivitas Fisik (Olahraga)</w:t>
            </w:r>
          </w:p>
        </w:tc>
        <w:tc>
          <w:tcPr>
            <w:tcW w:w="1560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b/>
                <w:lang w:val="id-ID"/>
              </w:rPr>
            </w:pPr>
            <w:r w:rsidRPr="006A0875">
              <w:rPr>
                <w:rFonts w:ascii="Arial" w:hAnsi="Arial" w:cs="Arial"/>
                <w:b/>
                <w:lang w:val="id-ID"/>
              </w:rPr>
              <w:t>IMT</w:t>
            </w:r>
          </w:p>
        </w:tc>
        <w:tc>
          <w:tcPr>
            <w:tcW w:w="1701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b/>
                <w:lang w:val="id-ID"/>
              </w:rPr>
            </w:pPr>
            <w:r w:rsidRPr="006A0875">
              <w:rPr>
                <w:rFonts w:ascii="Arial" w:hAnsi="Arial" w:cs="Arial"/>
                <w:b/>
                <w:lang w:val="id-ID"/>
              </w:rPr>
              <w:t>Riwayat Keluarga</w:t>
            </w:r>
          </w:p>
        </w:tc>
        <w:tc>
          <w:tcPr>
            <w:tcW w:w="1842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b/>
                <w:lang w:val="id-ID"/>
              </w:rPr>
            </w:pPr>
            <w:r w:rsidRPr="006A0875">
              <w:rPr>
                <w:rFonts w:ascii="Arial" w:hAnsi="Arial" w:cs="Arial"/>
                <w:b/>
                <w:lang w:val="id-ID"/>
              </w:rPr>
              <w:t>Riwayat Hipertensi</w:t>
            </w:r>
          </w:p>
        </w:tc>
        <w:tc>
          <w:tcPr>
            <w:tcW w:w="1843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b/>
                <w:lang w:val="id-ID"/>
              </w:rPr>
            </w:pPr>
            <w:r w:rsidRPr="006A0875">
              <w:rPr>
                <w:rFonts w:ascii="Arial" w:hAnsi="Arial" w:cs="Arial"/>
                <w:b/>
                <w:lang w:val="id-ID"/>
              </w:rPr>
              <w:t>Pola Makan (Indeks Glikemik)</w:t>
            </w:r>
          </w:p>
        </w:tc>
      </w:tr>
      <w:tr w:rsidR="006A0875" w:rsidRPr="006A0875" w:rsidTr="007D1EA9">
        <w:tc>
          <w:tcPr>
            <w:tcW w:w="534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134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SC</w:t>
            </w:r>
          </w:p>
        </w:tc>
        <w:tc>
          <w:tcPr>
            <w:tcW w:w="1050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75</w:t>
            </w:r>
          </w:p>
        </w:tc>
        <w:tc>
          <w:tcPr>
            <w:tcW w:w="1926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Perempuan</w:t>
            </w:r>
          </w:p>
        </w:tc>
        <w:tc>
          <w:tcPr>
            <w:tcW w:w="1701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 xml:space="preserve">Tidak </w:t>
            </w:r>
          </w:p>
        </w:tc>
        <w:tc>
          <w:tcPr>
            <w:tcW w:w="1560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Kelebihan BB tingkat ringan</w:t>
            </w:r>
          </w:p>
        </w:tc>
        <w:tc>
          <w:tcPr>
            <w:tcW w:w="1701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Tidak Ada</w:t>
            </w:r>
          </w:p>
        </w:tc>
        <w:tc>
          <w:tcPr>
            <w:tcW w:w="1842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Ada</w:t>
            </w:r>
          </w:p>
        </w:tc>
        <w:tc>
          <w:tcPr>
            <w:tcW w:w="1843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Sedang</w:t>
            </w:r>
          </w:p>
        </w:tc>
      </w:tr>
      <w:tr w:rsidR="006A0875" w:rsidRPr="006A0875" w:rsidTr="007D1EA9">
        <w:tc>
          <w:tcPr>
            <w:tcW w:w="534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1134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SI</w:t>
            </w:r>
          </w:p>
        </w:tc>
        <w:tc>
          <w:tcPr>
            <w:tcW w:w="1050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63</w:t>
            </w:r>
          </w:p>
        </w:tc>
        <w:tc>
          <w:tcPr>
            <w:tcW w:w="1926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Perempuan</w:t>
            </w:r>
          </w:p>
        </w:tc>
        <w:tc>
          <w:tcPr>
            <w:tcW w:w="1701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Iya</w:t>
            </w:r>
          </w:p>
        </w:tc>
        <w:tc>
          <w:tcPr>
            <w:tcW w:w="1560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Kelebihan BB tingkat ringan</w:t>
            </w:r>
          </w:p>
        </w:tc>
        <w:tc>
          <w:tcPr>
            <w:tcW w:w="1701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Ada</w:t>
            </w:r>
          </w:p>
        </w:tc>
        <w:tc>
          <w:tcPr>
            <w:tcW w:w="1842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Tidak Ada</w:t>
            </w:r>
          </w:p>
        </w:tc>
        <w:tc>
          <w:tcPr>
            <w:tcW w:w="1843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Rendah</w:t>
            </w:r>
          </w:p>
        </w:tc>
      </w:tr>
      <w:tr w:rsidR="006A0875" w:rsidRPr="006A0875" w:rsidTr="007D1EA9">
        <w:tc>
          <w:tcPr>
            <w:tcW w:w="534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1134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SW</w:t>
            </w:r>
          </w:p>
        </w:tc>
        <w:tc>
          <w:tcPr>
            <w:tcW w:w="1050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77</w:t>
            </w:r>
          </w:p>
        </w:tc>
        <w:tc>
          <w:tcPr>
            <w:tcW w:w="1926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Perempuan</w:t>
            </w:r>
          </w:p>
        </w:tc>
        <w:tc>
          <w:tcPr>
            <w:tcW w:w="1701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 xml:space="preserve">Tidak </w:t>
            </w:r>
          </w:p>
        </w:tc>
        <w:tc>
          <w:tcPr>
            <w:tcW w:w="1560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Normal</w:t>
            </w:r>
          </w:p>
        </w:tc>
        <w:tc>
          <w:tcPr>
            <w:tcW w:w="1701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Tidak Ada</w:t>
            </w:r>
          </w:p>
        </w:tc>
        <w:tc>
          <w:tcPr>
            <w:tcW w:w="1842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Ada</w:t>
            </w:r>
          </w:p>
        </w:tc>
        <w:tc>
          <w:tcPr>
            <w:tcW w:w="1843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Sedang</w:t>
            </w:r>
          </w:p>
        </w:tc>
      </w:tr>
      <w:tr w:rsidR="006A0875" w:rsidRPr="006A0875" w:rsidTr="007D1EA9">
        <w:tc>
          <w:tcPr>
            <w:tcW w:w="534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1134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M</w:t>
            </w:r>
          </w:p>
        </w:tc>
        <w:tc>
          <w:tcPr>
            <w:tcW w:w="1050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62</w:t>
            </w:r>
          </w:p>
        </w:tc>
        <w:tc>
          <w:tcPr>
            <w:tcW w:w="1926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Perempuan</w:t>
            </w:r>
          </w:p>
        </w:tc>
        <w:tc>
          <w:tcPr>
            <w:tcW w:w="1701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 xml:space="preserve">Tidak </w:t>
            </w:r>
          </w:p>
        </w:tc>
        <w:tc>
          <w:tcPr>
            <w:tcW w:w="1560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Kelebihan BB tingkat berat</w:t>
            </w:r>
          </w:p>
        </w:tc>
        <w:tc>
          <w:tcPr>
            <w:tcW w:w="1701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Ada</w:t>
            </w:r>
          </w:p>
        </w:tc>
        <w:tc>
          <w:tcPr>
            <w:tcW w:w="1842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Tidak Ada</w:t>
            </w:r>
          </w:p>
        </w:tc>
        <w:tc>
          <w:tcPr>
            <w:tcW w:w="1843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Rendah</w:t>
            </w:r>
          </w:p>
        </w:tc>
      </w:tr>
      <w:tr w:rsidR="006A0875" w:rsidRPr="006A0875" w:rsidTr="007D1EA9">
        <w:tc>
          <w:tcPr>
            <w:tcW w:w="534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5</w:t>
            </w:r>
          </w:p>
        </w:tc>
        <w:tc>
          <w:tcPr>
            <w:tcW w:w="1134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S</w:t>
            </w:r>
          </w:p>
        </w:tc>
        <w:tc>
          <w:tcPr>
            <w:tcW w:w="1050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43</w:t>
            </w:r>
          </w:p>
        </w:tc>
        <w:tc>
          <w:tcPr>
            <w:tcW w:w="1926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Perempuan</w:t>
            </w:r>
          </w:p>
        </w:tc>
        <w:tc>
          <w:tcPr>
            <w:tcW w:w="1701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Iya</w:t>
            </w:r>
          </w:p>
        </w:tc>
        <w:tc>
          <w:tcPr>
            <w:tcW w:w="1560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 xml:space="preserve">Normal </w:t>
            </w:r>
          </w:p>
        </w:tc>
        <w:tc>
          <w:tcPr>
            <w:tcW w:w="1701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Ada</w:t>
            </w:r>
          </w:p>
        </w:tc>
        <w:tc>
          <w:tcPr>
            <w:tcW w:w="1842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>Tidak Ada</w:t>
            </w:r>
          </w:p>
        </w:tc>
        <w:tc>
          <w:tcPr>
            <w:tcW w:w="1843" w:type="dxa"/>
          </w:tcPr>
          <w:p w:rsidR="006A0875" w:rsidRPr="006A0875" w:rsidRDefault="006A0875" w:rsidP="007D1EA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6A0875">
              <w:rPr>
                <w:rFonts w:ascii="Arial" w:hAnsi="Arial" w:cs="Arial"/>
                <w:lang w:val="id-ID"/>
              </w:rPr>
              <w:t xml:space="preserve">Sedang </w:t>
            </w:r>
          </w:p>
        </w:tc>
      </w:tr>
    </w:tbl>
    <w:p w:rsidR="006A0875" w:rsidRPr="006A0875" w:rsidRDefault="006A0875" w:rsidP="006A087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D65A30" w:rsidRPr="006A0875" w:rsidRDefault="00D65A30">
      <w:pPr>
        <w:rPr>
          <w:rFonts w:ascii="Arial" w:hAnsi="Arial" w:cs="Arial"/>
        </w:rPr>
      </w:pPr>
    </w:p>
    <w:sectPr w:rsidR="00D65A30" w:rsidRPr="006A0875" w:rsidSect="006A087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028" w:rsidRDefault="00413028" w:rsidP="006A0875">
      <w:pPr>
        <w:spacing w:after="0" w:line="240" w:lineRule="auto"/>
      </w:pPr>
      <w:r>
        <w:separator/>
      </w:r>
    </w:p>
  </w:endnote>
  <w:endnote w:type="continuationSeparator" w:id="1">
    <w:p w:rsidR="00413028" w:rsidRDefault="00413028" w:rsidP="006A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E3" w:rsidRDefault="00413028">
    <w:pPr>
      <w:pStyle w:val="Footer"/>
      <w:jc w:val="right"/>
    </w:pPr>
  </w:p>
  <w:p w:rsidR="00D372E3" w:rsidRDefault="004130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910"/>
      <w:docPartObj>
        <w:docPartGallery w:val="Page Numbers (Bottom of Page)"/>
        <w:docPartUnique/>
      </w:docPartObj>
    </w:sdtPr>
    <w:sdtEndPr/>
    <w:sdtContent>
      <w:p w:rsidR="00D372E3" w:rsidRDefault="00413028">
        <w:pPr>
          <w:pStyle w:val="Footer"/>
          <w:jc w:val="right"/>
        </w:pPr>
      </w:p>
    </w:sdtContent>
  </w:sdt>
  <w:p w:rsidR="00D372E3" w:rsidRDefault="004130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028" w:rsidRDefault="00413028" w:rsidP="006A0875">
      <w:pPr>
        <w:spacing w:after="0" w:line="240" w:lineRule="auto"/>
      </w:pPr>
      <w:r>
        <w:separator/>
      </w:r>
    </w:p>
  </w:footnote>
  <w:footnote w:type="continuationSeparator" w:id="1">
    <w:p w:rsidR="00413028" w:rsidRDefault="00413028" w:rsidP="006A0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0052"/>
    <w:multiLevelType w:val="hybridMultilevel"/>
    <w:tmpl w:val="6D663AF2"/>
    <w:lvl w:ilvl="0" w:tplc="DF7A045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DF2AC9"/>
    <w:multiLevelType w:val="hybridMultilevel"/>
    <w:tmpl w:val="5C84BEB8"/>
    <w:lvl w:ilvl="0" w:tplc="0421000F">
      <w:start w:val="1"/>
      <w:numFmt w:val="decimal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875"/>
    <w:rsid w:val="00413028"/>
    <w:rsid w:val="006A0875"/>
    <w:rsid w:val="00A47CB9"/>
    <w:rsid w:val="00D65A30"/>
    <w:rsid w:val="00EE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7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087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A0875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6A0875"/>
    <w:pPr>
      <w:spacing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A0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875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A0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875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RN</cp:lastModifiedBy>
  <cp:revision>1</cp:revision>
  <dcterms:created xsi:type="dcterms:W3CDTF">2019-06-27T02:43:00Z</dcterms:created>
  <dcterms:modified xsi:type="dcterms:W3CDTF">2019-06-27T02:44:00Z</dcterms:modified>
</cp:coreProperties>
</file>