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16" w:rsidRPr="00443A85" w:rsidRDefault="00557116" w:rsidP="00557116">
      <w:pPr>
        <w:pStyle w:val="Heading1"/>
        <w:rPr>
          <w:rFonts w:ascii="Arial" w:hAnsi="Arial" w:cs="Arial"/>
          <w:sz w:val="22"/>
          <w:szCs w:val="22"/>
        </w:rPr>
      </w:pPr>
      <w:bookmarkStart w:id="0" w:name="_Toc11702898"/>
      <w:r w:rsidRPr="00443A85">
        <w:rPr>
          <w:rFonts w:ascii="Arial" w:hAnsi="Arial" w:cs="Arial"/>
          <w:sz w:val="22"/>
          <w:szCs w:val="22"/>
        </w:rPr>
        <w:t>DAFTAR PUSTAKA</w:t>
      </w:r>
      <w:bookmarkEnd w:id="0"/>
    </w:p>
    <w:p w:rsidR="00557116" w:rsidRPr="00443A85" w:rsidRDefault="00557116" w:rsidP="00557116">
      <w:pPr>
        <w:jc w:val="both"/>
        <w:rPr>
          <w:rFonts w:ascii="Arial" w:hAnsi="Arial" w:cs="Arial"/>
          <w:color w:val="000000" w:themeColor="text1"/>
        </w:rPr>
      </w:pP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Adriani, M., dan Wirjatmadi, B. 2012. </w:t>
      </w:r>
      <w:r w:rsidRPr="00443A85">
        <w:rPr>
          <w:rFonts w:ascii="Arial" w:hAnsi="Arial" w:cs="Arial"/>
          <w:i/>
          <w:iCs/>
          <w:color w:val="000000" w:themeColor="text1"/>
        </w:rPr>
        <w:t>Peranan Gizi dalam Siklus Kehidupan</w:t>
      </w:r>
      <w:r w:rsidRPr="00443A85">
        <w:rPr>
          <w:rFonts w:ascii="Arial" w:hAnsi="Arial" w:cs="Arial"/>
          <w:color w:val="000000" w:themeColor="text1"/>
        </w:rPr>
        <w:t>. Kencana Prenada Media Group, Jakarta.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Arikunto, S. 2006. </w:t>
      </w:r>
      <w:r w:rsidRPr="00443A85">
        <w:rPr>
          <w:rFonts w:ascii="Arial" w:hAnsi="Arial" w:cs="Arial"/>
          <w:i/>
          <w:iCs/>
          <w:color w:val="000000" w:themeColor="text1"/>
        </w:rPr>
        <w:t>Prosedur Penelitian Suatu Pendekatan Praktik</w:t>
      </w:r>
      <w:r w:rsidRPr="00443A85">
        <w:rPr>
          <w:rFonts w:ascii="Arial" w:hAnsi="Arial" w:cs="Arial"/>
          <w:color w:val="000000" w:themeColor="text1"/>
        </w:rPr>
        <w:t>. Rhineka Cipta, Jakarta.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>Breckler, S. J. (inggris) “Empirical Validation of Affect, Behavior, and Cognition as District Component of Attitude.” Journal of Prrsonality and Social Psychology,  Mei 1984, hal 119-1205.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Departemen Kesehatan RI. 2002. </w:t>
      </w:r>
      <w:r w:rsidRPr="00443A85">
        <w:rPr>
          <w:rFonts w:ascii="Arial" w:hAnsi="Arial" w:cs="Arial"/>
          <w:i/>
          <w:color w:val="000000" w:themeColor="text1"/>
        </w:rPr>
        <w:t>Panduan Pelatihan Kader Posyandu</w:t>
      </w:r>
      <w:r w:rsidRPr="00443A85">
        <w:rPr>
          <w:rFonts w:ascii="Arial" w:hAnsi="Arial" w:cs="Arial"/>
          <w:color w:val="000000" w:themeColor="text1"/>
        </w:rPr>
        <w:t>. Departemen Kesehatan RI, Jakarta.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Departemen Kesehatan RI. 2014. </w:t>
      </w:r>
      <w:r w:rsidRPr="00443A85">
        <w:rPr>
          <w:rFonts w:ascii="Arial" w:hAnsi="Arial" w:cs="Arial"/>
          <w:i/>
          <w:color w:val="000000" w:themeColor="text1"/>
        </w:rPr>
        <w:t>Pedoman Gizi Seimbang</w:t>
      </w:r>
      <w:r w:rsidRPr="00443A85">
        <w:rPr>
          <w:rFonts w:ascii="Arial" w:hAnsi="Arial" w:cs="Arial"/>
          <w:color w:val="000000" w:themeColor="text1"/>
        </w:rPr>
        <w:t>. Departemen Kesehatan RI, Jakarta.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Dinkes. 2013. </w:t>
      </w:r>
      <w:r w:rsidRPr="00443A85">
        <w:rPr>
          <w:rFonts w:ascii="Arial" w:hAnsi="Arial" w:cs="Arial"/>
          <w:i/>
          <w:color w:val="000000" w:themeColor="text1"/>
        </w:rPr>
        <w:t>Profil Kesehatan Kabupaten Malang Tahun 2012</w:t>
      </w:r>
      <w:r w:rsidRPr="00443A85">
        <w:rPr>
          <w:rFonts w:ascii="Arial" w:hAnsi="Arial" w:cs="Arial"/>
          <w:color w:val="000000" w:themeColor="text1"/>
        </w:rPr>
        <w:t>. Malang: Dinas Kesehatan Kabupaten Malang.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Dinkes. 2017. </w:t>
      </w:r>
      <w:r w:rsidRPr="00443A85">
        <w:rPr>
          <w:rFonts w:ascii="Arial" w:hAnsi="Arial" w:cs="Arial"/>
          <w:i/>
          <w:color w:val="000000" w:themeColor="text1"/>
        </w:rPr>
        <w:t>Profil Kesehatan Provinsi Jawa Timur Tahun 2017</w:t>
      </w:r>
      <w:r w:rsidRPr="00443A85">
        <w:rPr>
          <w:rFonts w:ascii="Arial" w:hAnsi="Arial" w:cs="Arial"/>
          <w:color w:val="000000" w:themeColor="text1"/>
        </w:rPr>
        <w:t>. Surabaya: Dinas Kesehatan Provinsi Jawa Timur.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Dwipuspita, T. 2017. </w:t>
      </w:r>
      <w:r w:rsidRPr="00443A85">
        <w:rPr>
          <w:rFonts w:ascii="Arial" w:hAnsi="Arial" w:cs="Arial"/>
          <w:i/>
          <w:color w:val="000000" w:themeColor="text1"/>
        </w:rPr>
        <w:t>Pengaruh Penyuluhan dengan Media Booklet Terhadap Pengetahuan dan Sikap Ibu dan Anak Balita Tentang Keluarga Sadar Gizi Di Desa Grogol, Kecamatan Weru, Kabupaten Sukoharjo</w:t>
      </w:r>
      <w:r w:rsidRPr="00443A85">
        <w:rPr>
          <w:rFonts w:ascii="Arial" w:hAnsi="Arial" w:cs="Arial"/>
          <w:color w:val="000000" w:themeColor="text1"/>
        </w:rPr>
        <w:t>. Skripsi. Surakarta:Universitan Muhammadiyah Surakarta.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Gafur, A. 2010. </w:t>
      </w:r>
      <w:r w:rsidRPr="00443A85">
        <w:rPr>
          <w:rFonts w:ascii="Arial" w:hAnsi="Arial" w:cs="Arial"/>
          <w:i/>
          <w:iCs/>
          <w:color w:val="000000" w:themeColor="text1"/>
        </w:rPr>
        <w:t>Pengembangan Media Pembelajaran</w:t>
      </w:r>
      <w:r w:rsidRPr="00443A85">
        <w:rPr>
          <w:rFonts w:ascii="Arial" w:hAnsi="Arial" w:cs="Arial"/>
          <w:color w:val="000000" w:themeColor="text1"/>
        </w:rPr>
        <w:t>. UNY, Yogyakarta.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Irfan, M. 2018. </w:t>
      </w:r>
      <w:r w:rsidRPr="00443A85">
        <w:rPr>
          <w:rFonts w:ascii="Arial" w:hAnsi="Arial" w:cs="Arial"/>
          <w:i/>
          <w:iCs/>
          <w:color w:val="000000" w:themeColor="text1"/>
        </w:rPr>
        <w:t>Video Animasi “Biasakan Makan Pagi” untuk Meningkatkan Pengetahuan dan Sikap Siswa SMPN 19 Kota Malang</w:t>
      </w:r>
      <w:r w:rsidRPr="00443A85">
        <w:rPr>
          <w:rFonts w:ascii="Arial" w:hAnsi="Arial" w:cs="Arial"/>
          <w:color w:val="000000" w:themeColor="text1"/>
        </w:rPr>
        <w:t>. Karya Tulis Ilmiah tidak diterbitkan. Malang: Politeknik Kesehatan Kemenkes Malang.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Junaidi, dkk. 2007. </w:t>
      </w:r>
      <w:r w:rsidRPr="00443A85">
        <w:rPr>
          <w:rFonts w:ascii="Arial" w:hAnsi="Arial" w:cs="Arial"/>
          <w:i/>
          <w:color w:val="000000" w:themeColor="text1"/>
        </w:rPr>
        <w:t>Hubungan Keparahan Karies Gigi dengan Konsumsi Zat Gizi dan Status Gizi Anak Sekolah Dasar di Kecamatan Lhoknga Kabupaten Aceh Besar</w:t>
      </w:r>
      <w:r w:rsidRPr="00443A85">
        <w:rPr>
          <w:rFonts w:ascii="Arial" w:hAnsi="Arial" w:cs="Arial"/>
          <w:color w:val="000000" w:themeColor="text1"/>
        </w:rPr>
        <w:t>. Jurnal Gizi Klinik Indonesia, 4 (2): 92-96.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Kartikasari dan Nuryanto. 2014. </w:t>
      </w:r>
      <w:r w:rsidRPr="00443A85">
        <w:rPr>
          <w:rFonts w:ascii="Arial" w:hAnsi="Arial" w:cs="Arial"/>
          <w:i/>
          <w:color w:val="000000" w:themeColor="text1"/>
        </w:rPr>
        <w:t>Hubungan Kejadian Karies Gigi dengan Konsumsi Makanan Kariogenik dan Status Gizi pada Anak Sekolah Dasar (Studi pada Anak Kelas III dan IV SDN Kadipaten I dan II Bojonegoro)</w:t>
      </w:r>
      <w:r w:rsidRPr="00443A85">
        <w:rPr>
          <w:rFonts w:ascii="Arial" w:hAnsi="Arial" w:cs="Arial"/>
          <w:color w:val="000000" w:themeColor="text1"/>
        </w:rPr>
        <w:t>. Diponegoro. e-Journal Undip, 3 (3): 414-421.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lastRenderedPageBreak/>
        <w:t xml:space="preserve">Kemenkes RI. 2012. </w:t>
      </w:r>
      <w:r w:rsidRPr="00443A85">
        <w:rPr>
          <w:rFonts w:ascii="Arial" w:hAnsi="Arial" w:cs="Arial"/>
          <w:i/>
          <w:color w:val="000000" w:themeColor="text1"/>
        </w:rPr>
        <w:t>Buku Panduan Pelatihan Kader Kesehatan Gigi dan Mulut di Masyarakat</w:t>
      </w:r>
      <w:r w:rsidRPr="00443A85">
        <w:rPr>
          <w:rFonts w:ascii="Arial" w:hAnsi="Arial" w:cs="Arial"/>
          <w:color w:val="000000" w:themeColor="text1"/>
        </w:rPr>
        <w:t>. Jakarta: Kementrian Kesehatan RI.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Kemenkes RI. 2014. </w:t>
      </w:r>
      <w:r w:rsidRPr="00443A85">
        <w:rPr>
          <w:rFonts w:ascii="Arial" w:hAnsi="Arial" w:cs="Arial"/>
          <w:i/>
          <w:color w:val="000000" w:themeColor="text1"/>
        </w:rPr>
        <w:t>Pedoman Gizi Seimbang</w:t>
      </w:r>
      <w:r w:rsidRPr="00443A85">
        <w:rPr>
          <w:rFonts w:ascii="Arial" w:hAnsi="Arial" w:cs="Arial"/>
          <w:color w:val="000000" w:themeColor="text1"/>
        </w:rPr>
        <w:t>. Jakarta: Kementrian Kesehatan RI.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Kemenkes RI. 2017. </w:t>
      </w:r>
      <w:r w:rsidRPr="00443A85">
        <w:rPr>
          <w:rFonts w:ascii="Arial" w:hAnsi="Arial" w:cs="Arial"/>
          <w:i/>
          <w:color w:val="000000" w:themeColor="text1"/>
        </w:rPr>
        <w:t>LSS Sebagai Pendorong Peningkatan UKS di Indonesia</w:t>
      </w:r>
      <w:r w:rsidRPr="00443A85">
        <w:rPr>
          <w:rFonts w:ascii="Arial" w:hAnsi="Arial" w:cs="Arial"/>
          <w:color w:val="000000" w:themeColor="text1"/>
        </w:rPr>
        <w:t>. Jakarta: Departemen Kesehatan RI.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Kemenkes RI. 2018. Pentingnya Pemeriksaan Gigi dan Mulut 6 Bulan Sekali. Artikel. Jakarta: </w:t>
      </w:r>
      <w:hyperlink r:id="rId5" w:history="1">
        <w:r w:rsidRPr="00443A85">
          <w:rPr>
            <w:rStyle w:val="Hyperlink"/>
            <w:rFonts w:ascii="Arial" w:hAnsi="Arial" w:cs="Arial"/>
            <w:color w:val="000000" w:themeColor="text1"/>
          </w:rPr>
          <w:t>www.kemkes.go.id</w:t>
        </w:r>
      </w:hyperlink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Kemenkes RI. 2018. </w:t>
      </w:r>
      <w:r w:rsidRPr="00443A85">
        <w:rPr>
          <w:rFonts w:ascii="Arial" w:hAnsi="Arial" w:cs="Arial"/>
          <w:i/>
          <w:color w:val="000000" w:themeColor="text1"/>
        </w:rPr>
        <w:t>Sikat Gigi dengan Teknik dan Waktu yang Tepat Hindarkan Karies</w:t>
      </w:r>
      <w:r w:rsidRPr="00443A85">
        <w:rPr>
          <w:rFonts w:ascii="Arial" w:hAnsi="Arial" w:cs="Arial"/>
          <w:color w:val="000000" w:themeColor="text1"/>
        </w:rPr>
        <w:t xml:space="preserve">. Artikel. Jakarta: </w:t>
      </w:r>
      <w:hyperlink r:id="rId6" w:history="1">
        <w:r w:rsidRPr="00443A85">
          <w:rPr>
            <w:rStyle w:val="Hyperlink"/>
            <w:rFonts w:ascii="Arial" w:hAnsi="Arial" w:cs="Arial"/>
            <w:color w:val="000000" w:themeColor="text1"/>
          </w:rPr>
          <w:t>www.kemkes.go.id</w:t>
        </w:r>
      </w:hyperlink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Kemenkes. 2016. </w:t>
      </w:r>
      <w:r w:rsidRPr="00443A85">
        <w:rPr>
          <w:rFonts w:ascii="Arial" w:hAnsi="Arial" w:cs="Arial"/>
          <w:i/>
          <w:color w:val="000000" w:themeColor="text1"/>
        </w:rPr>
        <w:t>Sikat Gigi dengan Teknik dan Waktu yang Tepat Hindarkan Karies</w:t>
      </w:r>
      <w:r w:rsidRPr="00443A85">
        <w:rPr>
          <w:rFonts w:ascii="Arial" w:hAnsi="Arial" w:cs="Arial"/>
          <w:color w:val="000000" w:themeColor="text1"/>
        </w:rPr>
        <w:t>. Jakarta: Kemenkes RI.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>Lendra, dkk. 2018. Pengaruh Penggunaan Media Booklet Terhadap Peningkatan Pengetahuan Tentang Kecukupan Energi Remaja (Studi pada Siswa-Siswi Kelas XI IPS SMA Negeri 1 Pontianak. Pontianak. e-Journal Unmuhpnk.</w:t>
      </w:r>
    </w:p>
    <w:p w:rsidR="00557116" w:rsidRPr="00443A85" w:rsidRDefault="00557116" w:rsidP="00557116">
      <w:pPr>
        <w:tabs>
          <w:tab w:val="left" w:pos="3467"/>
        </w:tabs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Notoatmodjo, S. 2005. </w:t>
      </w:r>
      <w:r w:rsidRPr="00443A85">
        <w:rPr>
          <w:rFonts w:ascii="Arial" w:hAnsi="Arial" w:cs="Arial"/>
          <w:i/>
          <w:iCs/>
          <w:color w:val="000000" w:themeColor="text1"/>
        </w:rPr>
        <w:t>Metodologi Penelitian Kesehatan</w:t>
      </w:r>
      <w:r w:rsidRPr="00443A85">
        <w:rPr>
          <w:rFonts w:ascii="Arial" w:hAnsi="Arial" w:cs="Arial"/>
          <w:color w:val="000000" w:themeColor="text1"/>
        </w:rPr>
        <w:t>. Jakarta: PT Rineka Cipta.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Notoatmodjo, S. 2007. </w:t>
      </w:r>
      <w:r w:rsidRPr="00443A85">
        <w:rPr>
          <w:rFonts w:ascii="Arial" w:hAnsi="Arial" w:cs="Arial"/>
          <w:i/>
          <w:iCs/>
          <w:color w:val="000000" w:themeColor="text1"/>
        </w:rPr>
        <w:t>Kesehatan Masyarakat Ilmu dan Seni</w:t>
      </w:r>
      <w:r w:rsidRPr="00443A85">
        <w:rPr>
          <w:rFonts w:ascii="Arial" w:hAnsi="Arial" w:cs="Arial"/>
          <w:iCs/>
          <w:color w:val="000000" w:themeColor="text1"/>
        </w:rPr>
        <w:t xml:space="preserve">. </w:t>
      </w:r>
      <w:r w:rsidRPr="00443A85">
        <w:rPr>
          <w:rFonts w:ascii="Arial" w:hAnsi="Arial" w:cs="Arial"/>
          <w:color w:val="000000" w:themeColor="text1"/>
        </w:rPr>
        <w:t>PT Rineka Cipta, Jakarta.</w:t>
      </w:r>
    </w:p>
    <w:p w:rsidR="00557116" w:rsidRPr="00443A85" w:rsidRDefault="00557116" w:rsidP="00557116">
      <w:pPr>
        <w:tabs>
          <w:tab w:val="left" w:pos="3467"/>
        </w:tabs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Notoatmodjo, S. 2010. </w:t>
      </w:r>
      <w:r w:rsidRPr="00443A85">
        <w:rPr>
          <w:rFonts w:ascii="Arial" w:hAnsi="Arial" w:cs="Arial"/>
          <w:i/>
          <w:iCs/>
          <w:color w:val="000000" w:themeColor="text1"/>
        </w:rPr>
        <w:t>Metode Penelitian Kesehatan</w:t>
      </w:r>
      <w:r w:rsidRPr="00443A85">
        <w:rPr>
          <w:rFonts w:ascii="Arial" w:hAnsi="Arial" w:cs="Arial"/>
          <w:color w:val="000000" w:themeColor="text1"/>
        </w:rPr>
        <w:t>. Jakarta: PT Rineka Cipta.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Pekik, D.2016. </w:t>
      </w:r>
      <w:r w:rsidRPr="00443A85">
        <w:rPr>
          <w:rFonts w:ascii="Arial" w:hAnsi="Arial" w:cs="Arial"/>
          <w:iCs/>
          <w:color w:val="000000" w:themeColor="text1"/>
        </w:rPr>
        <w:t xml:space="preserve">Pedoman </w:t>
      </w:r>
      <w:r w:rsidRPr="00443A85">
        <w:rPr>
          <w:rFonts w:ascii="Arial" w:hAnsi="Arial" w:cs="Arial"/>
          <w:i/>
          <w:iCs/>
          <w:color w:val="000000" w:themeColor="text1"/>
        </w:rPr>
        <w:t>Gizi Lengkap Keluarga dan Olahragawan Edisi Revisi</w:t>
      </w:r>
      <w:r w:rsidRPr="00443A85">
        <w:rPr>
          <w:rFonts w:ascii="Arial" w:hAnsi="Arial" w:cs="Arial"/>
          <w:iCs/>
          <w:color w:val="000000" w:themeColor="text1"/>
        </w:rPr>
        <w:t xml:space="preserve">. </w:t>
      </w:r>
      <w:r w:rsidRPr="00443A85">
        <w:rPr>
          <w:rFonts w:ascii="Arial" w:hAnsi="Arial" w:cs="Arial"/>
          <w:color w:val="000000" w:themeColor="text1"/>
        </w:rPr>
        <w:t>CV. ANDI OFFSET, Yogyakarta.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Pratiwi dan Puspitasari. </w:t>
      </w:r>
      <w:r w:rsidRPr="00443A85">
        <w:rPr>
          <w:rFonts w:ascii="Arial" w:hAnsi="Arial" w:cs="Arial"/>
          <w:i/>
          <w:color w:val="000000" w:themeColor="text1"/>
        </w:rPr>
        <w:t xml:space="preserve">Efektivitas Penggunaan Media Booklet Terhadap Pengetahuan Gizi Seimbang pada Ibu Balita Gizi Kurang di Kelurahan Semanggi Kecamatan Pasar Kliwon Kota Surakarta. </w:t>
      </w:r>
      <w:r w:rsidRPr="00443A85">
        <w:rPr>
          <w:rFonts w:ascii="Arial" w:hAnsi="Arial" w:cs="Arial"/>
          <w:color w:val="000000" w:themeColor="text1"/>
        </w:rPr>
        <w:t>Surakarta. e-Journal Kesehatan, 10 (1).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i/>
          <w:color w:val="000000" w:themeColor="text1"/>
        </w:rPr>
        <w:t>Profil Kesehatan Malang</w:t>
      </w:r>
      <w:r w:rsidRPr="00443A85">
        <w:rPr>
          <w:rFonts w:ascii="Arial" w:hAnsi="Arial" w:cs="Arial"/>
          <w:color w:val="000000" w:themeColor="text1"/>
        </w:rPr>
        <w:t>. 2014. Malang: Dinas Kesehatan Kota Malang.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i/>
          <w:color w:val="000000" w:themeColor="text1"/>
        </w:rPr>
        <w:t>Profil Kesehatan Malang</w:t>
      </w:r>
      <w:r w:rsidRPr="00443A85">
        <w:rPr>
          <w:rFonts w:ascii="Arial" w:hAnsi="Arial" w:cs="Arial"/>
          <w:color w:val="000000" w:themeColor="text1"/>
        </w:rPr>
        <w:t>. 2017. Malang: Dinas Kesehatan Kota Malang.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Puspitaningrum, dkk. 2017. </w:t>
      </w:r>
      <w:r w:rsidRPr="00443A85">
        <w:rPr>
          <w:rFonts w:ascii="Arial" w:hAnsi="Arial" w:cs="Arial"/>
          <w:i/>
          <w:color w:val="000000" w:themeColor="text1"/>
        </w:rPr>
        <w:t xml:space="preserve">Pengaruh Media Booklet Terhadap Pengetahuan dan Sikap Remaja Putri Terkait Kebersihan dalam Menstruasi di Pondok </w:t>
      </w:r>
      <w:r w:rsidRPr="00443A85">
        <w:rPr>
          <w:rFonts w:ascii="Arial" w:hAnsi="Arial" w:cs="Arial"/>
          <w:i/>
          <w:color w:val="000000" w:themeColor="text1"/>
        </w:rPr>
        <w:lastRenderedPageBreak/>
        <w:t>Pesantresn Al-Ishlah Demak Triwulan II Tahun 2017</w:t>
      </w:r>
      <w:r w:rsidRPr="00443A85">
        <w:rPr>
          <w:rFonts w:ascii="Arial" w:hAnsi="Arial" w:cs="Arial"/>
          <w:color w:val="000000" w:themeColor="text1"/>
        </w:rPr>
        <w:t>. Semarang. e-Journal Undip, 5 (4).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Rahmatika, F. 2018. </w:t>
      </w:r>
      <w:r w:rsidRPr="00443A85">
        <w:rPr>
          <w:rFonts w:ascii="Arial" w:hAnsi="Arial" w:cs="Arial"/>
          <w:i/>
          <w:iCs/>
          <w:color w:val="000000" w:themeColor="text1"/>
        </w:rPr>
        <w:t xml:space="preserve">Pengaruh Penyuluhan Gizi Seimbang dengan Media Poster terhadap  Pengetahuan Siswa Kelas V di MI Al-Hidayat Kecamatan Pakis Kabupaten Malang. </w:t>
      </w:r>
      <w:r w:rsidRPr="00443A85">
        <w:rPr>
          <w:rFonts w:ascii="Arial" w:hAnsi="Arial" w:cs="Arial"/>
          <w:color w:val="000000" w:themeColor="text1"/>
        </w:rPr>
        <w:t>Karya Tulis Ilmiah tidak diterbitkan. Malang: Politeknik Kesehatan Kemenkes Malang.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>Riset Kesehatan Dasar (</w:t>
      </w:r>
      <w:r w:rsidRPr="00443A85">
        <w:rPr>
          <w:rFonts w:ascii="Arial" w:hAnsi="Arial" w:cs="Arial"/>
          <w:i/>
          <w:iCs/>
          <w:color w:val="000000" w:themeColor="text1"/>
        </w:rPr>
        <w:t>RISKESDAS</w:t>
      </w:r>
      <w:r w:rsidRPr="00443A85">
        <w:rPr>
          <w:rFonts w:ascii="Arial" w:hAnsi="Arial" w:cs="Arial"/>
          <w:color w:val="000000" w:themeColor="text1"/>
        </w:rPr>
        <w:t>) Nasional. 2007. Jakarta: Badan Penelitian dan Pengembangan Kesehatan Kementrian Kesehatan RI.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>Riset Kesehatan Dasar (</w:t>
      </w:r>
      <w:r w:rsidRPr="00443A85">
        <w:rPr>
          <w:rFonts w:ascii="Arial" w:hAnsi="Arial" w:cs="Arial"/>
          <w:i/>
          <w:iCs/>
          <w:color w:val="000000" w:themeColor="text1"/>
        </w:rPr>
        <w:t>RISKESDAS</w:t>
      </w:r>
      <w:r w:rsidRPr="00443A85">
        <w:rPr>
          <w:rFonts w:ascii="Arial" w:hAnsi="Arial" w:cs="Arial"/>
          <w:color w:val="000000" w:themeColor="text1"/>
        </w:rPr>
        <w:t>) Nasional. 2010. Jakarta: Badan Penelitian dan Pengembangan Kesehatan Kementrian Kesehatan RI.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>Riset Kesehatan Dasar (</w:t>
      </w:r>
      <w:r w:rsidRPr="00443A85">
        <w:rPr>
          <w:rFonts w:ascii="Arial" w:hAnsi="Arial" w:cs="Arial"/>
          <w:i/>
          <w:iCs/>
          <w:color w:val="000000" w:themeColor="text1"/>
        </w:rPr>
        <w:t>RISKESDAS</w:t>
      </w:r>
      <w:r w:rsidRPr="00443A85">
        <w:rPr>
          <w:rFonts w:ascii="Arial" w:hAnsi="Arial" w:cs="Arial"/>
          <w:color w:val="000000" w:themeColor="text1"/>
        </w:rPr>
        <w:t>) Nasional. 2013. Jakarta: Badan Penelitian dan Pengembangan Kesehatan Kementrian Kesehatan RI.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>Riset Kesehatan Dasar (</w:t>
      </w:r>
      <w:r w:rsidRPr="00443A85">
        <w:rPr>
          <w:rFonts w:ascii="Arial" w:hAnsi="Arial" w:cs="Arial"/>
          <w:i/>
          <w:iCs/>
          <w:color w:val="000000" w:themeColor="text1"/>
        </w:rPr>
        <w:t>RISKESDAS</w:t>
      </w:r>
      <w:r w:rsidRPr="00443A85">
        <w:rPr>
          <w:rFonts w:ascii="Arial" w:hAnsi="Arial" w:cs="Arial"/>
          <w:color w:val="000000" w:themeColor="text1"/>
        </w:rPr>
        <w:t>) Nasional. 2018. Jakarta: Badan Penelitian dan Pengembangan Kesehatan Kementrian Kesehatan RI.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Robbins, Stephen P. 2007. </w:t>
      </w:r>
      <w:r w:rsidRPr="00443A85">
        <w:rPr>
          <w:rFonts w:ascii="Arial" w:hAnsi="Arial" w:cs="Arial"/>
          <w:i/>
          <w:color w:val="000000" w:themeColor="text1"/>
        </w:rPr>
        <w:t>Perilaku Organisasi Buku</w:t>
      </w:r>
      <w:r w:rsidRPr="00443A85">
        <w:rPr>
          <w:rFonts w:ascii="Arial" w:hAnsi="Arial" w:cs="Arial"/>
          <w:color w:val="000000" w:themeColor="text1"/>
        </w:rPr>
        <w:t>, Jakarta: Salemba Empat.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Rohmawati, N. 2016. </w:t>
      </w:r>
      <w:r w:rsidRPr="00443A85">
        <w:rPr>
          <w:rFonts w:ascii="Arial" w:hAnsi="Arial" w:cs="Arial"/>
          <w:i/>
          <w:color w:val="000000" w:themeColor="text1"/>
        </w:rPr>
        <w:t>Karies Gigi dan Status Gizi Anak</w:t>
      </w:r>
      <w:r w:rsidRPr="00443A85">
        <w:rPr>
          <w:rFonts w:ascii="Arial" w:hAnsi="Arial" w:cs="Arial"/>
          <w:color w:val="000000" w:themeColor="text1"/>
        </w:rPr>
        <w:t>. Jember. e-Journal Unej, 13 (1): 32-36.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Rohmawati, N. 2016. </w:t>
      </w:r>
      <w:r w:rsidRPr="00443A85">
        <w:rPr>
          <w:rFonts w:ascii="Arial" w:hAnsi="Arial" w:cs="Arial"/>
          <w:i/>
          <w:color w:val="000000" w:themeColor="text1"/>
        </w:rPr>
        <w:t>Karies Gigi dan Status Gizi Anak</w:t>
      </w:r>
      <w:r w:rsidRPr="00443A85">
        <w:rPr>
          <w:rFonts w:ascii="Arial" w:hAnsi="Arial" w:cs="Arial"/>
          <w:color w:val="000000" w:themeColor="text1"/>
        </w:rPr>
        <w:t>. Skripsi. Jember: Universitas Jember.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>Safira, dkk. 2016. Hubungan Frekuensi Konsumsi Makanan Kariogenik dan Kebiasaan Menggosok Gigi dengan Kejadian Karies Gigi pada Siswa Kelas III SDN 1 &amp;2 Sonuo. Sam Ratulangi. e-Journal Keperawatan, 4 (1): 1-7.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Safitri dan Fitranti. 2016. </w:t>
      </w:r>
      <w:r w:rsidRPr="00443A85">
        <w:rPr>
          <w:rFonts w:ascii="Arial" w:hAnsi="Arial" w:cs="Arial"/>
          <w:i/>
          <w:color w:val="000000" w:themeColor="text1"/>
        </w:rPr>
        <w:t>Pengaruh Edukasi Gidi dengan Ceramah dan Booklet Terhadap Peningkatan Pengetahuan dan Sikap Gizi Remaja Overweight</w:t>
      </w:r>
      <w:r w:rsidRPr="00443A85">
        <w:rPr>
          <w:rFonts w:ascii="Arial" w:hAnsi="Arial" w:cs="Arial"/>
          <w:color w:val="000000" w:themeColor="text1"/>
        </w:rPr>
        <w:t>. Semarang. e-Journal Undip, 5 (4): 374-380.</w:t>
      </w:r>
    </w:p>
    <w:p w:rsidR="00557116" w:rsidRPr="00443A85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Setyawati dan Herlambang. 2015. </w:t>
      </w:r>
      <w:r w:rsidRPr="00443A85">
        <w:rPr>
          <w:rFonts w:ascii="Arial" w:hAnsi="Arial" w:cs="Arial"/>
          <w:i/>
          <w:color w:val="000000" w:themeColor="text1"/>
        </w:rPr>
        <w:t>Model Edukasi Gizi Berbasis E-booklet untuk Meningkatkan Pengetahuan Gizi Ibu Balita.</w:t>
      </w:r>
      <w:r w:rsidRPr="00443A85">
        <w:rPr>
          <w:rFonts w:ascii="Arial" w:hAnsi="Arial" w:cs="Arial"/>
          <w:color w:val="000000" w:themeColor="text1"/>
        </w:rPr>
        <w:t xml:space="preserve"> Semarang. e-Journal Informatika UPGRIS, 1 (1).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Supariasa, I.D.N. 2012. </w:t>
      </w:r>
      <w:r w:rsidRPr="00443A85">
        <w:rPr>
          <w:rFonts w:ascii="Arial" w:hAnsi="Arial" w:cs="Arial"/>
          <w:i/>
          <w:color w:val="000000" w:themeColor="text1"/>
        </w:rPr>
        <w:t>Pendidikan dan Konsultasi Gizi</w:t>
      </w:r>
      <w:r w:rsidRPr="00443A85">
        <w:rPr>
          <w:rFonts w:ascii="Arial" w:hAnsi="Arial" w:cs="Arial"/>
          <w:color w:val="000000" w:themeColor="text1"/>
        </w:rPr>
        <w:t>. Buku  Kedokteran EGC, Jakarta.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Suraiko, A.H., dan Supariasa, I.D.N. 2012. </w:t>
      </w:r>
      <w:r w:rsidRPr="00443A85">
        <w:rPr>
          <w:rFonts w:ascii="Arial" w:hAnsi="Arial" w:cs="Arial"/>
          <w:i/>
          <w:iCs/>
          <w:color w:val="000000" w:themeColor="text1"/>
        </w:rPr>
        <w:t>Media Pendidikan Kesehatan</w:t>
      </w:r>
      <w:r w:rsidRPr="00443A85">
        <w:rPr>
          <w:rFonts w:ascii="Arial" w:hAnsi="Arial" w:cs="Arial"/>
          <w:color w:val="000000" w:themeColor="text1"/>
        </w:rPr>
        <w:t>. Graha Ilmu, Yogyakarta.</w:t>
      </w:r>
    </w:p>
    <w:p w:rsidR="00557116" w:rsidRPr="00443A85" w:rsidRDefault="00557116" w:rsidP="00557116">
      <w:pPr>
        <w:spacing w:after="120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lastRenderedPageBreak/>
        <w:t xml:space="preserve">Widyastuti, R. 2015. </w:t>
      </w:r>
      <w:r w:rsidRPr="00443A85">
        <w:rPr>
          <w:rFonts w:ascii="Arial" w:hAnsi="Arial" w:cs="Arial"/>
          <w:i/>
          <w:color w:val="000000" w:themeColor="text1"/>
        </w:rPr>
        <w:t>Pengaruh Media Buku Bergambar SOGI (Menggosok Gigi) Terhadap Pengetahuan dan Praktik Menggosok Gigi pada Siswa Madrasah Ibtidaiyah Negeri Sumurejo Kecamatan Gunungpati Semarang Tahun 2015.</w:t>
      </w:r>
      <w:r w:rsidRPr="00443A85">
        <w:rPr>
          <w:rFonts w:ascii="Arial" w:hAnsi="Arial" w:cs="Arial"/>
          <w:color w:val="000000" w:themeColor="text1"/>
        </w:rPr>
        <w:t xml:space="preserve"> Skripsi. Semarang: Universitas Semarang.</w:t>
      </w:r>
    </w:p>
    <w:p w:rsidR="00557116" w:rsidRPr="00F507A9" w:rsidRDefault="00557116" w:rsidP="0055711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443A85">
        <w:rPr>
          <w:rFonts w:ascii="Arial" w:hAnsi="Arial" w:cs="Arial"/>
          <w:color w:val="000000" w:themeColor="text1"/>
        </w:rPr>
        <w:t xml:space="preserve">Zulaekah, S. 2012. </w:t>
      </w:r>
      <w:r w:rsidRPr="00443A85">
        <w:rPr>
          <w:rFonts w:ascii="Arial" w:hAnsi="Arial" w:cs="Arial"/>
          <w:i/>
          <w:color w:val="000000" w:themeColor="text1"/>
        </w:rPr>
        <w:t>Pendidikan Gizi dengan Media Booklet Terhadap Pengetahuan Gizi</w:t>
      </w:r>
      <w:r w:rsidRPr="00443A85">
        <w:rPr>
          <w:rFonts w:ascii="Arial" w:hAnsi="Arial" w:cs="Arial"/>
          <w:color w:val="000000" w:themeColor="text1"/>
        </w:rPr>
        <w:t>. Surakarta. e-Journal Unnes, 7 (2): 127-133.</w:t>
      </w:r>
    </w:p>
    <w:p w:rsidR="00387DBF" w:rsidRDefault="00387DBF">
      <w:bookmarkStart w:id="1" w:name="_GoBack"/>
      <w:bookmarkEnd w:id="1"/>
    </w:p>
    <w:sectPr w:rsidR="00387DBF" w:rsidSect="0055711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16"/>
    <w:rsid w:val="0002668B"/>
    <w:rsid w:val="000A53CE"/>
    <w:rsid w:val="00387DBF"/>
    <w:rsid w:val="00557116"/>
    <w:rsid w:val="006B4834"/>
    <w:rsid w:val="0086689D"/>
    <w:rsid w:val="008B25F5"/>
    <w:rsid w:val="009B0A1B"/>
    <w:rsid w:val="00E4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16"/>
    <w:rPr>
      <w:rFonts w:ascii="Calibri" w:eastAsia="SimSun" w:hAnsi="Times New Roman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116"/>
    <w:pPr>
      <w:keepNext/>
      <w:spacing w:after="0" w:line="360" w:lineRule="auto"/>
      <w:jc w:val="center"/>
      <w:outlineLvl w:val="0"/>
    </w:pPr>
    <w:rPr>
      <w:rFonts w:asci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116"/>
    <w:rPr>
      <w:rFonts w:ascii="Times New Roman" w:eastAsia="SimSun" w:hAnsi="Times New Roman" w:cs="Times New Roman"/>
      <w:b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55711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16"/>
    <w:rPr>
      <w:rFonts w:ascii="Calibri" w:eastAsia="SimSun" w:hAnsi="Times New Roman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116"/>
    <w:pPr>
      <w:keepNext/>
      <w:spacing w:after="0" w:line="360" w:lineRule="auto"/>
      <w:jc w:val="center"/>
      <w:outlineLvl w:val="0"/>
    </w:pPr>
    <w:rPr>
      <w:rFonts w:ascii="Times New Roman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116"/>
    <w:rPr>
      <w:rFonts w:ascii="Times New Roman" w:eastAsia="SimSun" w:hAnsi="Times New Roman" w:cs="Times New Roman"/>
      <w:b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557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mkes.go.id" TargetMode="External"/><Relationship Id="rId5" Type="http://schemas.openxmlformats.org/officeDocument/2006/relationships/hyperlink" Target="http://www.kemkes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</dc:creator>
  <cp:lastModifiedBy>danish</cp:lastModifiedBy>
  <cp:revision>1</cp:revision>
  <dcterms:created xsi:type="dcterms:W3CDTF">2019-06-22T03:11:00Z</dcterms:created>
  <dcterms:modified xsi:type="dcterms:W3CDTF">2019-06-22T03:11:00Z</dcterms:modified>
</cp:coreProperties>
</file>