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93" w:rsidRPr="00292003" w:rsidRDefault="00B44D93" w:rsidP="00B44D93">
      <w:pPr>
        <w:spacing w:line="360" w:lineRule="auto"/>
        <w:ind w:left="0" w:firstLine="0"/>
        <w:jc w:val="center"/>
        <w:rPr>
          <w:rFonts w:ascii="Arial" w:hAnsi="Arial" w:cs="Arial"/>
          <w:b/>
        </w:rPr>
      </w:pPr>
      <w:bookmarkStart w:id="0" w:name="_GoBack"/>
      <w:bookmarkEnd w:id="0"/>
      <w:r w:rsidRPr="00292003">
        <w:rPr>
          <w:rFonts w:ascii="Arial" w:hAnsi="Arial" w:cs="Arial"/>
          <w:b/>
        </w:rPr>
        <w:t>BAB II</w:t>
      </w:r>
    </w:p>
    <w:p w:rsidR="00B44D93" w:rsidRPr="00292003" w:rsidRDefault="00B44D93" w:rsidP="00B44D93">
      <w:pPr>
        <w:spacing w:line="360" w:lineRule="auto"/>
        <w:ind w:left="0" w:firstLine="0"/>
        <w:jc w:val="center"/>
        <w:rPr>
          <w:rFonts w:ascii="Arial" w:hAnsi="Arial" w:cs="Arial"/>
          <w:b/>
        </w:rPr>
      </w:pPr>
      <w:r w:rsidRPr="00292003">
        <w:rPr>
          <w:rFonts w:ascii="Arial" w:hAnsi="Arial" w:cs="Arial"/>
          <w:b/>
        </w:rPr>
        <w:t>TINJAUAN PUSTAKA</w:t>
      </w:r>
    </w:p>
    <w:p w:rsidR="00B44D93" w:rsidRPr="00292003" w:rsidRDefault="00B44D93" w:rsidP="00B44D93">
      <w:pPr>
        <w:spacing w:line="240" w:lineRule="auto"/>
        <w:ind w:left="0" w:firstLine="0"/>
        <w:jc w:val="center"/>
        <w:rPr>
          <w:rFonts w:ascii="Arial" w:hAnsi="Arial" w:cs="Arial"/>
          <w:b/>
        </w:rPr>
      </w:pPr>
    </w:p>
    <w:p w:rsidR="00B44D93" w:rsidRPr="00292003" w:rsidRDefault="00B44D93" w:rsidP="00B44D93">
      <w:pPr>
        <w:pStyle w:val="ListParagraph"/>
        <w:numPr>
          <w:ilvl w:val="0"/>
          <w:numId w:val="1"/>
        </w:numPr>
        <w:spacing w:line="360" w:lineRule="auto"/>
        <w:rPr>
          <w:rFonts w:ascii="Arial" w:hAnsi="Arial" w:cs="Arial"/>
        </w:rPr>
      </w:pPr>
      <w:r w:rsidRPr="00292003">
        <w:rPr>
          <w:rFonts w:ascii="Arial" w:hAnsi="Arial" w:cs="Arial"/>
        </w:rPr>
        <w:t>Hipertensi</w:t>
      </w:r>
    </w:p>
    <w:p w:rsidR="00B44D93" w:rsidRPr="00292003" w:rsidRDefault="00B44D93" w:rsidP="00B44D93">
      <w:pPr>
        <w:pStyle w:val="ListParagraph"/>
        <w:numPr>
          <w:ilvl w:val="1"/>
          <w:numId w:val="1"/>
        </w:numPr>
        <w:spacing w:line="360" w:lineRule="auto"/>
        <w:ind w:left="993" w:hanging="284"/>
        <w:rPr>
          <w:rFonts w:ascii="Arial" w:hAnsi="Arial" w:cs="Arial"/>
        </w:rPr>
      </w:pPr>
      <w:r w:rsidRPr="00292003">
        <w:rPr>
          <w:rFonts w:ascii="Arial" w:hAnsi="Arial" w:cs="Arial"/>
        </w:rPr>
        <w:t xml:space="preserve">Pengertian </w:t>
      </w:r>
    </w:p>
    <w:p w:rsidR="00B44D93" w:rsidRPr="00292003" w:rsidRDefault="00B44D93" w:rsidP="00B44D93">
      <w:pPr>
        <w:spacing w:line="360" w:lineRule="auto"/>
        <w:ind w:left="993" w:firstLine="720"/>
        <w:rPr>
          <w:rFonts w:ascii="Arial" w:hAnsi="Arial" w:cs="Arial"/>
        </w:rPr>
      </w:pPr>
      <w:r w:rsidRPr="00292003">
        <w:rPr>
          <w:rFonts w:ascii="Arial" w:hAnsi="Arial" w:cs="Arial"/>
        </w:rPr>
        <w:t>Menurut Pudiastuti (2011) hipertensi adalah suatu keadaan dimana seorang mengalami peningkatan tekanan darah diatas normal yang ditunjukan oleh angka sistolik dan diastolik (≥140/90 mmHg). Penyakit darah tinggi merupakan suatu gangguan pada pembuluh darah dan jantung yang mengakibatkan suplai oksigen dan nutrisi yang dibawa oleh darah terhambat sampai kejaringan tubuh. Tekanan darah tinggi atau hipertensi berarti tekanan tinggi didalam arteri. Arteri adalah pembuluh yang mengangkut darah dari jantung yang memompa keseluruh jaringan dan organ-organ tubuh.</w:t>
      </w:r>
    </w:p>
    <w:p w:rsidR="00B44D93" w:rsidRPr="00292003" w:rsidRDefault="00B44D93" w:rsidP="00B44D93">
      <w:pPr>
        <w:pStyle w:val="ListParagraph"/>
        <w:numPr>
          <w:ilvl w:val="1"/>
          <w:numId w:val="1"/>
        </w:numPr>
        <w:spacing w:line="360" w:lineRule="auto"/>
        <w:ind w:left="993" w:hanging="284"/>
        <w:rPr>
          <w:rFonts w:ascii="Arial" w:hAnsi="Arial" w:cs="Arial"/>
        </w:rPr>
      </w:pPr>
      <w:r w:rsidRPr="00292003">
        <w:rPr>
          <w:rFonts w:ascii="Arial" w:hAnsi="Arial" w:cs="Arial"/>
        </w:rPr>
        <w:t>Patofisiologi Hipertensi</w:t>
      </w:r>
    </w:p>
    <w:p w:rsidR="00B44D93" w:rsidRPr="00292003" w:rsidRDefault="00B44D93" w:rsidP="00B44D93">
      <w:pPr>
        <w:pStyle w:val="ListParagraph"/>
        <w:spacing w:line="360" w:lineRule="auto"/>
        <w:ind w:left="993" w:firstLine="720"/>
        <w:rPr>
          <w:rFonts w:ascii="Arial" w:hAnsi="Arial" w:cs="Arial"/>
        </w:rPr>
      </w:pPr>
      <w:r w:rsidRPr="00292003">
        <w:rPr>
          <w:rFonts w:ascii="Arial" w:hAnsi="Arial" w:cs="Arial"/>
        </w:rPr>
        <w:t xml:space="preserve">Meningkatnya tekanan darah dalam arteri biasa terjadi melalui beberapa cara yaitu jantung memompa lebih kuat sehingga mengalirkan lebih banyak cairan pada setiap detiknya. Arteri besar kehilangan kelenturanya dan menjadi kaku sehingga mereka tidak dapat mengembang pada saat jantung memompa darah melalui arteri tersebut. Darah pada setiap denyut jantung dipaksa untuk melalui pembuluh yang sempit dari pada biasanya dan menyebabkan naiknya tekanan. Inilah yang terjadi pada usia lanjut, dimana dinding arterinya menebal dan kaku karena </w:t>
      </w:r>
      <w:r w:rsidRPr="00292003">
        <w:rPr>
          <w:rFonts w:ascii="Arial" w:hAnsi="Arial" w:cs="Arial"/>
          <w:i/>
        </w:rPr>
        <w:t xml:space="preserve">arteriosklerosis </w:t>
      </w:r>
      <w:r w:rsidRPr="00292003">
        <w:rPr>
          <w:rFonts w:ascii="Arial" w:hAnsi="Arial" w:cs="Arial"/>
        </w:rPr>
        <w:t>(Triyanto, 2014).</w:t>
      </w:r>
    </w:p>
    <w:p w:rsidR="00B44D93" w:rsidRPr="00292003" w:rsidRDefault="00B44D93" w:rsidP="00B44D93">
      <w:pPr>
        <w:pStyle w:val="ListParagraph"/>
        <w:spacing w:line="360" w:lineRule="auto"/>
        <w:ind w:left="993" w:firstLine="720"/>
        <w:rPr>
          <w:rFonts w:ascii="Arial" w:hAnsi="Arial" w:cs="Arial"/>
        </w:rPr>
      </w:pPr>
      <w:r w:rsidRPr="00292003">
        <w:rPr>
          <w:rFonts w:ascii="Arial" w:hAnsi="Arial" w:cs="Arial"/>
        </w:rPr>
        <w:t xml:space="preserve">Tekanan darah juga meningkat pada saat terjadi </w:t>
      </w:r>
      <w:r w:rsidRPr="00292003">
        <w:rPr>
          <w:rFonts w:ascii="Arial" w:hAnsi="Arial" w:cs="Arial"/>
          <w:i/>
        </w:rPr>
        <w:t xml:space="preserve">vasokontriksi, </w:t>
      </w:r>
      <w:r w:rsidRPr="00292003">
        <w:rPr>
          <w:rFonts w:ascii="Arial" w:hAnsi="Arial" w:cs="Arial"/>
        </w:rPr>
        <w:t>yaitu jika arteri kecil (arteriola) untuk sementara waktu mengkerut karena perangsangan saraf atau hormon didalam darah. Bertambahnya cairan didalam sirkulasi biasa menyebabkan meningkatkan tekanan darah. Hal ini terjadi jika terdapat kelainan fungsi ginjal sehingga tidak dapat mampu membuang sejumlah garam dan air dari dalam tubuh. Volume darah dalam tubuh meningkat sehingga tekanan darah juga meningkat (Triyanto, 2014).</w:t>
      </w:r>
    </w:p>
    <w:p w:rsidR="00B44D93" w:rsidRPr="00292003" w:rsidRDefault="00B44D93" w:rsidP="00B44D93">
      <w:pPr>
        <w:pStyle w:val="ListParagraph"/>
        <w:spacing w:line="360" w:lineRule="auto"/>
        <w:ind w:left="993" w:firstLine="894"/>
        <w:rPr>
          <w:rFonts w:ascii="Arial" w:hAnsi="Arial" w:cs="Arial"/>
        </w:rPr>
      </w:pPr>
      <w:r w:rsidRPr="00292003">
        <w:rPr>
          <w:rFonts w:ascii="Arial" w:hAnsi="Arial" w:cs="Arial"/>
        </w:rPr>
        <w:t xml:space="preserve">Aktivitas memompa jantung berkurang, arteri mengalami pelebaran, banyak cairan keluar dari sirkulasi, maka tekanan darah </w:t>
      </w:r>
      <w:r w:rsidRPr="00292003">
        <w:rPr>
          <w:rFonts w:ascii="Arial" w:hAnsi="Arial" w:cs="Arial"/>
        </w:rPr>
        <w:lastRenderedPageBreak/>
        <w:t>akan menurun. Penyesuaian terhadap faktor-faktor tersebut dilaksanakan oleh perubahan didalam fungsi ginjal dan sistem saraf otonom (bagian dari sistem saraf yang mengatur berbagai fungsi tubuh secara otomatis). Perubahan fungsi ginjal, ginjal mengendalikan tekanan darah melalui beberapa cara: jika tekanan darah meningkat, ginjal akan menambah pengeluaran garam dan air, yang akan menyebabkan berkurangnya volume darah dan mengendalikana tekan darah ke normal (Triyanto, 2014).</w:t>
      </w:r>
    </w:p>
    <w:p w:rsidR="00B44D93" w:rsidRPr="00292003" w:rsidRDefault="00B44D93" w:rsidP="00B44D93">
      <w:pPr>
        <w:pStyle w:val="ListParagraph"/>
        <w:spacing w:line="360" w:lineRule="auto"/>
        <w:ind w:left="993" w:firstLine="894"/>
        <w:rPr>
          <w:rFonts w:ascii="Arial" w:hAnsi="Arial" w:cs="Arial"/>
        </w:rPr>
      </w:pPr>
      <w:r w:rsidRPr="00292003">
        <w:rPr>
          <w:rFonts w:ascii="Arial" w:hAnsi="Arial" w:cs="Arial"/>
        </w:rPr>
        <w:t xml:space="preserve">Tekanan darah menurun, ginjal akan mengurangi pembuangan garam dan air, sehingga volume darah betambah dan tekan darah kembali ke normal. Ginjal juga bias meningkatkan tekanan darah dengan menhasilkan enzim </w:t>
      </w:r>
      <w:r w:rsidRPr="00292003">
        <w:rPr>
          <w:rFonts w:ascii="Arial" w:hAnsi="Arial" w:cs="Arial"/>
          <w:i/>
        </w:rPr>
        <w:t>renin,</w:t>
      </w:r>
      <w:r w:rsidRPr="00292003">
        <w:rPr>
          <w:rFonts w:ascii="Arial" w:hAnsi="Arial" w:cs="Arial"/>
        </w:rPr>
        <w:t xml:space="preserve"> yang memicu pembentukan hormon angiosentin, yang selanjutnya akan memicu pelepasan hormon </w:t>
      </w:r>
      <w:r w:rsidRPr="00292003">
        <w:rPr>
          <w:rFonts w:ascii="Arial" w:hAnsi="Arial" w:cs="Arial"/>
          <w:i/>
        </w:rPr>
        <w:t>aldoesteron.</w:t>
      </w:r>
      <w:r w:rsidRPr="00292003">
        <w:rPr>
          <w:rFonts w:ascii="Arial" w:hAnsi="Arial" w:cs="Arial"/>
        </w:rPr>
        <w:t xml:space="preserve"> Ginjal merupakan organ penting dalam mengendalikan tekanan darah, karena itu berbagai penyakit dan kelainan pada ginjal dapat menyebabkan terjadinya tekanan darah tinggi. Misalnya penyempitan arteri yang menuju ke salah satu ginjal (stenosis arteri renalis) bisa menyebabkan hipertensi. Peradangan dan cidera pada salah satu atau kedua ginjal juga bisa menyebabkan naiknya tekanan darah (Triyanto, 2014).</w:t>
      </w:r>
    </w:p>
    <w:p w:rsidR="00B44D93" w:rsidRPr="00292003" w:rsidRDefault="00B44D93" w:rsidP="00B44D93">
      <w:pPr>
        <w:pStyle w:val="ListParagraph"/>
        <w:spacing w:line="360" w:lineRule="auto"/>
        <w:ind w:left="993" w:firstLine="894"/>
        <w:rPr>
          <w:rFonts w:ascii="Arial" w:hAnsi="Arial" w:cs="Arial"/>
        </w:rPr>
      </w:pPr>
      <w:r w:rsidRPr="00292003">
        <w:rPr>
          <w:rFonts w:ascii="Arial" w:hAnsi="Arial" w:cs="Arial"/>
        </w:rPr>
        <w:t xml:space="preserve">Sistem saraf simpatis merupakan bagian dari sistem saraf otonom yang untuk sementara waktu akan meningkatkan tekanan darah selama respon </w:t>
      </w:r>
      <w:r w:rsidRPr="00292003">
        <w:rPr>
          <w:rFonts w:ascii="Arial" w:hAnsi="Arial" w:cs="Arial"/>
          <w:i/>
        </w:rPr>
        <w:t>fight or fight</w:t>
      </w:r>
      <w:r w:rsidRPr="00292003">
        <w:rPr>
          <w:rFonts w:ascii="Arial" w:hAnsi="Arial" w:cs="Arial"/>
        </w:rPr>
        <w:t xml:space="preserve"> (reaksi fisik tubuh terhadap ancaman dari luar), meningkatkan kecepatan dan kekuatan denyut jantung, dan juga mempersempit sebagian besar arteirolia, tetapi memperlebar arteriolia didaerah tertentu (misalnya otot rangka yang memerlukan pasokan darah yang lebih banyak), mengurangi pembuangan air dan garam oleh ginjal, sehingga akan meningkatkan volume darah dalam tubuh,melepaskan hormon epinefrin (adrenalin) dan non epinefrin (nonadrenalin), yang merangsang jantung dan pembuluh darah. Faktor stress merupakan satu faktor pencetus terjadinya peningkatan tekanan darah dengan proses pelepasan hormon epinefrin dan non epinefrin (Triyanto,2014).</w:t>
      </w:r>
    </w:p>
    <w:p w:rsidR="00B44D93" w:rsidRPr="00292003" w:rsidRDefault="00B44D93" w:rsidP="00B44D93">
      <w:pPr>
        <w:pStyle w:val="ListParagraph"/>
        <w:spacing w:line="360" w:lineRule="auto"/>
        <w:ind w:left="993" w:firstLine="894"/>
        <w:rPr>
          <w:rFonts w:ascii="Arial" w:hAnsi="Arial" w:cs="Arial"/>
        </w:rPr>
      </w:pPr>
      <w:r w:rsidRPr="00292003">
        <w:rPr>
          <w:rFonts w:ascii="Arial" w:hAnsi="Arial" w:cs="Arial"/>
        </w:rPr>
        <w:lastRenderedPageBreak/>
        <w:t xml:space="preserve">Tekanan darah sistolik (TDS) maupun Tekanan darah diastolik (TDD) meningkat sesuai dengan meningkatnya umur. TDS meningkat secara progresif sampai umur 70-80 tahun, sedangkan TDD meningkat umur 50-60 tahun dan kemudian cenderung menetap atau sedikit menurun. Kombinasi perubahan ini sangat mungkin mencerminkan adanya pengakuan pembuluh darah`dan penurunan kelenturan (compliance) arteri dan ini mengakibatkan peningkatan tekanan nadi sesuai dengan umur (perhimpunan dokter spesialis kardiovaskular indonesia, 2015). </w:t>
      </w:r>
    </w:p>
    <w:p w:rsidR="00B44D93" w:rsidRPr="00292003" w:rsidRDefault="00B44D93" w:rsidP="00B44D93">
      <w:pPr>
        <w:pStyle w:val="ListParagraph"/>
        <w:numPr>
          <w:ilvl w:val="1"/>
          <w:numId w:val="1"/>
        </w:numPr>
        <w:spacing w:line="360" w:lineRule="auto"/>
        <w:ind w:left="993" w:hanging="284"/>
        <w:rPr>
          <w:rFonts w:ascii="Arial" w:hAnsi="Arial" w:cs="Arial"/>
        </w:rPr>
      </w:pPr>
      <w:r w:rsidRPr="00292003">
        <w:rPr>
          <w:rFonts w:ascii="Arial" w:hAnsi="Arial" w:cs="Arial"/>
        </w:rPr>
        <w:t>Klasifikasi Hipertensi</w:t>
      </w:r>
    </w:p>
    <w:p w:rsidR="00B44D93" w:rsidRPr="00292003" w:rsidRDefault="00B44D93" w:rsidP="00B44D93">
      <w:pPr>
        <w:pStyle w:val="ListParagraph"/>
        <w:tabs>
          <w:tab w:val="left" w:pos="1985"/>
          <w:tab w:val="left" w:pos="2268"/>
        </w:tabs>
        <w:spacing w:line="360" w:lineRule="auto"/>
        <w:ind w:left="993" w:firstLine="894"/>
        <w:rPr>
          <w:rFonts w:ascii="Arial" w:hAnsi="Arial" w:cs="Arial"/>
        </w:rPr>
      </w:pPr>
      <w:r w:rsidRPr="00292003">
        <w:rPr>
          <w:rFonts w:ascii="Arial" w:hAnsi="Arial" w:cs="Arial"/>
        </w:rPr>
        <w:t xml:space="preserve">  Menurut Pudiastuti (2011)  bahwa  penyakit darah tinggi atau hipertensi dikenal dengan 2 tipe klasifikasi, diantaranya hipertensi primer dan hipertensi sekunder.</w:t>
      </w:r>
    </w:p>
    <w:p w:rsidR="00B44D93" w:rsidRPr="00292003" w:rsidRDefault="00B44D93" w:rsidP="00B44D93">
      <w:pPr>
        <w:pStyle w:val="ListParagraph"/>
        <w:numPr>
          <w:ilvl w:val="3"/>
          <w:numId w:val="1"/>
        </w:numPr>
        <w:tabs>
          <w:tab w:val="left" w:pos="1701"/>
        </w:tabs>
        <w:spacing w:line="360" w:lineRule="auto"/>
        <w:ind w:left="1276" w:hanging="283"/>
        <w:rPr>
          <w:rFonts w:ascii="Arial" w:hAnsi="Arial" w:cs="Arial"/>
        </w:rPr>
      </w:pPr>
      <w:r w:rsidRPr="00292003">
        <w:rPr>
          <w:rFonts w:ascii="Arial" w:hAnsi="Arial" w:cs="Arial"/>
        </w:rPr>
        <w:t>Hipertensi primer</w:t>
      </w:r>
    </w:p>
    <w:p w:rsidR="00B44D93" w:rsidRPr="00292003" w:rsidRDefault="00B44D93" w:rsidP="00B44D93">
      <w:pPr>
        <w:spacing w:line="360" w:lineRule="auto"/>
        <w:ind w:left="1276" w:firstLine="720"/>
        <w:rPr>
          <w:rFonts w:ascii="Arial" w:hAnsi="Arial" w:cs="Arial"/>
        </w:rPr>
      </w:pPr>
      <w:r w:rsidRPr="00292003">
        <w:rPr>
          <w:rFonts w:ascii="Arial" w:hAnsi="Arial" w:cs="Arial"/>
        </w:rPr>
        <w:t>Suatu kondisi dimana terjadinya tekanan darah tinggi sebagai akibat dari gaya hidup seseorang dan faktor lingkungan. Seseorang yang pola makanya tidak terkontrol dan mengakibatkan kelebihan berat badan atau bahkan obesitas, stress tinggi, kurang olahraga.</w:t>
      </w:r>
    </w:p>
    <w:p w:rsidR="00B44D93" w:rsidRPr="00292003" w:rsidRDefault="00B44D93" w:rsidP="00B44D93">
      <w:pPr>
        <w:pStyle w:val="ListParagraph"/>
        <w:numPr>
          <w:ilvl w:val="3"/>
          <w:numId w:val="1"/>
        </w:numPr>
        <w:tabs>
          <w:tab w:val="left" w:pos="1276"/>
          <w:tab w:val="left" w:pos="1985"/>
        </w:tabs>
        <w:spacing w:line="360" w:lineRule="auto"/>
        <w:ind w:left="993" w:firstLine="0"/>
        <w:rPr>
          <w:rFonts w:ascii="Arial" w:hAnsi="Arial" w:cs="Arial"/>
        </w:rPr>
      </w:pPr>
      <w:r w:rsidRPr="00292003">
        <w:rPr>
          <w:rFonts w:ascii="Arial" w:hAnsi="Arial" w:cs="Arial"/>
        </w:rPr>
        <w:t>Hipertensi sekunder</w:t>
      </w:r>
    </w:p>
    <w:p w:rsidR="00B44D93" w:rsidRPr="00292003" w:rsidRDefault="00B44D93" w:rsidP="00B44D93">
      <w:pPr>
        <w:tabs>
          <w:tab w:val="left" w:pos="1701"/>
          <w:tab w:val="left" w:pos="1985"/>
        </w:tabs>
        <w:spacing w:line="360" w:lineRule="auto"/>
        <w:ind w:left="1276" w:firstLine="0"/>
        <w:rPr>
          <w:rFonts w:ascii="Arial" w:hAnsi="Arial" w:cs="Arial"/>
        </w:rPr>
      </w:pPr>
      <w:r w:rsidRPr="00292003">
        <w:rPr>
          <w:rFonts w:ascii="Arial" w:hAnsi="Arial" w:cs="Arial"/>
        </w:rPr>
        <w:tab/>
      </w:r>
      <w:r w:rsidRPr="00292003">
        <w:rPr>
          <w:rFonts w:ascii="Arial" w:hAnsi="Arial" w:cs="Arial"/>
        </w:rPr>
        <w:tab/>
        <w:t>Suatu kondisi dimana terjadinya peningkatan tekanan darah tinggi sebagai akibat seseorang mengalami/ menderita penyakit lainya seperti gagal ginjal atau kerusakan sistem hormon tubuh.</w:t>
      </w:r>
    </w:p>
    <w:p w:rsidR="00B44D93" w:rsidRPr="00292003" w:rsidRDefault="00B44D93" w:rsidP="00B44D93">
      <w:pPr>
        <w:pStyle w:val="ListParagraph"/>
        <w:numPr>
          <w:ilvl w:val="1"/>
          <w:numId w:val="1"/>
        </w:numPr>
        <w:tabs>
          <w:tab w:val="left" w:pos="1701"/>
          <w:tab w:val="left" w:pos="1985"/>
        </w:tabs>
        <w:spacing w:line="360" w:lineRule="auto"/>
        <w:ind w:left="993" w:hanging="284"/>
        <w:rPr>
          <w:rFonts w:ascii="Arial" w:hAnsi="Arial" w:cs="Arial"/>
        </w:rPr>
      </w:pPr>
      <w:r w:rsidRPr="00292003">
        <w:rPr>
          <w:rFonts w:ascii="Arial" w:hAnsi="Arial" w:cs="Arial"/>
        </w:rPr>
        <w:t>Penyebab hipertensi</w:t>
      </w:r>
    </w:p>
    <w:p w:rsidR="00B44D93" w:rsidRPr="00292003" w:rsidRDefault="00B44D93" w:rsidP="00B44D93">
      <w:pPr>
        <w:pStyle w:val="ListParagraph"/>
        <w:tabs>
          <w:tab w:val="left" w:pos="1701"/>
          <w:tab w:val="left" w:pos="1985"/>
        </w:tabs>
        <w:spacing w:line="360" w:lineRule="auto"/>
        <w:ind w:left="993" w:hanging="284"/>
        <w:rPr>
          <w:rFonts w:ascii="Arial" w:hAnsi="Arial" w:cs="Arial"/>
        </w:rPr>
      </w:pPr>
      <w:r w:rsidRPr="00292003">
        <w:rPr>
          <w:rFonts w:ascii="Arial" w:hAnsi="Arial" w:cs="Arial"/>
        </w:rPr>
        <w:tab/>
      </w:r>
      <w:r w:rsidRPr="00292003">
        <w:rPr>
          <w:rFonts w:ascii="Arial" w:hAnsi="Arial" w:cs="Arial"/>
        </w:rPr>
        <w:tab/>
        <w:t>Menurut Pudiastuti (2011)  bahwa penyebab hipertensi dibagi 2 yaitu:</w:t>
      </w:r>
    </w:p>
    <w:p w:rsidR="00B44D93" w:rsidRPr="00292003" w:rsidRDefault="00B44D93" w:rsidP="00B44D93">
      <w:pPr>
        <w:pStyle w:val="ListParagraph"/>
        <w:numPr>
          <w:ilvl w:val="1"/>
          <w:numId w:val="2"/>
        </w:numPr>
        <w:tabs>
          <w:tab w:val="left" w:pos="1701"/>
          <w:tab w:val="left" w:pos="1985"/>
        </w:tabs>
        <w:spacing w:line="360" w:lineRule="auto"/>
        <w:ind w:left="1277" w:hanging="284"/>
        <w:rPr>
          <w:rFonts w:ascii="Arial" w:hAnsi="Arial" w:cs="Arial"/>
        </w:rPr>
      </w:pPr>
      <w:r w:rsidRPr="00292003">
        <w:rPr>
          <w:rFonts w:ascii="Arial" w:hAnsi="Arial" w:cs="Arial"/>
        </w:rPr>
        <w:t>Secara genetis menyebabkan kelainan berupa</w:t>
      </w:r>
    </w:p>
    <w:p w:rsidR="00B44D93" w:rsidRPr="00292003" w:rsidRDefault="00B44D93" w:rsidP="00B44D93">
      <w:pPr>
        <w:pStyle w:val="ListParagraph"/>
        <w:numPr>
          <w:ilvl w:val="2"/>
          <w:numId w:val="6"/>
        </w:numPr>
        <w:tabs>
          <w:tab w:val="left" w:pos="993"/>
          <w:tab w:val="left" w:pos="1560"/>
          <w:tab w:val="left" w:pos="1985"/>
        </w:tabs>
        <w:spacing w:line="360" w:lineRule="auto"/>
        <w:ind w:hanging="1424"/>
        <w:rPr>
          <w:rFonts w:ascii="Arial" w:hAnsi="Arial" w:cs="Arial"/>
        </w:rPr>
      </w:pPr>
      <w:r w:rsidRPr="00292003">
        <w:rPr>
          <w:rFonts w:ascii="Arial" w:hAnsi="Arial" w:cs="Arial"/>
        </w:rPr>
        <w:t>Gangguan fungsi barostat renal</w:t>
      </w:r>
    </w:p>
    <w:p w:rsidR="00B44D93" w:rsidRPr="00292003" w:rsidRDefault="00B44D93" w:rsidP="00B44D93">
      <w:pPr>
        <w:pStyle w:val="ListParagraph"/>
        <w:numPr>
          <w:ilvl w:val="2"/>
          <w:numId w:val="6"/>
        </w:numPr>
        <w:tabs>
          <w:tab w:val="left" w:pos="993"/>
          <w:tab w:val="left" w:pos="1560"/>
          <w:tab w:val="left" w:pos="1985"/>
        </w:tabs>
        <w:spacing w:line="360" w:lineRule="auto"/>
        <w:ind w:hanging="1424"/>
        <w:rPr>
          <w:rFonts w:ascii="Arial" w:hAnsi="Arial" w:cs="Arial"/>
        </w:rPr>
      </w:pPr>
      <w:r w:rsidRPr="00292003">
        <w:rPr>
          <w:rFonts w:ascii="Arial" w:hAnsi="Arial" w:cs="Arial"/>
        </w:rPr>
        <w:t>Sensiifitas terhadap konsumsi garam</w:t>
      </w:r>
    </w:p>
    <w:p w:rsidR="00B44D93" w:rsidRPr="00292003" w:rsidRDefault="00B44D93" w:rsidP="00B44D93">
      <w:pPr>
        <w:pStyle w:val="ListParagraph"/>
        <w:numPr>
          <w:ilvl w:val="2"/>
          <w:numId w:val="6"/>
        </w:numPr>
        <w:tabs>
          <w:tab w:val="left" w:pos="993"/>
          <w:tab w:val="left" w:pos="1560"/>
          <w:tab w:val="left" w:pos="1985"/>
        </w:tabs>
        <w:spacing w:line="360" w:lineRule="auto"/>
        <w:ind w:hanging="1424"/>
        <w:rPr>
          <w:rFonts w:ascii="Arial" w:hAnsi="Arial" w:cs="Arial"/>
        </w:rPr>
      </w:pPr>
      <w:r w:rsidRPr="00292003">
        <w:rPr>
          <w:rFonts w:ascii="Arial" w:hAnsi="Arial" w:cs="Arial"/>
        </w:rPr>
        <w:t>Abnormalitas transportasi natrium kalium</w:t>
      </w:r>
    </w:p>
    <w:p w:rsidR="00B44D93" w:rsidRPr="00292003" w:rsidRDefault="00B44D93" w:rsidP="00B44D93">
      <w:pPr>
        <w:pStyle w:val="ListParagraph"/>
        <w:numPr>
          <w:ilvl w:val="2"/>
          <w:numId w:val="6"/>
        </w:numPr>
        <w:tabs>
          <w:tab w:val="left" w:pos="993"/>
          <w:tab w:val="left" w:pos="1560"/>
          <w:tab w:val="left" w:pos="1985"/>
        </w:tabs>
        <w:spacing w:line="360" w:lineRule="auto"/>
        <w:ind w:hanging="1424"/>
        <w:rPr>
          <w:rFonts w:ascii="Arial" w:hAnsi="Arial" w:cs="Arial"/>
        </w:rPr>
      </w:pPr>
      <w:r w:rsidRPr="00292003">
        <w:rPr>
          <w:rFonts w:ascii="Arial" w:hAnsi="Arial" w:cs="Arial"/>
        </w:rPr>
        <w:t>Respon sistem saraf pusat terhadap stimulasi psiko-sosial</w:t>
      </w:r>
    </w:p>
    <w:p w:rsidR="00B44D93" w:rsidRPr="00292003" w:rsidRDefault="00B44D93" w:rsidP="00B44D93">
      <w:pPr>
        <w:pStyle w:val="ListParagraph"/>
        <w:numPr>
          <w:ilvl w:val="2"/>
          <w:numId w:val="6"/>
        </w:numPr>
        <w:tabs>
          <w:tab w:val="left" w:pos="993"/>
          <w:tab w:val="left" w:pos="1560"/>
          <w:tab w:val="left" w:pos="1985"/>
        </w:tabs>
        <w:spacing w:line="360" w:lineRule="auto"/>
        <w:ind w:hanging="1424"/>
        <w:rPr>
          <w:rFonts w:ascii="Arial" w:hAnsi="Arial" w:cs="Arial"/>
        </w:rPr>
      </w:pPr>
      <w:r w:rsidRPr="00292003">
        <w:rPr>
          <w:rFonts w:ascii="Arial" w:hAnsi="Arial" w:cs="Arial"/>
        </w:rPr>
        <w:t>Gangguan metabolisme (glukosa, lipid, resistensi insulin)</w:t>
      </w:r>
    </w:p>
    <w:p w:rsidR="00B44D93" w:rsidRPr="00292003" w:rsidRDefault="00B44D93" w:rsidP="00B44D93">
      <w:pPr>
        <w:pStyle w:val="ListParagraph"/>
        <w:numPr>
          <w:ilvl w:val="1"/>
          <w:numId w:val="2"/>
        </w:numPr>
        <w:tabs>
          <w:tab w:val="left" w:pos="1701"/>
          <w:tab w:val="left" w:pos="1985"/>
        </w:tabs>
        <w:spacing w:line="360" w:lineRule="auto"/>
        <w:ind w:left="1277" w:hanging="284"/>
        <w:rPr>
          <w:rFonts w:ascii="Arial" w:hAnsi="Arial" w:cs="Arial"/>
        </w:rPr>
      </w:pPr>
      <w:r w:rsidRPr="00292003">
        <w:rPr>
          <w:rFonts w:ascii="Arial" w:hAnsi="Arial" w:cs="Arial"/>
        </w:rPr>
        <w:t>Faktor lingkungan</w:t>
      </w:r>
    </w:p>
    <w:p w:rsidR="00B44D93" w:rsidRPr="00292003" w:rsidRDefault="00B44D93" w:rsidP="00B44D93">
      <w:pPr>
        <w:pStyle w:val="ListParagraph"/>
        <w:numPr>
          <w:ilvl w:val="3"/>
          <w:numId w:val="7"/>
        </w:numPr>
        <w:tabs>
          <w:tab w:val="left" w:pos="1701"/>
          <w:tab w:val="left" w:pos="1985"/>
          <w:tab w:val="left" w:pos="2410"/>
        </w:tabs>
        <w:spacing w:line="360" w:lineRule="auto"/>
        <w:ind w:left="1701" w:hanging="425"/>
        <w:rPr>
          <w:rFonts w:ascii="Arial" w:hAnsi="Arial" w:cs="Arial"/>
        </w:rPr>
      </w:pPr>
      <w:r w:rsidRPr="00292003">
        <w:rPr>
          <w:rFonts w:ascii="Arial" w:hAnsi="Arial" w:cs="Arial"/>
        </w:rPr>
        <w:lastRenderedPageBreak/>
        <w:t>Faktor psikososial: kebiasaan hidup, pekerjaan, stress mental, aktivitas fisik status sosial ekonomi.</w:t>
      </w:r>
    </w:p>
    <w:p w:rsidR="00B44D93" w:rsidRPr="00292003" w:rsidRDefault="00B44D93" w:rsidP="00B44D93">
      <w:pPr>
        <w:pStyle w:val="ListParagraph"/>
        <w:numPr>
          <w:ilvl w:val="3"/>
          <w:numId w:val="7"/>
        </w:numPr>
        <w:tabs>
          <w:tab w:val="left" w:pos="1701"/>
          <w:tab w:val="left" w:pos="1985"/>
          <w:tab w:val="left" w:pos="2410"/>
        </w:tabs>
        <w:spacing w:line="360" w:lineRule="auto"/>
        <w:ind w:left="1701" w:hanging="425"/>
        <w:rPr>
          <w:rFonts w:ascii="Arial" w:hAnsi="Arial" w:cs="Arial"/>
        </w:rPr>
      </w:pPr>
      <w:r w:rsidRPr="00292003">
        <w:rPr>
          <w:rFonts w:ascii="Arial" w:hAnsi="Arial" w:cs="Arial"/>
        </w:rPr>
        <w:t>Faktor konsumsi garam</w:t>
      </w:r>
    </w:p>
    <w:p w:rsidR="00B44D93" w:rsidRPr="00292003" w:rsidRDefault="00B44D93" w:rsidP="00B44D93">
      <w:pPr>
        <w:pStyle w:val="ListParagraph"/>
        <w:numPr>
          <w:ilvl w:val="3"/>
          <w:numId w:val="7"/>
        </w:numPr>
        <w:tabs>
          <w:tab w:val="left" w:pos="1701"/>
          <w:tab w:val="left" w:pos="1985"/>
          <w:tab w:val="left" w:pos="2410"/>
        </w:tabs>
        <w:spacing w:line="360" w:lineRule="auto"/>
        <w:ind w:left="1701" w:hanging="425"/>
        <w:rPr>
          <w:rFonts w:ascii="Arial" w:hAnsi="Arial" w:cs="Arial"/>
        </w:rPr>
      </w:pPr>
      <w:r w:rsidRPr="00292003">
        <w:rPr>
          <w:rFonts w:ascii="Arial" w:hAnsi="Arial" w:cs="Arial"/>
        </w:rPr>
        <w:t>Adaptasi struktural jantung serta pembuluh darah</w:t>
      </w:r>
    </w:p>
    <w:p w:rsidR="00B44D93" w:rsidRPr="00292003" w:rsidRDefault="00B44D93" w:rsidP="00B44D93">
      <w:pPr>
        <w:pStyle w:val="ListParagraph"/>
        <w:numPr>
          <w:ilvl w:val="1"/>
          <w:numId w:val="1"/>
        </w:numPr>
        <w:tabs>
          <w:tab w:val="left" w:pos="1701"/>
          <w:tab w:val="left" w:pos="1985"/>
        </w:tabs>
        <w:spacing w:line="360" w:lineRule="auto"/>
        <w:ind w:left="993" w:hanging="284"/>
        <w:rPr>
          <w:rFonts w:ascii="Arial" w:hAnsi="Arial" w:cs="Arial"/>
        </w:rPr>
      </w:pPr>
      <w:r w:rsidRPr="00292003">
        <w:rPr>
          <w:rFonts w:ascii="Arial" w:hAnsi="Arial" w:cs="Arial"/>
        </w:rPr>
        <w:t>Tanda dan gejala</w:t>
      </w:r>
    </w:p>
    <w:p w:rsidR="00B44D93" w:rsidRPr="00292003" w:rsidRDefault="00B44D93" w:rsidP="00B44D93">
      <w:pPr>
        <w:pStyle w:val="ListParagraph"/>
        <w:tabs>
          <w:tab w:val="left" w:pos="1701"/>
          <w:tab w:val="left" w:pos="1985"/>
        </w:tabs>
        <w:spacing w:line="360" w:lineRule="auto"/>
        <w:ind w:left="993" w:firstLine="0"/>
        <w:rPr>
          <w:rFonts w:ascii="Arial" w:hAnsi="Arial" w:cs="Arial"/>
        </w:rPr>
      </w:pPr>
      <w:r w:rsidRPr="00292003">
        <w:rPr>
          <w:rFonts w:ascii="Arial" w:hAnsi="Arial" w:cs="Arial"/>
        </w:rPr>
        <w:tab/>
      </w:r>
      <w:r w:rsidRPr="00292003">
        <w:rPr>
          <w:rFonts w:ascii="Arial" w:hAnsi="Arial" w:cs="Arial"/>
        </w:rPr>
        <w:tab/>
        <w:t>Menurut Pudiastuti (2011)  tanda dan gejala hipertensi adalah:</w:t>
      </w:r>
    </w:p>
    <w:p w:rsidR="00B44D93" w:rsidRPr="00292003" w:rsidRDefault="00B44D93" w:rsidP="00B44D93">
      <w:pPr>
        <w:pStyle w:val="ListParagraph"/>
        <w:numPr>
          <w:ilvl w:val="3"/>
          <w:numId w:val="1"/>
        </w:numPr>
        <w:tabs>
          <w:tab w:val="left" w:pos="1418"/>
          <w:tab w:val="left" w:pos="1985"/>
        </w:tabs>
        <w:spacing w:line="360" w:lineRule="auto"/>
        <w:ind w:left="993" w:firstLine="0"/>
        <w:rPr>
          <w:rFonts w:ascii="Arial" w:hAnsi="Arial" w:cs="Arial"/>
        </w:rPr>
      </w:pPr>
      <w:r w:rsidRPr="00292003">
        <w:rPr>
          <w:rFonts w:ascii="Arial" w:hAnsi="Arial" w:cs="Arial"/>
        </w:rPr>
        <w:t>Penglihatan kabur</w:t>
      </w:r>
    </w:p>
    <w:p w:rsidR="00B44D93" w:rsidRPr="00292003" w:rsidRDefault="00B44D93" w:rsidP="00B44D93">
      <w:pPr>
        <w:pStyle w:val="ListParagraph"/>
        <w:numPr>
          <w:ilvl w:val="3"/>
          <w:numId w:val="1"/>
        </w:numPr>
        <w:tabs>
          <w:tab w:val="left" w:pos="1418"/>
          <w:tab w:val="left" w:pos="1985"/>
        </w:tabs>
        <w:spacing w:line="360" w:lineRule="auto"/>
        <w:ind w:left="993" w:firstLine="0"/>
        <w:rPr>
          <w:rFonts w:ascii="Arial" w:hAnsi="Arial" w:cs="Arial"/>
        </w:rPr>
      </w:pPr>
      <w:r w:rsidRPr="00292003">
        <w:rPr>
          <w:rFonts w:ascii="Arial" w:hAnsi="Arial" w:cs="Arial"/>
        </w:rPr>
        <w:t>Nyeri pada kepala</w:t>
      </w:r>
    </w:p>
    <w:p w:rsidR="00B44D93" w:rsidRPr="00292003" w:rsidRDefault="00B44D93" w:rsidP="00B44D93">
      <w:pPr>
        <w:pStyle w:val="ListParagraph"/>
        <w:numPr>
          <w:ilvl w:val="3"/>
          <w:numId w:val="1"/>
        </w:numPr>
        <w:tabs>
          <w:tab w:val="left" w:pos="1418"/>
          <w:tab w:val="left" w:pos="1985"/>
        </w:tabs>
        <w:spacing w:line="360" w:lineRule="auto"/>
        <w:ind w:left="993" w:firstLine="0"/>
        <w:rPr>
          <w:rFonts w:ascii="Arial" w:hAnsi="Arial" w:cs="Arial"/>
        </w:rPr>
      </w:pPr>
      <w:r w:rsidRPr="00292003">
        <w:rPr>
          <w:rFonts w:ascii="Arial" w:hAnsi="Arial" w:cs="Arial"/>
        </w:rPr>
        <w:t>Mual dan muntah akibat meningkatnya intrakranial</w:t>
      </w:r>
    </w:p>
    <w:p w:rsidR="00B44D93" w:rsidRPr="00292003" w:rsidRDefault="00B44D93" w:rsidP="00B44D93">
      <w:pPr>
        <w:pStyle w:val="ListParagraph"/>
        <w:numPr>
          <w:ilvl w:val="3"/>
          <w:numId w:val="1"/>
        </w:numPr>
        <w:tabs>
          <w:tab w:val="left" w:pos="1418"/>
          <w:tab w:val="left" w:pos="1985"/>
        </w:tabs>
        <w:spacing w:line="360" w:lineRule="auto"/>
        <w:ind w:left="993" w:firstLine="0"/>
        <w:rPr>
          <w:rFonts w:ascii="Arial" w:hAnsi="Arial" w:cs="Arial"/>
        </w:rPr>
      </w:pPr>
      <w:r w:rsidRPr="00292003">
        <w:rPr>
          <w:rFonts w:ascii="Arial" w:hAnsi="Arial" w:cs="Arial"/>
        </w:rPr>
        <w:t>Edema dependent</w:t>
      </w:r>
    </w:p>
    <w:p w:rsidR="00B44D93" w:rsidRPr="00292003" w:rsidRDefault="00B44D93" w:rsidP="00B44D93">
      <w:pPr>
        <w:pStyle w:val="ListParagraph"/>
        <w:numPr>
          <w:ilvl w:val="3"/>
          <w:numId w:val="1"/>
        </w:numPr>
        <w:tabs>
          <w:tab w:val="left" w:pos="1418"/>
          <w:tab w:val="left" w:pos="1985"/>
        </w:tabs>
        <w:spacing w:line="360" w:lineRule="auto"/>
        <w:ind w:left="993" w:firstLine="0"/>
        <w:rPr>
          <w:rFonts w:ascii="Arial" w:hAnsi="Arial" w:cs="Arial"/>
        </w:rPr>
      </w:pPr>
      <w:r w:rsidRPr="00292003">
        <w:rPr>
          <w:rFonts w:ascii="Arial" w:hAnsi="Arial" w:cs="Arial"/>
        </w:rPr>
        <w:t>Adanya pembengkakan karena meningkatnya tekanan kapiler</w:t>
      </w:r>
    </w:p>
    <w:p w:rsidR="00B44D93" w:rsidRPr="00292003" w:rsidRDefault="00B44D93" w:rsidP="00B44D93">
      <w:pPr>
        <w:pStyle w:val="ListParagraph"/>
        <w:numPr>
          <w:ilvl w:val="1"/>
          <w:numId w:val="1"/>
        </w:numPr>
        <w:tabs>
          <w:tab w:val="left" w:pos="1701"/>
          <w:tab w:val="left" w:pos="1985"/>
        </w:tabs>
        <w:spacing w:line="360" w:lineRule="auto"/>
        <w:ind w:left="993" w:hanging="284"/>
        <w:rPr>
          <w:rFonts w:ascii="Arial" w:hAnsi="Arial" w:cs="Arial"/>
        </w:rPr>
      </w:pPr>
      <w:r w:rsidRPr="00292003">
        <w:rPr>
          <w:rFonts w:ascii="Arial" w:hAnsi="Arial" w:cs="Arial"/>
        </w:rPr>
        <w:t>Faktor resiko</w:t>
      </w:r>
    </w:p>
    <w:p w:rsidR="00B44D93" w:rsidRPr="00292003" w:rsidRDefault="00B44D93" w:rsidP="00B44D93">
      <w:pPr>
        <w:pStyle w:val="ListParagraph"/>
        <w:tabs>
          <w:tab w:val="left" w:pos="1701"/>
          <w:tab w:val="left" w:pos="1985"/>
        </w:tabs>
        <w:spacing w:line="360" w:lineRule="auto"/>
        <w:ind w:left="993" w:hanging="284"/>
        <w:rPr>
          <w:rFonts w:ascii="Arial" w:hAnsi="Arial" w:cs="Arial"/>
        </w:rPr>
      </w:pPr>
      <w:r w:rsidRPr="00292003">
        <w:rPr>
          <w:rFonts w:ascii="Arial" w:hAnsi="Arial" w:cs="Arial"/>
        </w:rPr>
        <w:tab/>
      </w:r>
      <w:r w:rsidRPr="00292003">
        <w:rPr>
          <w:rFonts w:ascii="Arial" w:hAnsi="Arial" w:cs="Arial"/>
        </w:rPr>
        <w:tab/>
        <w:t>Menurut Pudiastuti (2011) faktor resiko hipertensi adalah:</w:t>
      </w:r>
    </w:p>
    <w:p w:rsidR="00B44D93" w:rsidRPr="00292003" w:rsidRDefault="00B44D93" w:rsidP="00B44D93">
      <w:pPr>
        <w:pStyle w:val="ListParagraph"/>
        <w:numPr>
          <w:ilvl w:val="3"/>
          <w:numId w:val="1"/>
        </w:numPr>
        <w:tabs>
          <w:tab w:val="left" w:pos="1418"/>
          <w:tab w:val="left" w:pos="1985"/>
        </w:tabs>
        <w:spacing w:line="360" w:lineRule="auto"/>
        <w:ind w:left="993" w:firstLine="0"/>
        <w:rPr>
          <w:rFonts w:ascii="Arial" w:hAnsi="Arial" w:cs="Arial"/>
        </w:rPr>
      </w:pPr>
      <w:r w:rsidRPr="00292003">
        <w:rPr>
          <w:rFonts w:ascii="Arial" w:hAnsi="Arial" w:cs="Arial"/>
        </w:rPr>
        <w:t>Stroke</w:t>
      </w:r>
    </w:p>
    <w:p w:rsidR="00B44D93" w:rsidRPr="00292003" w:rsidRDefault="00B44D93" w:rsidP="00B44D93">
      <w:pPr>
        <w:pStyle w:val="ListParagraph"/>
        <w:numPr>
          <w:ilvl w:val="3"/>
          <w:numId w:val="1"/>
        </w:numPr>
        <w:tabs>
          <w:tab w:val="left" w:pos="1418"/>
          <w:tab w:val="left" w:pos="1985"/>
        </w:tabs>
        <w:spacing w:line="360" w:lineRule="auto"/>
        <w:ind w:left="993" w:firstLine="0"/>
        <w:rPr>
          <w:rFonts w:ascii="Arial" w:hAnsi="Arial" w:cs="Arial"/>
        </w:rPr>
      </w:pPr>
      <w:r w:rsidRPr="00292003">
        <w:rPr>
          <w:rFonts w:ascii="Arial" w:hAnsi="Arial" w:cs="Arial"/>
        </w:rPr>
        <w:t>Serangan jantung</w:t>
      </w:r>
    </w:p>
    <w:p w:rsidR="00B44D93" w:rsidRPr="00292003" w:rsidRDefault="00B44D93" w:rsidP="00B44D93">
      <w:pPr>
        <w:pStyle w:val="ListParagraph"/>
        <w:numPr>
          <w:ilvl w:val="3"/>
          <w:numId w:val="1"/>
        </w:numPr>
        <w:tabs>
          <w:tab w:val="left" w:pos="1418"/>
          <w:tab w:val="left" w:pos="1985"/>
        </w:tabs>
        <w:spacing w:line="360" w:lineRule="auto"/>
        <w:ind w:left="993" w:firstLine="0"/>
        <w:rPr>
          <w:rFonts w:ascii="Arial" w:hAnsi="Arial" w:cs="Arial"/>
        </w:rPr>
      </w:pPr>
      <w:r w:rsidRPr="00292003">
        <w:rPr>
          <w:rFonts w:ascii="Arial" w:hAnsi="Arial" w:cs="Arial"/>
        </w:rPr>
        <w:t>Gagal ginjal</w:t>
      </w:r>
    </w:p>
    <w:p w:rsidR="00B44D93" w:rsidRPr="00292003" w:rsidRDefault="00B44D93" w:rsidP="00B44D93">
      <w:pPr>
        <w:pStyle w:val="ListParagraph"/>
        <w:numPr>
          <w:ilvl w:val="3"/>
          <w:numId w:val="1"/>
        </w:numPr>
        <w:tabs>
          <w:tab w:val="left" w:pos="1418"/>
          <w:tab w:val="left" w:pos="1985"/>
        </w:tabs>
        <w:spacing w:line="360" w:lineRule="auto"/>
        <w:ind w:left="993" w:firstLine="0"/>
        <w:rPr>
          <w:rFonts w:ascii="Arial" w:hAnsi="Arial" w:cs="Arial"/>
        </w:rPr>
      </w:pPr>
      <w:r w:rsidRPr="00292003">
        <w:rPr>
          <w:rFonts w:ascii="Arial" w:hAnsi="Arial" w:cs="Arial"/>
        </w:rPr>
        <w:t xml:space="preserve">Kebutaan </w:t>
      </w:r>
    </w:p>
    <w:p w:rsidR="00B44D93" w:rsidRPr="00292003" w:rsidRDefault="00B44D93" w:rsidP="00B44D93">
      <w:pPr>
        <w:pStyle w:val="ListParagraph"/>
        <w:numPr>
          <w:ilvl w:val="3"/>
          <w:numId w:val="1"/>
        </w:numPr>
        <w:tabs>
          <w:tab w:val="left" w:pos="1418"/>
          <w:tab w:val="left" w:pos="1985"/>
        </w:tabs>
        <w:spacing w:line="360" w:lineRule="auto"/>
        <w:ind w:left="993" w:firstLine="0"/>
        <w:rPr>
          <w:rFonts w:ascii="Arial" w:hAnsi="Arial" w:cs="Arial"/>
        </w:rPr>
      </w:pPr>
      <w:r w:rsidRPr="00292003">
        <w:rPr>
          <w:rFonts w:ascii="Arial" w:hAnsi="Arial" w:cs="Arial"/>
        </w:rPr>
        <w:t>payah jantung</w:t>
      </w:r>
    </w:p>
    <w:p w:rsidR="00B44D93" w:rsidRPr="00292003" w:rsidRDefault="00B44D93" w:rsidP="00B44D93">
      <w:pPr>
        <w:pStyle w:val="ListParagraph"/>
        <w:numPr>
          <w:ilvl w:val="1"/>
          <w:numId w:val="1"/>
        </w:numPr>
        <w:tabs>
          <w:tab w:val="left" w:pos="1701"/>
          <w:tab w:val="left" w:pos="1985"/>
        </w:tabs>
        <w:spacing w:line="360" w:lineRule="auto"/>
        <w:ind w:left="993" w:hanging="284"/>
        <w:rPr>
          <w:rFonts w:ascii="Arial" w:hAnsi="Arial" w:cs="Arial"/>
        </w:rPr>
      </w:pPr>
      <w:r w:rsidRPr="00292003">
        <w:rPr>
          <w:rFonts w:ascii="Arial" w:hAnsi="Arial" w:cs="Arial"/>
        </w:rPr>
        <w:t>Penatalaksanaan Hipertensi</w:t>
      </w:r>
    </w:p>
    <w:p w:rsidR="00B44D93" w:rsidRPr="00292003" w:rsidRDefault="00B44D93" w:rsidP="00B44D93">
      <w:pPr>
        <w:pStyle w:val="ListParagraph"/>
        <w:tabs>
          <w:tab w:val="left" w:pos="1701"/>
          <w:tab w:val="left" w:pos="1985"/>
        </w:tabs>
        <w:spacing w:line="360" w:lineRule="auto"/>
        <w:ind w:left="993" w:hanging="284"/>
        <w:rPr>
          <w:rFonts w:ascii="Arial" w:hAnsi="Arial" w:cs="Arial"/>
        </w:rPr>
      </w:pPr>
      <w:r w:rsidRPr="00292003">
        <w:rPr>
          <w:rFonts w:ascii="Arial" w:hAnsi="Arial" w:cs="Arial"/>
        </w:rPr>
        <w:tab/>
      </w:r>
      <w:r w:rsidRPr="00292003">
        <w:rPr>
          <w:rFonts w:ascii="Arial" w:hAnsi="Arial" w:cs="Arial"/>
        </w:rPr>
        <w:tab/>
        <w:t>Menurut perhimpunan dokter spesialis kardiovaskular Indonesia (2015 ) tatalaksana hipertensi dijelaskan sebagai berikut:</w:t>
      </w:r>
    </w:p>
    <w:p w:rsidR="00B44D93" w:rsidRPr="00292003" w:rsidRDefault="00B44D93" w:rsidP="00B44D93">
      <w:pPr>
        <w:pStyle w:val="ListParagraph"/>
        <w:numPr>
          <w:ilvl w:val="3"/>
          <w:numId w:val="1"/>
        </w:numPr>
        <w:tabs>
          <w:tab w:val="left" w:pos="1418"/>
          <w:tab w:val="left" w:pos="1985"/>
        </w:tabs>
        <w:spacing w:line="360" w:lineRule="auto"/>
        <w:ind w:left="993" w:firstLine="0"/>
        <w:rPr>
          <w:rFonts w:ascii="Arial" w:hAnsi="Arial" w:cs="Arial"/>
        </w:rPr>
      </w:pPr>
      <w:r w:rsidRPr="00292003">
        <w:rPr>
          <w:rFonts w:ascii="Arial" w:hAnsi="Arial" w:cs="Arial"/>
        </w:rPr>
        <w:t xml:space="preserve">Non farmakologis </w:t>
      </w:r>
    </w:p>
    <w:p w:rsidR="00B44D93" w:rsidRPr="00292003" w:rsidRDefault="00B44D93" w:rsidP="00B44D93">
      <w:pPr>
        <w:pStyle w:val="ListParagraph"/>
        <w:tabs>
          <w:tab w:val="left" w:pos="1418"/>
          <w:tab w:val="left" w:pos="1985"/>
        </w:tabs>
        <w:spacing w:line="360" w:lineRule="auto"/>
        <w:ind w:left="1418" w:hanging="425"/>
        <w:rPr>
          <w:rFonts w:ascii="Arial" w:hAnsi="Arial" w:cs="Arial"/>
        </w:rPr>
      </w:pPr>
      <w:r w:rsidRPr="00292003">
        <w:rPr>
          <w:rFonts w:ascii="Arial" w:hAnsi="Arial" w:cs="Arial"/>
        </w:rPr>
        <w:tab/>
      </w:r>
      <w:r w:rsidRPr="00292003">
        <w:rPr>
          <w:rFonts w:ascii="Arial" w:hAnsi="Arial" w:cs="Arial"/>
        </w:rPr>
        <w:tab/>
        <w:t xml:space="preserve">Menjalani pola hidup sehat telah banyak terbukti dapat menurunkan tekanan darah, dan secara umum sangat menguntungkan dalam menurunkan risiko permasalahan kardiovaskular. Pada pasien yang menderita hipertensi derajat 1, tanpa faktor risiko kardiovaskular lain, maka strategi pola hidup sehat merupakan tatalaksana tahap awal, yang harus dijalani setidaknya selama 4 – 6 bulan. </w:t>
      </w:r>
    </w:p>
    <w:p w:rsidR="00B44D93" w:rsidRPr="00292003" w:rsidRDefault="00B44D93" w:rsidP="00B44D93">
      <w:pPr>
        <w:tabs>
          <w:tab w:val="left" w:pos="1418"/>
          <w:tab w:val="left" w:pos="1985"/>
        </w:tabs>
        <w:spacing w:line="360" w:lineRule="auto"/>
        <w:ind w:left="1418" w:firstLine="0"/>
        <w:rPr>
          <w:rFonts w:ascii="Arial" w:hAnsi="Arial" w:cs="Arial"/>
        </w:rPr>
      </w:pPr>
      <w:r w:rsidRPr="00292003">
        <w:rPr>
          <w:rFonts w:ascii="Arial" w:hAnsi="Arial" w:cs="Arial"/>
        </w:rPr>
        <w:tab/>
      </w:r>
      <w:r w:rsidRPr="00292003">
        <w:rPr>
          <w:rFonts w:ascii="Arial" w:hAnsi="Arial" w:cs="Arial"/>
        </w:rPr>
        <w:tab/>
        <w:t>Pola hidup sehat yang dianjurkan penderita hipertensi adalah sebagai berikut:</w:t>
      </w:r>
    </w:p>
    <w:p w:rsidR="00B44D93" w:rsidRPr="00292003" w:rsidRDefault="00B44D93" w:rsidP="00B44D93">
      <w:pPr>
        <w:pStyle w:val="ListParagraph"/>
        <w:numPr>
          <w:ilvl w:val="4"/>
          <w:numId w:val="8"/>
        </w:numPr>
        <w:tabs>
          <w:tab w:val="left" w:pos="1418"/>
          <w:tab w:val="left" w:pos="1701"/>
        </w:tabs>
        <w:spacing w:line="360" w:lineRule="auto"/>
        <w:ind w:hanging="2182"/>
        <w:rPr>
          <w:rFonts w:ascii="Arial" w:hAnsi="Arial" w:cs="Arial"/>
        </w:rPr>
      </w:pPr>
      <w:r w:rsidRPr="00292003">
        <w:rPr>
          <w:rFonts w:ascii="Arial" w:hAnsi="Arial" w:cs="Arial"/>
        </w:rPr>
        <w:t xml:space="preserve">Penurunan berat badan. </w:t>
      </w:r>
    </w:p>
    <w:p w:rsidR="00B44D93" w:rsidRPr="00292003" w:rsidRDefault="00B44D93" w:rsidP="00B44D93">
      <w:pPr>
        <w:pStyle w:val="ListParagraph"/>
        <w:numPr>
          <w:ilvl w:val="4"/>
          <w:numId w:val="8"/>
        </w:numPr>
        <w:tabs>
          <w:tab w:val="left" w:pos="1418"/>
          <w:tab w:val="left" w:pos="1701"/>
          <w:tab w:val="left" w:pos="1843"/>
        </w:tabs>
        <w:spacing w:line="360" w:lineRule="auto"/>
        <w:ind w:hanging="2182"/>
        <w:rPr>
          <w:rFonts w:ascii="Arial" w:hAnsi="Arial" w:cs="Arial"/>
        </w:rPr>
      </w:pPr>
      <w:r w:rsidRPr="00292003">
        <w:rPr>
          <w:rFonts w:ascii="Arial" w:hAnsi="Arial" w:cs="Arial"/>
        </w:rPr>
        <w:t xml:space="preserve">Mengganti makanan tidak sehat dengan memperbanyak  </w:t>
      </w:r>
    </w:p>
    <w:p w:rsidR="00B44D93" w:rsidRPr="00292003" w:rsidRDefault="00B44D93" w:rsidP="00B44D93">
      <w:pPr>
        <w:pStyle w:val="ListParagraph"/>
        <w:numPr>
          <w:ilvl w:val="4"/>
          <w:numId w:val="8"/>
        </w:numPr>
        <w:tabs>
          <w:tab w:val="left" w:pos="1418"/>
          <w:tab w:val="left" w:pos="1701"/>
        </w:tabs>
        <w:spacing w:line="360" w:lineRule="auto"/>
        <w:ind w:hanging="2182"/>
        <w:rPr>
          <w:rFonts w:ascii="Arial" w:hAnsi="Arial" w:cs="Arial"/>
        </w:rPr>
      </w:pPr>
      <w:r w:rsidRPr="00292003">
        <w:rPr>
          <w:rFonts w:ascii="Arial" w:hAnsi="Arial" w:cs="Arial"/>
        </w:rPr>
        <w:lastRenderedPageBreak/>
        <w:t xml:space="preserve">Mengurangi asupan garam.  </w:t>
      </w:r>
    </w:p>
    <w:p w:rsidR="00B44D93" w:rsidRPr="00292003" w:rsidRDefault="00B44D93" w:rsidP="00B44D93">
      <w:pPr>
        <w:pStyle w:val="ListParagraph"/>
        <w:numPr>
          <w:ilvl w:val="4"/>
          <w:numId w:val="8"/>
        </w:numPr>
        <w:tabs>
          <w:tab w:val="left" w:pos="1418"/>
          <w:tab w:val="left" w:pos="1701"/>
        </w:tabs>
        <w:spacing w:line="360" w:lineRule="auto"/>
        <w:ind w:hanging="2182"/>
        <w:rPr>
          <w:rFonts w:ascii="Arial" w:hAnsi="Arial" w:cs="Arial"/>
        </w:rPr>
      </w:pPr>
      <w:r w:rsidRPr="00292003">
        <w:rPr>
          <w:rFonts w:ascii="Arial" w:hAnsi="Arial" w:cs="Arial"/>
        </w:rPr>
        <w:t>Olah raga</w:t>
      </w:r>
    </w:p>
    <w:p w:rsidR="00B44D93" w:rsidRPr="00292003" w:rsidRDefault="00B44D93" w:rsidP="00B44D93">
      <w:pPr>
        <w:pStyle w:val="ListParagraph"/>
        <w:numPr>
          <w:ilvl w:val="3"/>
          <w:numId w:val="1"/>
        </w:numPr>
        <w:tabs>
          <w:tab w:val="left" w:pos="1701"/>
          <w:tab w:val="left" w:pos="1985"/>
        </w:tabs>
        <w:spacing w:line="360" w:lineRule="auto"/>
        <w:ind w:left="1418" w:hanging="425"/>
        <w:rPr>
          <w:rFonts w:ascii="Arial" w:hAnsi="Arial" w:cs="Arial"/>
        </w:rPr>
      </w:pPr>
      <w:r w:rsidRPr="00292003">
        <w:rPr>
          <w:rFonts w:ascii="Arial" w:hAnsi="Arial" w:cs="Arial"/>
        </w:rPr>
        <w:t>Terapi farmakologi</w:t>
      </w:r>
    </w:p>
    <w:p w:rsidR="00B44D93" w:rsidRPr="00292003" w:rsidRDefault="00B44D93" w:rsidP="00B44D93">
      <w:pPr>
        <w:tabs>
          <w:tab w:val="left" w:pos="1701"/>
          <w:tab w:val="left" w:pos="1985"/>
        </w:tabs>
        <w:spacing w:line="360" w:lineRule="auto"/>
        <w:ind w:left="1418"/>
        <w:rPr>
          <w:rFonts w:ascii="Arial" w:hAnsi="Arial" w:cs="Arial"/>
        </w:rPr>
      </w:pPr>
      <w:r w:rsidRPr="00292003">
        <w:rPr>
          <w:rFonts w:ascii="Arial" w:hAnsi="Arial" w:cs="Arial"/>
        </w:rPr>
        <w:tab/>
      </w:r>
      <w:r w:rsidRPr="00292003">
        <w:rPr>
          <w:rFonts w:ascii="Arial" w:hAnsi="Arial" w:cs="Arial"/>
        </w:rPr>
        <w:tab/>
      </w:r>
      <w:r w:rsidRPr="00292003">
        <w:rPr>
          <w:rFonts w:ascii="Arial" w:hAnsi="Arial" w:cs="Arial"/>
        </w:rPr>
        <w:tab/>
      </w:r>
      <w:r w:rsidRPr="00292003">
        <w:rPr>
          <w:rFonts w:ascii="Arial" w:hAnsi="Arial" w:cs="Arial"/>
        </w:rPr>
        <w:tab/>
        <w:t xml:space="preserve">Terapi farmakologi pada hipertensi dimulai bila pada pasien hipertensi derajat 1 yang tidak mengalami penurunan tekanan darah setelah &gt; 6 bulan menjalani pola hidup sehat dan pada pasien dengan hipertensi derajat ≥ 2. </w:t>
      </w:r>
    </w:p>
    <w:p w:rsidR="00B44D93" w:rsidRPr="00292003" w:rsidRDefault="00B44D93" w:rsidP="00B44D93">
      <w:pPr>
        <w:spacing w:line="360" w:lineRule="auto"/>
        <w:ind w:left="993" w:hanging="284"/>
        <w:rPr>
          <w:rFonts w:ascii="Arial" w:hAnsi="Arial" w:cs="Arial"/>
        </w:rPr>
      </w:pPr>
      <w:r w:rsidRPr="00292003">
        <w:rPr>
          <w:rFonts w:ascii="Arial" w:hAnsi="Arial" w:cs="Arial"/>
        </w:rPr>
        <w:t>8. Tekanan darah</w:t>
      </w:r>
    </w:p>
    <w:p w:rsidR="00B44D93" w:rsidRPr="00292003" w:rsidRDefault="00B44D93" w:rsidP="00B44D93">
      <w:pPr>
        <w:spacing w:line="360" w:lineRule="auto"/>
        <w:ind w:left="993" w:firstLine="720"/>
        <w:rPr>
          <w:rFonts w:ascii="Arial" w:hAnsi="Arial" w:cs="Arial"/>
        </w:rPr>
      </w:pPr>
      <w:r w:rsidRPr="00292003">
        <w:rPr>
          <w:rFonts w:ascii="Arial" w:hAnsi="Arial" w:cs="Arial"/>
        </w:rPr>
        <w:t xml:space="preserve">Tekanan darah umumnya diukur dengan alat yang disebut  spygmomanometer. Spygmomanometer mengukur tekanan darah dalam unit yang disebut milimeter air raksa (mmHg). Tekanan darah sistolik merupakan pengukuran utama yang menjadi dasar penentuan diagnosis hipertensi. Berikut tabel klasifikasi hipertensi yang disajikan pada tabel 1. </w:t>
      </w:r>
    </w:p>
    <w:p w:rsidR="00B44D93" w:rsidRPr="00292003" w:rsidRDefault="00B44D93" w:rsidP="00B44D93">
      <w:pPr>
        <w:tabs>
          <w:tab w:val="left" w:pos="1134"/>
        </w:tabs>
        <w:spacing w:line="240" w:lineRule="auto"/>
        <w:ind w:left="993" w:hanging="284"/>
        <w:rPr>
          <w:rFonts w:ascii="Arial" w:eastAsia="Times New Roman" w:hAnsi="Arial" w:cs="Arial"/>
          <w:lang w:eastAsia="id-ID"/>
        </w:rPr>
      </w:pPr>
      <w:r w:rsidRPr="00292003">
        <w:rPr>
          <w:rFonts w:ascii="Arial" w:eastAsia="Times New Roman" w:hAnsi="Arial" w:cs="Arial"/>
          <w:lang w:eastAsia="id-ID"/>
        </w:rPr>
        <w:t xml:space="preserve">    Tabel 1. Klasifikasi hipertensi</w:t>
      </w:r>
    </w:p>
    <w:tbl>
      <w:tblPr>
        <w:tblW w:w="0" w:type="auto"/>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3"/>
        <w:gridCol w:w="1701"/>
        <w:gridCol w:w="2126"/>
      </w:tblGrid>
      <w:tr w:rsidR="00B44D93" w:rsidRPr="00292003" w:rsidTr="00FB502C">
        <w:tc>
          <w:tcPr>
            <w:tcW w:w="2693" w:type="dxa"/>
            <w:tcBorders>
              <w:top w:val="single" w:sz="4" w:space="0" w:color="auto"/>
              <w:left w:val="single" w:sz="4" w:space="0" w:color="auto"/>
              <w:bottom w:val="single" w:sz="4" w:space="0" w:color="auto"/>
              <w:right w:val="single" w:sz="4" w:space="0" w:color="auto"/>
            </w:tcBorders>
            <w:vAlign w:val="center"/>
            <w:hideMark/>
          </w:tcPr>
          <w:p w:rsidR="00B44D93" w:rsidRPr="00292003" w:rsidRDefault="00B44D93" w:rsidP="00FB502C">
            <w:pPr>
              <w:spacing w:line="240" w:lineRule="auto"/>
              <w:ind w:left="993" w:hanging="284"/>
              <w:rPr>
                <w:rFonts w:ascii="Arial" w:eastAsia="Times New Roman" w:hAnsi="Arial" w:cs="Arial"/>
                <w:lang w:eastAsia="id-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44D93" w:rsidRPr="00292003" w:rsidRDefault="00B44D93" w:rsidP="00FB502C">
            <w:pPr>
              <w:spacing w:line="240" w:lineRule="auto"/>
              <w:ind w:left="993" w:hanging="284"/>
              <w:rPr>
                <w:rFonts w:ascii="Arial" w:eastAsia="Times New Roman" w:hAnsi="Arial" w:cs="Arial"/>
                <w:lang w:eastAsia="id-ID"/>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44D93" w:rsidRPr="00292003" w:rsidRDefault="00B44D93" w:rsidP="00FB502C">
            <w:pPr>
              <w:spacing w:line="240" w:lineRule="auto"/>
              <w:ind w:left="993" w:hanging="284"/>
              <w:rPr>
                <w:rFonts w:ascii="Arial" w:eastAsia="Times New Roman" w:hAnsi="Arial" w:cs="Arial"/>
                <w:lang w:eastAsia="id-ID"/>
              </w:rPr>
            </w:pPr>
          </w:p>
        </w:tc>
      </w:tr>
      <w:tr w:rsidR="00B44D93" w:rsidRPr="00292003" w:rsidTr="00FB502C">
        <w:tc>
          <w:tcPr>
            <w:tcW w:w="2693" w:type="dxa"/>
            <w:tcBorders>
              <w:top w:val="single" w:sz="4" w:space="0" w:color="auto"/>
              <w:left w:val="single" w:sz="4" w:space="0" w:color="auto"/>
              <w:bottom w:val="single" w:sz="4" w:space="0" w:color="auto"/>
              <w:right w:val="single" w:sz="4" w:space="0" w:color="auto"/>
            </w:tcBorders>
            <w:vAlign w:val="center"/>
          </w:tcPr>
          <w:p w:rsidR="00B44D93" w:rsidRPr="00292003" w:rsidRDefault="00B44D93" w:rsidP="00FB502C">
            <w:pPr>
              <w:spacing w:line="240" w:lineRule="auto"/>
              <w:ind w:left="993" w:hanging="284"/>
              <w:rPr>
                <w:rFonts w:ascii="Arial" w:eastAsia="Times New Roman" w:hAnsi="Arial" w:cs="Arial"/>
                <w:lang w:eastAsia="id-ID"/>
              </w:rPr>
            </w:pPr>
            <w:r w:rsidRPr="00292003">
              <w:rPr>
                <w:rFonts w:ascii="Arial" w:eastAsia="Times New Roman" w:hAnsi="Arial" w:cs="Arial"/>
                <w:bCs/>
                <w:lang w:eastAsia="id-ID"/>
              </w:rPr>
              <w:t>Klasifikasi</w:t>
            </w:r>
          </w:p>
        </w:tc>
        <w:tc>
          <w:tcPr>
            <w:tcW w:w="1701" w:type="dxa"/>
            <w:tcBorders>
              <w:top w:val="single" w:sz="4" w:space="0" w:color="auto"/>
              <w:left w:val="single" w:sz="4" w:space="0" w:color="auto"/>
              <w:bottom w:val="single" w:sz="4" w:space="0" w:color="auto"/>
              <w:right w:val="single" w:sz="4" w:space="0" w:color="auto"/>
            </w:tcBorders>
            <w:vAlign w:val="center"/>
          </w:tcPr>
          <w:p w:rsidR="00B44D93" w:rsidRPr="00292003" w:rsidRDefault="00B44D93" w:rsidP="00FB502C">
            <w:pPr>
              <w:spacing w:line="240" w:lineRule="auto"/>
              <w:ind w:left="993" w:hanging="284"/>
              <w:rPr>
                <w:rFonts w:ascii="Arial" w:eastAsia="Times New Roman" w:hAnsi="Arial" w:cs="Arial"/>
                <w:lang w:eastAsia="id-ID"/>
              </w:rPr>
            </w:pPr>
            <w:r w:rsidRPr="00292003">
              <w:rPr>
                <w:rFonts w:ascii="Arial" w:eastAsia="Times New Roman" w:hAnsi="Arial" w:cs="Arial"/>
                <w:bCs/>
                <w:lang w:eastAsia="id-ID"/>
              </w:rPr>
              <w:t>Sistolik</w:t>
            </w:r>
          </w:p>
        </w:tc>
        <w:tc>
          <w:tcPr>
            <w:tcW w:w="2126" w:type="dxa"/>
            <w:tcBorders>
              <w:top w:val="single" w:sz="4" w:space="0" w:color="auto"/>
              <w:left w:val="single" w:sz="4" w:space="0" w:color="auto"/>
              <w:bottom w:val="single" w:sz="4" w:space="0" w:color="auto"/>
              <w:right w:val="single" w:sz="4" w:space="0" w:color="auto"/>
            </w:tcBorders>
            <w:vAlign w:val="center"/>
          </w:tcPr>
          <w:p w:rsidR="00B44D93" w:rsidRPr="00292003" w:rsidRDefault="00B44D93" w:rsidP="00FB502C">
            <w:pPr>
              <w:spacing w:line="240" w:lineRule="auto"/>
              <w:ind w:left="993" w:hanging="284"/>
              <w:rPr>
                <w:rFonts w:ascii="Arial" w:eastAsia="Times New Roman" w:hAnsi="Arial" w:cs="Arial"/>
                <w:lang w:eastAsia="id-ID"/>
              </w:rPr>
            </w:pPr>
            <w:r w:rsidRPr="00292003">
              <w:rPr>
                <w:rFonts w:ascii="Arial" w:eastAsia="Times New Roman" w:hAnsi="Arial" w:cs="Arial"/>
                <w:bCs/>
                <w:lang w:eastAsia="id-ID"/>
              </w:rPr>
              <w:t>Diastolik</w:t>
            </w:r>
          </w:p>
        </w:tc>
      </w:tr>
      <w:tr w:rsidR="00B44D93" w:rsidRPr="00292003" w:rsidTr="00FB502C">
        <w:tc>
          <w:tcPr>
            <w:tcW w:w="2693" w:type="dxa"/>
            <w:tcBorders>
              <w:top w:val="single" w:sz="4" w:space="0" w:color="auto"/>
              <w:left w:val="single" w:sz="4" w:space="0" w:color="auto"/>
              <w:bottom w:val="single" w:sz="4" w:space="0" w:color="auto"/>
              <w:right w:val="single" w:sz="4" w:space="0" w:color="auto"/>
            </w:tcBorders>
            <w:vAlign w:val="center"/>
          </w:tcPr>
          <w:p w:rsidR="00B44D93" w:rsidRPr="00292003" w:rsidRDefault="00B44D93" w:rsidP="00FB502C">
            <w:pPr>
              <w:spacing w:line="240" w:lineRule="auto"/>
              <w:ind w:left="0" w:firstLine="0"/>
              <w:jc w:val="left"/>
              <w:rPr>
                <w:rFonts w:ascii="Arial" w:eastAsia="Times New Roman" w:hAnsi="Arial" w:cs="Arial"/>
                <w:lang w:eastAsia="id-ID"/>
              </w:rPr>
            </w:pPr>
            <w:r w:rsidRPr="00292003">
              <w:rPr>
                <w:rFonts w:ascii="Arial" w:eastAsia="Times New Roman" w:hAnsi="Arial" w:cs="Arial"/>
                <w:lang w:eastAsia="id-ID"/>
              </w:rPr>
              <w:t>Normal</w:t>
            </w:r>
          </w:p>
        </w:tc>
        <w:tc>
          <w:tcPr>
            <w:tcW w:w="1701" w:type="dxa"/>
            <w:tcBorders>
              <w:top w:val="single" w:sz="4" w:space="0" w:color="auto"/>
              <w:left w:val="single" w:sz="4" w:space="0" w:color="auto"/>
              <w:bottom w:val="single" w:sz="4" w:space="0" w:color="auto"/>
              <w:right w:val="single" w:sz="4" w:space="0" w:color="auto"/>
            </w:tcBorders>
            <w:vAlign w:val="center"/>
          </w:tcPr>
          <w:p w:rsidR="00B44D93" w:rsidRPr="00292003" w:rsidRDefault="00B44D93" w:rsidP="00FB502C">
            <w:pPr>
              <w:spacing w:line="240" w:lineRule="auto"/>
              <w:ind w:left="0" w:firstLine="0"/>
              <w:rPr>
                <w:rFonts w:ascii="Arial" w:eastAsia="Times New Roman" w:hAnsi="Arial" w:cs="Arial"/>
                <w:lang w:eastAsia="id-ID"/>
              </w:rPr>
            </w:pPr>
            <w:r w:rsidRPr="00292003">
              <w:rPr>
                <w:rFonts w:ascii="Arial" w:eastAsia="Times New Roman" w:hAnsi="Arial" w:cs="Arial"/>
                <w:lang w:eastAsia="id-ID"/>
              </w:rPr>
              <w:t xml:space="preserve">&lt; 120 </w:t>
            </w:r>
          </w:p>
        </w:tc>
        <w:tc>
          <w:tcPr>
            <w:tcW w:w="2126" w:type="dxa"/>
            <w:tcBorders>
              <w:top w:val="single" w:sz="4" w:space="0" w:color="auto"/>
              <w:left w:val="single" w:sz="4" w:space="0" w:color="auto"/>
              <w:bottom w:val="single" w:sz="4" w:space="0" w:color="auto"/>
              <w:right w:val="single" w:sz="4" w:space="0" w:color="auto"/>
            </w:tcBorders>
            <w:vAlign w:val="center"/>
          </w:tcPr>
          <w:p w:rsidR="00B44D93" w:rsidRPr="00292003" w:rsidRDefault="00B44D93" w:rsidP="00FB502C">
            <w:pPr>
              <w:spacing w:line="240" w:lineRule="auto"/>
              <w:ind w:left="0" w:firstLine="0"/>
              <w:rPr>
                <w:rFonts w:ascii="Arial" w:eastAsia="Times New Roman" w:hAnsi="Arial" w:cs="Arial"/>
                <w:lang w:eastAsia="id-ID"/>
              </w:rPr>
            </w:pPr>
            <w:r w:rsidRPr="00292003">
              <w:rPr>
                <w:rFonts w:ascii="Arial" w:eastAsia="Times New Roman" w:hAnsi="Arial" w:cs="Arial"/>
                <w:lang w:eastAsia="id-ID"/>
              </w:rPr>
              <w:t>&lt; 80</w:t>
            </w:r>
          </w:p>
        </w:tc>
      </w:tr>
      <w:tr w:rsidR="00B44D93" w:rsidRPr="00292003" w:rsidTr="00FB502C">
        <w:tc>
          <w:tcPr>
            <w:tcW w:w="2693" w:type="dxa"/>
            <w:tcBorders>
              <w:top w:val="single" w:sz="4" w:space="0" w:color="auto"/>
              <w:left w:val="single" w:sz="4" w:space="0" w:color="auto"/>
              <w:bottom w:val="single" w:sz="4" w:space="0" w:color="auto"/>
              <w:right w:val="single" w:sz="4" w:space="0" w:color="auto"/>
            </w:tcBorders>
            <w:vAlign w:val="center"/>
            <w:hideMark/>
          </w:tcPr>
          <w:p w:rsidR="00B44D93" w:rsidRPr="00292003" w:rsidRDefault="00B44D93" w:rsidP="00FB502C">
            <w:pPr>
              <w:spacing w:line="240" w:lineRule="auto"/>
              <w:ind w:left="0" w:firstLine="0"/>
              <w:jc w:val="left"/>
              <w:rPr>
                <w:rFonts w:ascii="Arial" w:eastAsia="Times New Roman" w:hAnsi="Arial" w:cs="Arial"/>
                <w:lang w:eastAsia="id-ID"/>
              </w:rPr>
            </w:pPr>
            <w:r w:rsidRPr="00292003">
              <w:rPr>
                <w:rFonts w:ascii="Arial" w:eastAsia="Times New Roman" w:hAnsi="Arial" w:cs="Arial"/>
                <w:lang w:eastAsia="id-ID"/>
              </w:rPr>
              <w:t xml:space="preserve">Pre Hipertensi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4D93" w:rsidRPr="00292003" w:rsidRDefault="00B44D93" w:rsidP="00FB502C">
            <w:pPr>
              <w:spacing w:line="240" w:lineRule="auto"/>
              <w:ind w:left="0" w:firstLine="0"/>
              <w:rPr>
                <w:rFonts w:ascii="Arial" w:eastAsia="Times New Roman" w:hAnsi="Arial" w:cs="Arial"/>
                <w:lang w:eastAsia="id-ID"/>
              </w:rPr>
            </w:pPr>
            <w:r w:rsidRPr="00292003">
              <w:rPr>
                <w:rFonts w:ascii="Arial" w:eastAsia="Times New Roman" w:hAnsi="Arial" w:cs="Arial"/>
                <w:lang w:eastAsia="id-ID"/>
              </w:rPr>
              <w:t xml:space="preserve">120 – 139 </w:t>
            </w:r>
          </w:p>
        </w:tc>
        <w:tc>
          <w:tcPr>
            <w:tcW w:w="2126" w:type="dxa"/>
            <w:tcBorders>
              <w:top w:val="single" w:sz="4" w:space="0" w:color="auto"/>
              <w:left w:val="single" w:sz="4" w:space="0" w:color="auto"/>
              <w:bottom w:val="single" w:sz="4" w:space="0" w:color="auto"/>
              <w:right w:val="single" w:sz="4" w:space="0" w:color="auto"/>
            </w:tcBorders>
            <w:vAlign w:val="center"/>
          </w:tcPr>
          <w:p w:rsidR="00B44D93" w:rsidRPr="00292003" w:rsidRDefault="00B44D93" w:rsidP="00FB502C">
            <w:pPr>
              <w:spacing w:line="240" w:lineRule="auto"/>
              <w:ind w:left="0" w:firstLine="0"/>
              <w:rPr>
                <w:rFonts w:ascii="Arial" w:eastAsia="Times New Roman" w:hAnsi="Arial" w:cs="Arial"/>
                <w:lang w:eastAsia="id-ID"/>
              </w:rPr>
            </w:pPr>
            <w:r w:rsidRPr="00292003">
              <w:rPr>
                <w:rFonts w:ascii="Arial" w:eastAsia="Times New Roman" w:hAnsi="Arial" w:cs="Arial"/>
                <w:lang w:eastAsia="id-ID"/>
              </w:rPr>
              <w:t>80 – 89</w:t>
            </w:r>
          </w:p>
        </w:tc>
      </w:tr>
      <w:tr w:rsidR="00B44D93" w:rsidRPr="00292003" w:rsidTr="00FB502C">
        <w:tc>
          <w:tcPr>
            <w:tcW w:w="2693" w:type="dxa"/>
            <w:tcBorders>
              <w:top w:val="single" w:sz="4" w:space="0" w:color="auto"/>
              <w:left w:val="single" w:sz="4" w:space="0" w:color="auto"/>
              <w:bottom w:val="single" w:sz="4" w:space="0" w:color="auto"/>
              <w:right w:val="single" w:sz="4" w:space="0" w:color="auto"/>
            </w:tcBorders>
            <w:vAlign w:val="center"/>
            <w:hideMark/>
          </w:tcPr>
          <w:p w:rsidR="00B44D93" w:rsidRPr="00292003" w:rsidRDefault="00B44D93" w:rsidP="00FB502C">
            <w:pPr>
              <w:spacing w:line="240" w:lineRule="auto"/>
              <w:ind w:left="0" w:firstLine="0"/>
              <w:jc w:val="left"/>
              <w:rPr>
                <w:rFonts w:ascii="Arial" w:eastAsia="Times New Roman" w:hAnsi="Arial" w:cs="Arial"/>
                <w:lang w:eastAsia="id-ID"/>
              </w:rPr>
            </w:pPr>
            <w:r w:rsidRPr="00292003">
              <w:rPr>
                <w:rFonts w:ascii="Arial" w:eastAsia="Times New Roman" w:hAnsi="Arial" w:cs="Arial"/>
                <w:lang w:eastAsia="id-ID"/>
              </w:rPr>
              <w:t xml:space="preserve">Hipertensi derajat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4D93" w:rsidRPr="00292003" w:rsidRDefault="00B44D93" w:rsidP="00FB502C">
            <w:pPr>
              <w:spacing w:line="240" w:lineRule="auto"/>
              <w:ind w:left="0" w:firstLine="0"/>
              <w:rPr>
                <w:rFonts w:ascii="Arial" w:eastAsia="Times New Roman" w:hAnsi="Arial" w:cs="Arial"/>
                <w:lang w:eastAsia="id-ID"/>
              </w:rPr>
            </w:pPr>
            <w:r w:rsidRPr="00292003">
              <w:rPr>
                <w:rFonts w:ascii="Arial" w:eastAsia="Times New Roman" w:hAnsi="Arial" w:cs="Arial"/>
                <w:lang w:eastAsia="id-ID"/>
              </w:rPr>
              <w:t xml:space="preserve">140 – 159 </w:t>
            </w:r>
          </w:p>
        </w:tc>
        <w:tc>
          <w:tcPr>
            <w:tcW w:w="2126" w:type="dxa"/>
            <w:tcBorders>
              <w:top w:val="single" w:sz="4" w:space="0" w:color="auto"/>
              <w:left w:val="single" w:sz="4" w:space="0" w:color="auto"/>
              <w:bottom w:val="single" w:sz="4" w:space="0" w:color="auto"/>
              <w:right w:val="single" w:sz="4" w:space="0" w:color="auto"/>
            </w:tcBorders>
            <w:vAlign w:val="center"/>
          </w:tcPr>
          <w:p w:rsidR="00B44D93" w:rsidRPr="00292003" w:rsidRDefault="00B44D93" w:rsidP="00FB502C">
            <w:pPr>
              <w:spacing w:line="240" w:lineRule="auto"/>
              <w:ind w:left="0" w:firstLine="0"/>
              <w:rPr>
                <w:rFonts w:ascii="Arial" w:eastAsia="Times New Roman" w:hAnsi="Arial" w:cs="Arial"/>
                <w:lang w:eastAsia="id-ID"/>
              </w:rPr>
            </w:pPr>
            <w:r w:rsidRPr="00292003">
              <w:rPr>
                <w:rFonts w:ascii="Arial" w:eastAsia="Times New Roman" w:hAnsi="Arial" w:cs="Arial"/>
                <w:lang w:eastAsia="id-ID"/>
              </w:rPr>
              <w:t>90 – 99</w:t>
            </w:r>
          </w:p>
        </w:tc>
      </w:tr>
      <w:tr w:rsidR="00B44D93" w:rsidRPr="00292003" w:rsidTr="00FB502C">
        <w:tc>
          <w:tcPr>
            <w:tcW w:w="2693" w:type="dxa"/>
            <w:tcBorders>
              <w:top w:val="single" w:sz="4" w:space="0" w:color="auto"/>
              <w:left w:val="single" w:sz="4" w:space="0" w:color="auto"/>
              <w:bottom w:val="single" w:sz="4" w:space="0" w:color="auto"/>
              <w:right w:val="single" w:sz="4" w:space="0" w:color="auto"/>
            </w:tcBorders>
            <w:vAlign w:val="center"/>
            <w:hideMark/>
          </w:tcPr>
          <w:p w:rsidR="00B44D93" w:rsidRPr="00292003" w:rsidRDefault="00B44D93" w:rsidP="00FB502C">
            <w:pPr>
              <w:spacing w:line="240" w:lineRule="auto"/>
              <w:ind w:left="0" w:firstLine="0"/>
              <w:jc w:val="left"/>
              <w:rPr>
                <w:rFonts w:ascii="Arial" w:eastAsia="Times New Roman" w:hAnsi="Arial" w:cs="Arial"/>
                <w:lang w:eastAsia="id-ID"/>
              </w:rPr>
            </w:pPr>
            <w:r w:rsidRPr="00292003">
              <w:rPr>
                <w:rFonts w:ascii="Arial" w:eastAsia="Times New Roman" w:hAnsi="Arial" w:cs="Arial"/>
                <w:lang w:eastAsia="id-ID"/>
              </w:rPr>
              <w:t xml:space="preserve">Hipertensi derajat 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4D93" w:rsidRPr="00292003" w:rsidRDefault="00B44D93" w:rsidP="00FB502C">
            <w:pPr>
              <w:spacing w:line="240" w:lineRule="auto"/>
              <w:ind w:left="0" w:firstLine="0"/>
              <w:rPr>
                <w:rFonts w:ascii="Arial" w:eastAsia="Times New Roman" w:hAnsi="Arial" w:cs="Arial"/>
                <w:lang w:eastAsia="id-ID"/>
              </w:rPr>
            </w:pPr>
            <w:r w:rsidRPr="00292003">
              <w:rPr>
                <w:rFonts w:ascii="Arial" w:eastAsia="Times New Roman" w:hAnsi="Arial" w:cs="Arial"/>
                <w:lang w:eastAsia="id-ID"/>
              </w:rPr>
              <w:t xml:space="preserve">160 – 179 </w:t>
            </w:r>
          </w:p>
        </w:tc>
        <w:tc>
          <w:tcPr>
            <w:tcW w:w="2126" w:type="dxa"/>
            <w:tcBorders>
              <w:top w:val="single" w:sz="4" w:space="0" w:color="auto"/>
              <w:left w:val="single" w:sz="4" w:space="0" w:color="auto"/>
              <w:bottom w:val="single" w:sz="4" w:space="0" w:color="auto"/>
              <w:right w:val="single" w:sz="4" w:space="0" w:color="auto"/>
            </w:tcBorders>
            <w:vAlign w:val="center"/>
          </w:tcPr>
          <w:p w:rsidR="00B44D93" w:rsidRPr="00292003" w:rsidRDefault="00B44D93" w:rsidP="00FB502C">
            <w:pPr>
              <w:spacing w:line="240" w:lineRule="auto"/>
              <w:ind w:left="0" w:firstLine="0"/>
              <w:rPr>
                <w:rFonts w:ascii="Arial" w:eastAsia="Times New Roman" w:hAnsi="Arial" w:cs="Arial"/>
                <w:lang w:eastAsia="id-ID"/>
              </w:rPr>
            </w:pPr>
            <w:r w:rsidRPr="00292003">
              <w:rPr>
                <w:rFonts w:ascii="Arial" w:eastAsia="Times New Roman" w:hAnsi="Arial" w:cs="Arial"/>
                <w:lang w:eastAsia="id-ID"/>
              </w:rPr>
              <w:t>100 – 109</w:t>
            </w:r>
          </w:p>
        </w:tc>
      </w:tr>
      <w:tr w:rsidR="00B44D93" w:rsidRPr="00292003" w:rsidTr="00FB502C">
        <w:tc>
          <w:tcPr>
            <w:tcW w:w="2693" w:type="dxa"/>
            <w:tcBorders>
              <w:top w:val="single" w:sz="4" w:space="0" w:color="auto"/>
              <w:left w:val="single" w:sz="4" w:space="0" w:color="auto"/>
              <w:bottom w:val="single" w:sz="4" w:space="0" w:color="auto"/>
              <w:right w:val="single" w:sz="4" w:space="0" w:color="auto"/>
            </w:tcBorders>
            <w:vAlign w:val="center"/>
            <w:hideMark/>
          </w:tcPr>
          <w:p w:rsidR="00B44D93" w:rsidRPr="00292003" w:rsidRDefault="00B44D93" w:rsidP="00FB502C">
            <w:pPr>
              <w:spacing w:line="240" w:lineRule="auto"/>
              <w:ind w:left="0" w:firstLine="0"/>
              <w:jc w:val="left"/>
              <w:rPr>
                <w:rFonts w:ascii="Arial" w:eastAsia="Times New Roman" w:hAnsi="Arial" w:cs="Arial"/>
                <w:lang w:eastAsia="id-ID"/>
              </w:rPr>
            </w:pPr>
            <w:r w:rsidRPr="00292003">
              <w:rPr>
                <w:rFonts w:ascii="Arial" w:eastAsia="Times New Roman" w:hAnsi="Arial" w:cs="Arial"/>
                <w:lang w:eastAsia="id-ID"/>
              </w:rPr>
              <w:t xml:space="preserve">Hipertensi derajat 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4D93" w:rsidRPr="00292003" w:rsidRDefault="00B44D93" w:rsidP="00FB502C">
            <w:pPr>
              <w:spacing w:line="240" w:lineRule="auto"/>
              <w:ind w:left="0" w:firstLine="0"/>
              <w:rPr>
                <w:rFonts w:ascii="Arial" w:eastAsia="Times New Roman" w:hAnsi="Arial" w:cs="Arial"/>
                <w:lang w:eastAsia="id-ID"/>
              </w:rPr>
            </w:pPr>
            <w:r w:rsidRPr="00292003">
              <w:rPr>
                <w:rFonts w:ascii="Arial" w:eastAsia="Times New Roman" w:hAnsi="Arial" w:cs="Arial"/>
                <w:lang w:eastAsia="id-ID"/>
              </w:rPr>
              <w:t xml:space="preserve">≥ 180 </w:t>
            </w:r>
          </w:p>
        </w:tc>
        <w:tc>
          <w:tcPr>
            <w:tcW w:w="2126" w:type="dxa"/>
            <w:tcBorders>
              <w:top w:val="single" w:sz="4" w:space="0" w:color="auto"/>
              <w:left w:val="single" w:sz="4" w:space="0" w:color="auto"/>
              <w:bottom w:val="single" w:sz="4" w:space="0" w:color="auto"/>
              <w:right w:val="single" w:sz="4" w:space="0" w:color="auto"/>
            </w:tcBorders>
            <w:vAlign w:val="center"/>
          </w:tcPr>
          <w:p w:rsidR="00B44D93" w:rsidRPr="00292003" w:rsidRDefault="00B44D93" w:rsidP="00FB502C">
            <w:pPr>
              <w:spacing w:line="240" w:lineRule="auto"/>
              <w:ind w:left="0" w:firstLine="0"/>
              <w:rPr>
                <w:rFonts w:ascii="Arial" w:eastAsia="Times New Roman" w:hAnsi="Arial" w:cs="Arial"/>
                <w:lang w:eastAsia="id-ID"/>
              </w:rPr>
            </w:pPr>
            <w:r w:rsidRPr="00292003">
              <w:rPr>
                <w:rFonts w:ascii="Arial" w:eastAsia="Times New Roman" w:hAnsi="Arial" w:cs="Arial"/>
                <w:lang w:eastAsia="id-ID"/>
              </w:rPr>
              <w:t>≥ 110</w:t>
            </w:r>
          </w:p>
        </w:tc>
      </w:tr>
      <w:tr w:rsidR="00B44D93" w:rsidRPr="00292003" w:rsidTr="00FB502C">
        <w:tc>
          <w:tcPr>
            <w:tcW w:w="2693" w:type="dxa"/>
            <w:tcBorders>
              <w:top w:val="single" w:sz="4" w:space="0" w:color="auto"/>
              <w:left w:val="single" w:sz="4" w:space="0" w:color="auto"/>
              <w:bottom w:val="single" w:sz="4" w:space="0" w:color="auto"/>
              <w:right w:val="single" w:sz="4" w:space="0" w:color="auto"/>
            </w:tcBorders>
            <w:vAlign w:val="center"/>
          </w:tcPr>
          <w:p w:rsidR="00B44D93" w:rsidRPr="00292003" w:rsidRDefault="00B44D93" w:rsidP="00FB502C">
            <w:pPr>
              <w:spacing w:line="240" w:lineRule="auto"/>
              <w:ind w:left="0" w:firstLine="0"/>
              <w:rPr>
                <w:rFonts w:ascii="Arial" w:eastAsia="Times New Roman" w:hAnsi="Arial" w:cs="Arial"/>
                <w:lang w:eastAsia="id-ID"/>
              </w:rPr>
            </w:pPr>
            <w:r w:rsidRPr="00292003">
              <w:rPr>
                <w:rFonts w:ascii="Arial" w:eastAsia="Times New Roman" w:hAnsi="Arial" w:cs="Arial"/>
                <w:lang w:eastAsia="id-ID"/>
              </w:rPr>
              <w:t>Hipertensi terisolasi</w:t>
            </w:r>
          </w:p>
        </w:tc>
        <w:tc>
          <w:tcPr>
            <w:tcW w:w="1701" w:type="dxa"/>
            <w:tcBorders>
              <w:top w:val="single" w:sz="4" w:space="0" w:color="auto"/>
              <w:left w:val="single" w:sz="4" w:space="0" w:color="auto"/>
              <w:bottom w:val="single" w:sz="4" w:space="0" w:color="auto"/>
              <w:right w:val="single" w:sz="4" w:space="0" w:color="auto"/>
            </w:tcBorders>
            <w:vAlign w:val="center"/>
          </w:tcPr>
          <w:p w:rsidR="00B44D93" w:rsidRPr="00292003" w:rsidRDefault="00B44D93" w:rsidP="00FB502C">
            <w:pPr>
              <w:spacing w:line="240" w:lineRule="auto"/>
              <w:ind w:left="0" w:firstLine="0"/>
              <w:rPr>
                <w:rFonts w:ascii="Arial" w:eastAsia="Times New Roman" w:hAnsi="Arial" w:cs="Arial"/>
                <w:lang w:eastAsia="id-ID"/>
              </w:rPr>
            </w:pPr>
            <w:r w:rsidRPr="00292003">
              <w:rPr>
                <w:rFonts w:ascii="Arial" w:eastAsia="Times New Roman" w:hAnsi="Arial" w:cs="Arial"/>
                <w:lang w:eastAsia="id-ID"/>
              </w:rPr>
              <w:t>≥ 140</w:t>
            </w:r>
          </w:p>
        </w:tc>
        <w:tc>
          <w:tcPr>
            <w:tcW w:w="2126" w:type="dxa"/>
            <w:tcBorders>
              <w:top w:val="single" w:sz="4" w:space="0" w:color="auto"/>
              <w:left w:val="single" w:sz="4" w:space="0" w:color="auto"/>
              <w:bottom w:val="single" w:sz="4" w:space="0" w:color="auto"/>
              <w:right w:val="single" w:sz="4" w:space="0" w:color="auto"/>
            </w:tcBorders>
            <w:vAlign w:val="center"/>
          </w:tcPr>
          <w:p w:rsidR="00B44D93" w:rsidRPr="00292003" w:rsidRDefault="00B44D93" w:rsidP="00FB502C">
            <w:pPr>
              <w:spacing w:line="240" w:lineRule="auto"/>
              <w:ind w:left="0" w:firstLine="0"/>
              <w:rPr>
                <w:rFonts w:ascii="Arial" w:eastAsia="Times New Roman" w:hAnsi="Arial" w:cs="Arial"/>
                <w:lang w:eastAsia="id-ID"/>
              </w:rPr>
            </w:pPr>
            <w:r w:rsidRPr="00292003">
              <w:rPr>
                <w:rFonts w:ascii="Arial" w:eastAsia="Times New Roman" w:hAnsi="Arial" w:cs="Arial"/>
                <w:lang w:eastAsia="id-ID"/>
              </w:rPr>
              <w:t>&lt; 90</w:t>
            </w:r>
          </w:p>
        </w:tc>
      </w:tr>
    </w:tbl>
    <w:p w:rsidR="00B44D93" w:rsidRPr="00292003" w:rsidRDefault="00B44D93" w:rsidP="00B44D93">
      <w:pPr>
        <w:spacing w:line="360" w:lineRule="auto"/>
        <w:ind w:left="993" w:firstLine="0"/>
        <w:rPr>
          <w:rFonts w:ascii="Arial" w:eastAsia="Times New Roman" w:hAnsi="Arial" w:cs="Arial"/>
          <w:iCs/>
          <w:lang w:eastAsia="id-ID"/>
        </w:rPr>
      </w:pPr>
      <w:r w:rsidRPr="00292003">
        <w:rPr>
          <w:rFonts w:ascii="Arial" w:eastAsia="Times New Roman" w:hAnsi="Arial" w:cs="Arial"/>
          <w:iCs/>
          <w:lang w:eastAsia="id-ID"/>
        </w:rPr>
        <w:t>Sumber: (A Statement by the American Society of Hypertension and   the  International Society of Hypertension, 2013).</w:t>
      </w:r>
    </w:p>
    <w:p w:rsidR="00B44D93" w:rsidRPr="00292003" w:rsidRDefault="00B44D93" w:rsidP="00B44D93">
      <w:pPr>
        <w:pStyle w:val="ListParagraph"/>
        <w:numPr>
          <w:ilvl w:val="0"/>
          <w:numId w:val="3"/>
        </w:numPr>
        <w:spacing w:line="360" w:lineRule="auto"/>
        <w:ind w:left="993" w:hanging="284"/>
        <w:rPr>
          <w:rFonts w:ascii="Arial" w:hAnsi="Arial" w:cs="Arial"/>
        </w:rPr>
      </w:pPr>
      <w:r w:rsidRPr="00292003">
        <w:rPr>
          <w:rFonts w:ascii="Arial" w:hAnsi="Arial" w:cs="Arial"/>
        </w:rPr>
        <w:t>Diet DASH</w:t>
      </w:r>
    </w:p>
    <w:p w:rsidR="00B44D93" w:rsidRPr="00292003" w:rsidRDefault="00B44D93" w:rsidP="00B44D93">
      <w:pPr>
        <w:spacing w:line="360" w:lineRule="auto"/>
        <w:ind w:left="993" w:firstLine="894"/>
        <w:rPr>
          <w:rFonts w:ascii="Arial" w:hAnsi="Arial" w:cs="Arial"/>
        </w:rPr>
      </w:pPr>
      <w:r w:rsidRPr="00292003">
        <w:rPr>
          <w:rFonts w:ascii="Arial" w:hAnsi="Arial" w:cs="Arial"/>
        </w:rPr>
        <w:t>Menurut Sutomo (2009) diet DASH adalah memperbanyak konsumsi buah-buahan, sayuran, biji-bijian, dan produk susu rendah lemak untuk menurunkan tekanan darah</w:t>
      </w:r>
      <w:r w:rsidRPr="00292003">
        <w:rPr>
          <w:rFonts w:ascii="Arial" w:hAnsi="Arial" w:cs="Arial"/>
          <w:i/>
        </w:rPr>
        <w:t xml:space="preserve">. </w:t>
      </w:r>
      <w:r w:rsidRPr="00292003">
        <w:rPr>
          <w:rFonts w:ascii="Arial" w:hAnsi="Arial" w:cs="Arial"/>
        </w:rPr>
        <w:t>Kalium bekerja mengatur keseimbangan jumlah natrium dalam sel. Kalsium dan magnesium bermanfaat secara langsung untuk membantu mengendalikan hipertensi. Diet DASH</w:t>
      </w:r>
      <w:r w:rsidRPr="00292003">
        <w:rPr>
          <w:rFonts w:ascii="Arial" w:hAnsi="Arial" w:cs="Arial"/>
          <w:i/>
        </w:rPr>
        <w:t xml:space="preserve"> </w:t>
      </w:r>
      <w:r w:rsidRPr="00292003">
        <w:rPr>
          <w:rFonts w:ascii="Arial" w:hAnsi="Arial" w:cs="Arial"/>
        </w:rPr>
        <w:t>(Dietary Approach to Stop Hypertension), yang merupakan diet sayuran serta buah yang banyak mengandung serat pangan dan mineral tertentu yaitu kalium, magnesium dan kalsium (Hartono, 2006).</w:t>
      </w:r>
    </w:p>
    <w:p w:rsidR="00B44D93" w:rsidRPr="00292003" w:rsidRDefault="00B44D93" w:rsidP="00B44D93">
      <w:pPr>
        <w:spacing w:line="360" w:lineRule="auto"/>
        <w:ind w:left="993" w:firstLine="850"/>
        <w:rPr>
          <w:rFonts w:ascii="Arial" w:hAnsi="Arial" w:cs="Arial"/>
        </w:rPr>
      </w:pPr>
      <w:r w:rsidRPr="00292003">
        <w:rPr>
          <w:rFonts w:ascii="Arial" w:hAnsi="Arial" w:cs="Arial"/>
        </w:rPr>
        <w:t xml:space="preserve">Diet DASH kemudian dikombinasikan dengan pengurangan konsumsi natrium agar penurunan tekanan darah lebih optimal. Hasil </w:t>
      </w:r>
      <w:r w:rsidRPr="00292003">
        <w:rPr>
          <w:rFonts w:ascii="Arial" w:hAnsi="Arial" w:cs="Arial"/>
        </w:rPr>
        <w:lastRenderedPageBreak/>
        <w:t xml:space="preserve">penelitian DASH-Natrium oleh </w:t>
      </w:r>
      <w:r w:rsidRPr="00292003">
        <w:rPr>
          <w:rFonts w:ascii="Arial" w:hAnsi="Arial" w:cs="Arial"/>
          <w:i/>
        </w:rPr>
        <w:t>national heatth, Lung and blood institute</w:t>
      </w:r>
      <w:r w:rsidRPr="00292003">
        <w:rPr>
          <w:rFonts w:ascii="Arial" w:hAnsi="Arial" w:cs="Arial"/>
        </w:rPr>
        <w:t xml:space="preserve"> pada 2001 mampu memperkuat tujuan tersebut. Dengan membatasi konsumsi natrium dan memperbanyak makanan sehat, hipertensi yang membatasi asupan natrium sebanyak 1500 mg per hari dan memperbanyak konsumsi makanan sehat selama 30 hari, mampu menurunkan angka sistolik rata-rata 7,1 mmHg (Sutomo, 2009).</w:t>
      </w:r>
    </w:p>
    <w:p w:rsidR="00B44D93" w:rsidRPr="00292003" w:rsidRDefault="00B44D93" w:rsidP="00B44D93">
      <w:pPr>
        <w:spacing w:line="360" w:lineRule="auto"/>
        <w:ind w:left="993" w:firstLine="850"/>
        <w:rPr>
          <w:rFonts w:ascii="Arial" w:hAnsi="Arial" w:cs="Arial"/>
        </w:rPr>
      </w:pPr>
      <w:r w:rsidRPr="00292003">
        <w:rPr>
          <w:rFonts w:ascii="Arial" w:hAnsi="Arial" w:cs="Arial"/>
        </w:rPr>
        <w:t>Pembatasan asupan natrium 1.500 mg per hari diakui para peneliti cukup sulit diterapkan, mengingat banyak sekali bahan makanan yang kadar natriumnya cukup tinggi. Apalagi masyarakat Indonesia cenderung memiliki makan sarat bumbu dan tinggi natrium.angka terebut sebenarnya jauh lebih tinggi dari kebutuhan natrium harian (500 mg) tetapi lebih rendah disarankan WHO (2400 mg/ 600 g). Namun diet DASH-Natrium bisa menjadi jalan tengah sehingga penderita hipertensi masih bisa menikmati makanan sehat dengan rasa yang nikmat (tidak hambar).</w:t>
      </w:r>
    </w:p>
    <w:p w:rsidR="00B44D93" w:rsidRPr="00292003" w:rsidRDefault="00B44D93" w:rsidP="00B44D93">
      <w:pPr>
        <w:spacing w:line="360" w:lineRule="auto"/>
        <w:ind w:left="993" w:firstLine="894"/>
        <w:rPr>
          <w:rFonts w:ascii="Arial" w:hAnsi="Arial" w:cs="Arial"/>
        </w:rPr>
      </w:pPr>
      <w:r w:rsidRPr="00292003">
        <w:rPr>
          <w:rFonts w:ascii="Arial" w:hAnsi="Arial" w:cs="Arial"/>
        </w:rPr>
        <w:tab/>
        <w:t xml:space="preserve">  Diet DASH-Natrium lebih mudah dilakukan dengan mengikuti prinsip berikut ini:</w:t>
      </w:r>
    </w:p>
    <w:p w:rsidR="00B44D93" w:rsidRPr="00292003" w:rsidRDefault="00B44D93" w:rsidP="00B44D93">
      <w:pPr>
        <w:pStyle w:val="ListParagraph"/>
        <w:numPr>
          <w:ilvl w:val="0"/>
          <w:numId w:val="10"/>
        </w:numPr>
        <w:spacing w:line="360" w:lineRule="auto"/>
        <w:ind w:left="1353"/>
        <w:rPr>
          <w:rFonts w:ascii="Arial" w:hAnsi="Arial" w:cs="Arial"/>
        </w:rPr>
      </w:pPr>
      <w:r w:rsidRPr="00292003">
        <w:rPr>
          <w:rFonts w:ascii="Arial" w:hAnsi="Arial" w:cs="Arial"/>
        </w:rPr>
        <w:t>Padi-padian, umbi-umbian, tepung-tepungan dan produk olahanya</w:t>
      </w:r>
    </w:p>
    <w:p w:rsidR="00B44D93" w:rsidRPr="00292003" w:rsidRDefault="00B44D93" w:rsidP="00B44D93">
      <w:pPr>
        <w:spacing w:line="360" w:lineRule="auto"/>
        <w:ind w:left="1441" w:firstLine="544"/>
        <w:rPr>
          <w:rFonts w:ascii="Arial" w:hAnsi="Arial" w:cs="Arial"/>
        </w:rPr>
      </w:pPr>
      <w:r w:rsidRPr="00292003">
        <w:rPr>
          <w:rFonts w:ascii="Arial" w:hAnsi="Arial" w:cs="Arial"/>
        </w:rPr>
        <w:t>3-4 sajian per hari, bahan makanan yang termasuk golongan ini, roti, sereal, nasi, pasta, makaroni, mie, oat, tepung jagung, tepung terigu, singkong, ubi. Pilih bahan yang lebih kaya serat, karbohidrat, dan rendah lemak.</w:t>
      </w:r>
    </w:p>
    <w:p w:rsidR="00B44D93" w:rsidRPr="00292003" w:rsidRDefault="00B44D93" w:rsidP="00B44D93">
      <w:pPr>
        <w:pStyle w:val="ListParagraph"/>
        <w:numPr>
          <w:ilvl w:val="0"/>
          <w:numId w:val="10"/>
        </w:numPr>
        <w:spacing w:line="360" w:lineRule="auto"/>
        <w:ind w:left="1353"/>
        <w:rPr>
          <w:rFonts w:ascii="Arial" w:hAnsi="Arial" w:cs="Arial"/>
        </w:rPr>
      </w:pPr>
      <w:r w:rsidRPr="00292003">
        <w:rPr>
          <w:rFonts w:ascii="Arial" w:hAnsi="Arial" w:cs="Arial"/>
        </w:rPr>
        <w:t>Buah-buahan dan sayuran</w:t>
      </w:r>
    </w:p>
    <w:p w:rsidR="00B44D93" w:rsidRPr="00292003" w:rsidRDefault="00B44D93" w:rsidP="00B44D93">
      <w:pPr>
        <w:pStyle w:val="ListParagraph"/>
        <w:spacing w:line="360" w:lineRule="auto"/>
        <w:ind w:left="1538" w:firstLine="0"/>
        <w:rPr>
          <w:rFonts w:ascii="Arial" w:hAnsi="Arial" w:cs="Arial"/>
        </w:rPr>
      </w:pPr>
      <w:r w:rsidRPr="00292003">
        <w:rPr>
          <w:rFonts w:ascii="Arial" w:hAnsi="Arial" w:cs="Arial"/>
        </w:rPr>
        <w:t xml:space="preserve">       4-5 sajian per hari, selain kaya serat dan mineral penting, kelompok makanan ini mengandung zat fitokimia yang bermanfaat mengurangi resiko penyakit kardiovaskuler dan kanker. Ini mudah dilakukan karena tidak ada batasan jumlah yang dikonsumsi.</w:t>
      </w:r>
    </w:p>
    <w:p w:rsidR="00B44D93" w:rsidRPr="00292003" w:rsidRDefault="00B44D93" w:rsidP="00B44D93">
      <w:pPr>
        <w:pStyle w:val="ListParagraph"/>
        <w:numPr>
          <w:ilvl w:val="0"/>
          <w:numId w:val="10"/>
        </w:numPr>
        <w:spacing w:line="360" w:lineRule="auto"/>
        <w:ind w:left="1353"/>
        <w:rPr>
          <w:rFonts w:ascii="Arial" w:hAnsi="Arial" w:cs="Arial"/>
        </w:rPr>
      </w:pPr>
      <w:r w:rsidRPr="00292003">
        <w:rPr>
          <w:rFonts w:ascii="Arial" w:hAnsi="Arial" w:cs="Arial"/>
        </w:rPr>
        <w:t>Susu dan produk susu</w:t>
      </w:r>
    </w:p>
    <w:p w:rsidR="00B44D93" w:rsidRPr="00292003" w:rsidRDefault="00B44D93" w:rsidP="00B44D93">
      <w:pPr>
        <w:spacing w:line="360" w:lineRule="auto"/>
        <w:ind w:left="1353" w:firstLine="544"/>
        <w:rPr>
          <w:rFonts w:ascii="Arial" w:hAnsi="Arial" w:cs="Arial"/>
        </w:rPr>
      </w:pPr>
      <w:r w:rsidRPr="00292003">
        <w:rPr>
          <w:rFonts w:ascii="Arial" w:hAnsi="Arial" w:cs="Arial"/>
        </w:rPr>
        <w:t>2-3 sajian per hari, selain sumber kalsium dari vitamin D yang baik, susu semua produk susu kaya protein. Pilih susu dan prodk olahanya yang rendah lemakseperti susu skim,  susu kedelai, atau yoghurt.</w:t>
      </w:r>
    </w:p>
    <w:p w:rsidR="00B44D93" w:rsidRPr="00292003" w:rsidRDefault="00B44D93" w:rsidP="00B44D93">
      <w:pPr>
        <w:pStyle w:val="ListParagraph"/>
        <w:numPr>
          <w:ilvl w:val="0"/>
          <w:numId w:val="10"/>
        </w:numPr>
        <w:spacing w:line="360" w:lineRule="auto"/>
        <w:ind w:left="1353"/>
        <w:rPr>
          <w:rFonts w:ascii="Arial" w:hAnsi="Arial" w:cs="Arial"/>
        </w:rPr>
      </w:pPr>
      <w:r w:rsidRPr="00292003">
        <w:rPr>
          <w:rFonts w:ascii="Arial" w:hAnsi="Arial" w:cs="Arial"/>
        </w:rPr>
        <w:t>Daging sapi, ayam dan ikan</w:t>
      </w:r>
    </w:p>
    <w:p w:rsidR="00B44D93" w:rsidRPr="00292003" w:rsidRDefault="00B44D93" w:rsidP="00B44D93">
      <w:pPr>
        <w:pStyle w:val="ListParagraph"/>
        <w:spacing w:line="360" w:lineRule="auto"/>
        <w:ind w:left="1538" w:firstLine="447"/>
        <w:rPr>
          <w:rFonts w:ascii="Arial" w:hAnsi="Arial" w:cs="Arial"/>
        </w:rPr>
      </w:pPr>
      <w:r w:rsidRPr="00292003">
        <w:rPr>
          <w:rFonts w:ascii="Arial" w:hAnsi="Arial" w:cs="Arial"/>
        </w:rPr>
        <w:lastRenderedPageBreak/>
        <w:t>2 sajian atau kurang (170 atau kurang perhari). Sumber protein hewani ini kaya vitamin B, magnesium, zat besi dan seng. Diantara ketiga makanan ini, ikan merupakan pilihan paling sehat. Kandungan asam lemak omega-3 dalam ikan mampu mengurangi risiko timbulnya ritme yang abnormal yang memicu kematian mendadak.</w:t>
      </w:r>
    </w:p>
    <w:p w:rsidR="00B44D93" w:rsidRPr="00292003" w:rsidRDefault="00B44D93" w:rsidP="00B44D93">
      <w:pPr>
        <w:pStyle w:val="ListParagraph"/>
        <w:numPr>
          <w:ilvl w:val="0"/>
          <w:numId w:val="10"/>
        </w:numPr>
        <w:spacing w:line="360" w:lineRule="auto"/>
        <w:ind w:left="1353"/>
        <w:rPr>
          <w:rFonts w:ascii="Arial" w:hAnsi="Arial" w:cs="Arial"/>
        </w:rPr>
      </w:pPr>
      <w:r w:rsidRPr="00292003">
        <w:rPr>
          <w:rFonts w:ascii="Arial" w:hAnsi="Arial" w:cs="Arial"/>
        </w:rPr>
        <w:t>kacang-kacangan dan biji-bijian</w:t>
      </w:r>
    </w:p>
    <w:p w:rsidR="00B44D93" w:rsidRPr="00292003" w:rsidRDefault="00B44D93" w:rsidP="00B44D93">
      <w:pPr>
        <w:pStyle w:val="ListParagraph"/>
        <w:spacing w:line="360" w:lineRule="auto"/>
        <w:ind w:left="1538" w:firstLine="447"/>
        <w:rPr>
          <w:rFonts w:ascii="Arial" w:hAnsi="Arial" w:cs="Arial"/>
        </w:rPr>
      </w:pPr>
      <w:r w:rsidRPr="00292003">
        <w:rPr>
          <w:rFonts w:ascii="Arial" w:hAnsi="Arial" w:cs="Arial"/>
        </w:rPr>
        <w:t>Kelompok makanan ini mengandung magnesium, kalium, fitokimia, dan serat. Ini adalah sumber protein nabati yang rendah lemak dan tidak mengandungkolestrol, seperti kacang merah, kacang tanah, buncis, kedelai. Sebagian lemak dalam kacang-kacangan dan biji-bijian menyehatkan karena merupakan lemak tak jenuh tunggal.</w:t>
      </w:r>
    </w:p>
    <w:p w:rsidR="00B44D93" w:rsidRPr="00292003" w:rsidRDefault="00B44D93" w:rsidP="00B44D93">
      <w:pPr>
        <w:spacing w:line="240" w:lineRule="auto"/>
        <w:ind w:left="0" w:firstLine="0"/>
        <w:rPr>
          <w:rFonts w:ascii="Arial" w:hAnsi="Arial" w:cs="Arial"/>
        </w:rPr>
      </w:pPr>
    </w:p>
    <w:p w:rsidR="00B44D93" w:rsidRPr="00292003" w:rsidRDefault="00B44D93" w:rsidP="00B44D93">
      <w:pPr>
        <w:pStyle w:val="ListParagraph"/>
        <w:numPr>
          <w:ilvl w:val="0"/>
          <w:numId w:val="1"/>
        </w:numPr>
        <w:spacing w:line="360" w:lineRule="auto"/>
        <w:ind w:left="993" w:hanging="284"/>
        <w:rPr>
          <w:rFonts w:ascii="Arial" w:hAnsi="Arial" w:cs="Arial"/>
          <w:b/>
        </w:rPr>
      </w:pPr>
      <w:r w:rsidRPr="00292003">
        <w:rPr>
          <w:rFonts w:ascii="Arial" w:hAnsi="Arial" w:cs="Arial"/>
        </w:rPr>
        <w:t>Pola Konsumsi</w:t>
      </w:r>
    </w:p>
    <w:p w:rsidR="00B44D93" w:rsidRPr="00292003" w:rsidRDefault="00B44D93" w:rsidP="00B44D93">
      <w:pPr>
        <w:pStyle w:val="ListParagraph"/>
        <w:numPr>
          <w:ilvl w:val="1"/>
          <w:numId w:val="1"/>
        </w:numPr>
        <w:spacing w:line="360" w:lineRule="auto"/>
        <w:ind w:left="1277" w:hanging="284"/>
        <w:rPr>
          <w:rFonts w:ascii="Arial" w:hAnsi="Arial" w:cs="Arial"/>
          <w:b/>
        </w:rPr>
      </w:pPr>
      <w:r w:rsidRPr="00292003">
        <w:rPr>
          <w:rFonts w:ascii="Arial" w:hAnsi="Arial" w:cs="Arial"/>
        </w:rPr>
        <w:t>Definisi</w:t>
      </w:r>
    </w:p>
    <w:p w:rsidR="00B44D93" w:rsidRPr="00292003" w:rsidRDefault="00B44D93" w:rsidP="00B44D93">
      <w:pPr>
        <w:pStyle w:val="ListParagraph"/>
        <w:spacing w:line="360" w:lineRule="auto"/>
        <w:ind w:left="1276" w:firstLine="720"/>
        <w:rPr>
          <w:rFonts w:ascii="Arial" w:hAnsi="Arial" w:cs="Arial"/>
        </w:rPr>
      </w:pPr>
      <w:r w:rsidRPr="00292003">
        <w:rPr>
          <w:rFonts w:ascii="Arial" w:hAnsi="Arial" w:cs="Arial"/>
        </w:rPr>
        <w:t xml:space="preserve">Supariasa dkk. (2016) menyatakan bahwa Pola konsumsi pangan atau kebiasaan makan merupakan informasi mengenai jumlah, jenis, dan frekuensi bahan makanan yang dimakan setiap hari oleh seseorang dan merupakan ciri khas untuk satu kelompok masyarakat tertentu. Pola konsumsi tidak dapat menentukan status gizi seseorang atau masyarakat secara langsung, namun hanya dapat digunakan sebagai bukti awal akan kemungkinan terjadinya kekurangan gizi seseorang atau masyarakat. Pola makan terdiri dari frekuensi makan dan jenis makanan. Frekuensi makan adalah jumlah makan dalam sehari-hari baik kualitatif dan kuantitatif. </w:t>
      </w:r>
      <w:r w:rsidRPr="00292003">
        <w:rPr>
          <w:rFonts w:ascii="Arial" w:hAnsi="Arial" w:cs="Arial"/>
        </w:rPr>
        <w:tab/>
      </w:r>
    </w:p>
    <w:p w:rsidR="00B44D93" w:rsidRPr="00292003" w:rsidRDefault="00B44D93" w:rsidP="00B44D93">
      <w:pPr>
        <w:pStyle w:val="ListParagraph"/>
        <w:spacing w:line="360" w:lineRule="auto"/>
        <w:ind w:left="1440" w:firstLine="720"/>
        <w:rPr>
          <w:rFonts w:ascii="Arial" w:hAnsi="Arial" w:cs="Arial"/>
        </w:rPr>
      </w:pPr>
      <w:r w:rsidRPr="00292003">
        <w:rPr>
          <w:rFonts w:ascii="Arial" w:hAnsi="Arial" w:cs="Arial"/>
        </w:rPr>
        <w:t xml:space="preserve">Survei konsumsi ini dilakukan dengan tujuan untuk melihat kebiasaan makan untuk zat gizi tertentu, dari makanan tertentu atau kelompok makanan tertentu.  </w:t>
      </w:r>
    </w:p>
    <w:p w:rsidR="00B44D93" w:rsidRPr="00292003" w:rsidRDefault="00B44D93" w:rsidP="00B44D93">
      <w:pPr>
        <w:pStyle w:val="ListParagraph"/>
        <w:numPr>
          <w:ilvl w:val="1"/>
          <w:numId w:val="1"/>
        </w:numPr>
        <w:tabs>
          <w:tab w:val="left" w:pos="1134"/>
        </w:tabs>
        <w:spacing w:line="360" w:lineRule="auto"/>
        <w:ind w:left="1277" w:hanging="284"/>
        <w:rPr>
          <w:rFonts w:ascii="Arial" w:hAnsi="Arial" w:cs="Arial"/>
        </w:rPr>
      </w:pPr>
      <w:r w:rsidRPr="00292003">
        <w:rPr>
          <w:rFonts w:ascii="Arial" w:hAnsi="Arial" w:cs="Arial"/>
        </w:rPr>
        <w:t xml:space="preserve">Pengukuran Pola Konsumsi </w:t>
      </w:r>
    </w:p>
    <w:p w:rsidR="00B44D93" w:rsidRPr="00292003" w:rsidRDefault="00B44D93" w:rsidP="00B44D93">
      <w:pPr>
        <w:pStyle w:val="ListParagraph"/>
        <w:tabs>
          <w:tab w:val="left" w:pos="1134"/>
          <w:tab w:val="left" w:pos="1843"/>
        </w:tabs>
        <w:spacing w:line="360" w:lineRule="auto"/>
        <w:ind w:left="1277" w:hanging="284"/>
        <w:rPr>
          <w:rFonts w:ascii="Arial" w:hAnsi="Arial" w:cs="Arial"/>
        </w:rPr>
      </w:pPr>
      <w:r w:rsidRPr="00292003">
        <w:rPr>
          <w:rFonts w:ascii="Arial" w:hAnsi="Arial" w:cs="Arial"/>
        </w:rPr>
        <w:tab/>
      </w:r>
      <w:r w:rsidRPr="00292003">
        <w:rPr>
          <w:rFonts w:ascii="Arial" w:hAnsi="Arial" w:cs="Arial"/>
        </w:rPr>
        <w:tab/>
      </w:r>
      <w:r w:rsidRPr="00292003">
        <w:rPr>
          <w:rFonts w:ascii="Arial" w:hAnsi="Arial" w:cs="Arial"/>
        </w:rPr>
        <w:tab/>
      </w:r>
      <w:r w:rsidRPr="00292003">
        <w:rPr>
          <w:rFonts w:ascii="Arial" w:hAnsi="Arial" w:cs="Arial"/>
        </w:rPr>
        <w:tab/>
        <w:t xml:space="preserve">Supariasa dkk. (2016) menyatakan bahwa Pengukuran pola konsumsi makanan frekuensi makanan (food frequency). Metode frekuensi makan adalah untuk memperoleh data tentang frekuensi konsumsi sejumlah bahan makanan atau makanan jadi </w:t>
      </w:r>
      <w:r w:rsidRPr="00292003">
        <w:rPr>
          <w:rFonts w:ascii="Arial" w:hAnsi="Arial" w:cs="Arial"/>
        </w:rPr>
        <w:lastRenderedPageBreak/>
        <w:t>selama periode tertenyu seperti hari,minggu, bulan atau tahun. Kuesioner frekuensi makanan memuat daftar makanan dan frekuensi penggunaan makanan tersebut pada periode tertentu. Bahan makanan dalam daftar kuesioner tersebut adalah yang dikonsumsi dalam frekuensi yag cukup sering oleh responden. Dengan metode ini dapat menilai frekuensi makanan dalam kurun waktu spesifik.</w:t>
      </w:r>
    </w:p>
    <w:p w:rsidR="00B44D93" w:rsidRPr="00292003" w:rsidRDefault="00B44D93" w:rsidP="00B44D93">
      <w:pPr>
        <w:pStyle w:val="ListParagraph"/>
        <w:tabs>
          <w:tab w:val="left" w:pos="1134"/>
          <w:tab w:val="left" w:pos="1843"/>
        </w:tabs>
        <w:spacing w:line="240" w:lineRule="auto"/>
        <w:ind w:left="993" w:hanging="284"/>
        <w:rPr>
          <w:rFonts w:ascii="Arial" w:hAnsi="Arial" w:cs="Arial"/>
        </w:rPr>
      </w:pPr>
    </w:p>
    <w:p w:rsidR="00B44D93" w:rsidRPr="00292003" w:rsidRDefault="00B44D93" w:rsidP="00B44D93">
      <w:pPr>
        <w:pStyle w:val="ListParagraph"/>
        <w:numPr>
          <w:ilvl w:val="0"/>
          <w:numId w:val="1"/>
        </w:numPr>
        <w:spacing w:line="360" w:lineRule="auto"/>
        <w:ind w:left="993" w:hanging="284"/>
        <w:rPr>
          <w:rFonts w:ascii="Arial" w:hAnsi="Arial" w:cs="Arial"/>
          <w:b/>
        </w:rPr>
      </w:pPr>
      <w:r w:rsidRPr="00292003">
        <w:rPr>
          <w:rFonts w:ascii="Arial" w:hAnsi="Arial" w:cs="Arial"/>
        </w:rPr>
        <w:t>Aktivitas Fisik</w:t>
      </w:r>
    </w:p>
    <w:p w:rsidR="00B44D93" w:rsidRPr="00292003" w:rsidRDefault="00B44D93" w:rsidP="00B44D93">
      <w:pPr>
        <w:pStyle w:val="ListParagraph"/>
        <w:numPr>
          <w:ilvl w:val="1"/>
          <w:numId w:val="1"/>
        </w:numPr>
        <w:tabs>
          <w:tab w:val="left" w:pos="1134"/>
        </w:tabs>
        <w:spacing w:line="360" w:lineRule="auto"/>
        <w:ind w:left="1277" w:hanging="284"/>
        <w:rPr>
          <w:rFonts w:ascii="Arial" w:hAnsi="Arial" w:cs="Arial"/>
        </w:rPr>
      </w:pPr>
      <w:r w:rsidRPr="00292003">
        <w:rPr>
          <w:rFonts w:ascii="Arial" w:hAnsi="Arial" w:cs="Arial"/>
        </w:rPr>
        <w:t>Definisi</w:t>
      </w:r>
    </w:p>
    <w:p w:rsidR="00B44D93" w:rsidRPr="00292003" w:rsidRDefault="00B44D93" w:rsidP="00B44D93">
      <w:pPr>
        <w:tabs>
          <w:tab w:val="left" w:pos="1134"/>
          <w:tab w:val="left" w:pos="1843"/>
        </w:tabs>
        <w:spacing w:line="360" w:lineRule="auto"/>
        <w:ind w:left="1277" w:hanging="284"/>
        <w:rPr>
          <w:rFonts w:ascii="Arial" w:hAnsi="Arial" w:cs="Arial"/>
        </w:rPr>
      </w:pPr>
      <w:r w:rsidRPr="00292003">
        <w:rPr>
          <w:rFonts w:ascii="Arial" w:hAnsi="Arial" w:cs="Arial"/>
        </w:rPr>
        <w:tab/>
      </w:r>
      <w:r w:rsidRPr="00292003">
        <w:rPr>
          <w:rFonts w:ascii="Arial" w:hAnsi="Arial" w:cs="Arial"/>
        </w:rPr>
        <w:tab/>
      </w:r>
      <w:r w:rsidRPr="00292003">
        <w:rPr>
          <w:rFonts w:ascii="Arial" w:hAnsi="Arial" w:cs="Arial"/>
        </w:rPr>
        <w:tab/>
      </w:r>
      <w:r w:rsidRPr="00292003">
        <w:rPr>
          <w:rFonts w:ascii="Arial" w:hAnsi="Arial" w:cs="Arial"/>
        </w:rPr>
        <w:tab/>
        <w:t>Menurut (WHO, 2010) aktivitas fisik adalah segala bentuk gerakan tubuh yamg memerlukan pengeluaran energi dan pembakaran kalori, dapat berupa olahraga maupun aktivitas fisik sehari-hari, dilakukan selama sepuluh menit tanpa henti. Menurut Departemen Kesehatan Republik Indonesia, aktivitas fisik dinilai cukup bisa dilakukan selama 30 menit setiap hari atau 3-5 hari dalam satu minggu.</w:t>
      </w:r>
    </w:p>
    <w:p w:rsidR="00B44D93" w:rsidRPr="00292003" w:rsidRDefault="00B44D93" w:rsidP="00B44D93">
      <w:pPr>
        <w:tabs>
          <w:tab w:val="left" w:pos="1134"/>
          <w:tab w:val="left" w:pos="1843"/>
        </w:tabs>
        <w:spacing w:line="360" w:lineRule="auto"/>
        <w:ind w:left="1277" w:hanging="284"/>
        <w:rPr>
          <w:rFonts w:ascii="Arial" w:hAnsi="Arial" w:cs="Arial"/>
        </w:rPr>
      </w:pPr>
      <w:r w:rsidRPr="00292003">
        <w:rPr>
          <w:rFonts w:ascii="Arial" w:hAnsi="Arial" w:cs="Arial"/>
        </w:rPr>
        <w:tab/>
      </w:r>
      <w:r w:rsidRPr="00292003">
        <w:rPr>
          <w:rFonts w:ascii="Arial" w:hAnsi="Arial" w:cs="Arial"/>
        </w:rPr>
        <w:tab/>
      </w:r>
      <w:r w:rsidRPr="00292003">
        <w:rPr>
          <w:rFonts w:ascii="Arial" w:hAnsi="Arial" w:cs="Arial"/>
        </w:rPr>
        <w:tab/>
      </w:r>
      <w:r w:rsidRPr="00292003">
        <w:rPr>
          <w:rFonts w:ascii="Arial" w:hAnsi="Arial" w:cs="Arial"/>
        </w:rPr>
        <w:tab/>
        <w:t>Aktivitas fisik adalah setiap gerakan tubuh yang membutuhkan energi untuk mengerjakannya, seperti berjalan, menari, mengasuh cucu, dan lain sebagainya. Sedangkan olah raga merupakan aktivitas fisik yang terencana dan terstruktur serta melibatkan gerakan tubuh berulangulang dan bertujuan untuk meningkatkan kebugaran jasmani (Farizati, 2002 dalam Tristiana, 2017 ).</w:t>
      </w:r>
    </w:p>
    <w:p w:rsidR="00B44D93" w:rsidRPr="00292003" w:rsidRDefault="00B44D93" w:rsidP="00B44D93">
      <w:pPr>
        <w:tabs>
          <w:tab w:val="left" w:pos="1134"/>
          <w:tab w:val="left" w:pos="1843"/>
        </w:tabs>
        <w:spacing w:line="360" w:lineRule="auto"/>
        <w:ind w:left="1277" w:hanging="284"/>
        <w:rPr>
          <w:rFonts w:ascii="Arial" w:hAnsi="Arial" w:cs="Arial"/>
        </w:rPr>
      </w:pPr>
    </w:p>
    <w:p w:rsidR="00B44D93" w:rsidRPr="00292003" w:rsidRDefault="00B44D93" w:rsidP="00B44D93">
      <w:pPr>
        <w:pStyle w:val="ListParagraph"/>
        <w:numPr>
          <w:ilvl w:val="1"/>
          <w:numId w:val="1"/>
        </w:numPr>
        <w:tabs>
          <w:tab w:val="left" w:pos="1134"/>
        </w:tabs>
        <w:spacing w:line="360" w:lineRule="auto"/>
        <w:ind w:left="1277" w:hanging="284"/>
        <w:rPr>
          <w:rFonts w:ascii="Arial" w:hAnsi="Arial" w:cs="Arial"/>
        </w:rPr>
      </w:pPr>
      <w:r w:rsidRPr="00292003">
        <w:rPr>
          <w:rFonts w:ascii="Arial" w:hAnsi="Arial" w:cs="Arial"/>
        </w:rPr>
        <w:t>Klasifikasi akivitas fisik</w:t>
      </w:r>
    </w:p>
    <w:p w:rsidR="00B44D93" w:rsidRPr="00292003" w:rsidRDefault="00B44D93" w:rsidP="00B44D93">
      <w:pPr>
        <w:spacing w:line="360" w:lineRule="auto"/>
        <w:ind w:left="1276" w:firstLine="720"/>
        <w:rPr>
          <w:rFonts w:ascii="Arial" w:hAnsi="Arial" w:cs="Arial"/>
          <w:shd w:val="clear" w:color="auto" w:fill="FFFFFF"/>
        </w:rPr>
      </w:pPr>
      <w:r w:rsidRPr="00292003">
        <w:rPr>
          <w:rFonts w:ascii="Arial" w:hAnsi="Arial" w:cs="Arial"/>
          <w:shd w:val="clear" w:color="auto" w:fill="FFFFFF"/>
        </w:rPr>
        <w:t xml:space="preserve">Aktivitas fisik diklasifikasikam menjadi tiga bagian, yaitu aktivitas fisik ringan, sedang dan berat. </w:t>
      </w:r>
    </w:p>
    <w:p w:rsidR="00B44D93" w:rsidRPr="00292003" w:rsidRDefault="00B44D93" w:rsidP="00B44D93">
      <w:pPr>
        <w:pStyle w:val="ListParagraph"/>
        <w:numPr>
          <w:ilvl w:val="3"/>
          <w:numId w:val="1"/>
        </w:numPr>
        <w:spacing w:line="360" w:lineRule="auto"/>
        <w:ind w:left="1560" w:hanging="284"/>
        <w:rPr>
          <w:rFonts w:ascii="Arial" w:hAnsi="Arial" w:cs="Arial"/>
          <w:shd w:val="clear" w:color="auto" w:fill="FFFFFF"/>
        </w:rPr>
      </w:pPr>
      <w:r w:rsidRPr="00292003">
        <w:rPr>
          <w:rFonts w:ascii="Arial" w:hAnsi="Arial" w:cs="Arial"/>
        </w:rPr>
        <w:t>Aktivitas fisik ringan</w:t>
      </w:r>
    </w:p>
    <w:p w:rsidR="00B44D93" w:rsidRPr="00292003" w:rsidRDefault="00B44D93" w:rsidP="00B44D93">
      <w:pPr>
        <w:pStyle w:val="ListParagraph"/>
        <w:spacing w:line="360" w:lineRule="auto"/>
        <w:ind w:left="1560" w:firstLine="600"/>
        <w:rPr>
          <w:rFonts w:ascii="Arial" w:hAnsi="Arial" w:cs="Arial"/>
          <w:shd w:val="clear" w:color="auto" w:fill="FFFFFF"/>
        </w:rPr>
      </w:pPr>
      <w:r w:rsidRPr="00292003">
        <w:rPr>
          <w:rFonts w:ascii="Arial" w:hAnsi="Arial" w:cs="Arial"/>
        </w:rPr>
        <w:t xml:space="preserve">Memerlukan sedikit tenaga dan biasanya tidak menyebabkan perubahan dalam pernapasan atau ketahanan (endurance). Contoh: menyapu lantai, mencuci baju/piring, mencuci kendaraan, berdandan, duduk, les di sekolah, les di luar </w:t>
      </w:r>
      <w:r w:rsidRPr="00292003">
        <w:rPr>
          <w:rFonts w:ascii="Arial" w:hAnsi="Arial" w:cs="Arial"/>
        </w:rPr>
        <w:lastRenderedPageBreak/>
        <w:t>sekolah, mengasuh adik, nonton TV, aktivitas main play station, main komputer, belajar di rumah, nongkrong.</w:t>
      </w:r>
    </w:p>
    <w:p w:rsidR="00B44D93" w:rsidRPr="00292003" w:rsidRDefault="00B44D93" w:rsidP="00B44D93">
      <w:pPr>
        <w:pStyle w:val="ListParagraph"/>
        <w:numPr>
          <w:ilvl w:val="3"/>
          <w:numId w:val="1"/>
        </w:numPr>
        <w:tabs>
          <w:tab w:val="left" w:pos="1134"/>
        </w:tabs>
        <w:spacing w:line="360" w:lineRule="auto"/>
        <w:ind w:left="1560" w:hanging="284"/>
        <w:rPr>
          <w:rFonts w:ascii="Arial" w:hAnsi="Arial" w:cs="Arial"/>
        </w:rPr>
      </w:pPr>
      <w:r w:rsidRPr="00292003">
        <w:rPr>
          <w:rFonts w:ascii="Arial" w:hAnsi="Arial" w:cs="Arial"/>
        </w:rPr>
        <w:t>Aktivitas fisik sedang</w:t>
      </w:r>
    </w:p>
    <w:p w:rsidR="00B44D93" w:rsidRPr="00292003" w:rsidRDefault="00B44D93" w:rsidP="00B44D93">
      <w:pPr>
        <w:pStyle w:val="ListParagraph"/>
        <w:tabs>
          <w:tab w:val="left" w:pos="1134"/>
        </w:tabs>
        <w:spacing w:line="360" w:lineRule="auto"/>
        <w:ind w:left="1560" w:firstLine="0"/>
        <w:rPr>
          <w:rFonts w:ascii="Arial" w:hAnsi="Arial" w:cs="Arial"/>
        </w:rPr>
      </w:pPr>
      <w:r w:rsidRPr="00292003">
        <w:rPr>
          <w:rFonts w:ascii="Arial" w:hAnsi="Arial" w:cs="Arial"/>
        </w:rPr>
        <w:tab/>
        <w:t>Membutuhkan tenaga intens atau terus menerus, gerakan otot yang berirama atau kelenturan (flexibility). Contoh: berlari kecil, tenis meja, berenang, bermain dengan hewan peliharaan, bersepeda, bermain musik, jalan cepat.</w:t>
      </w:r>
    </w:p>
    <w:p w:rsidR="00B44D93" w:rsidRPr="00292003" w:rsidRDefault="00B44D93" w:rsidP="00B44D93">
      <w:pPr>
        <w:pStyle w:val="ListParagraph"/>
        <w:numPr>
          <w:ilvl w:val="3"/>
          <w:numId w:val="1"/>
        </w:numPr>
        <w:tabs>
          <w:tab w:val="left" w:pos="1134"/>
          <w:tab w:val="left" w:pos="1701"/>
        </w:tabs>
        <w:spacing w:line="360" w:lineRule="auto"/>
        <w:ind w:left="1560" w:hanging="284"/>
        <w:rPr>
          <w:rFonts w:ascii="Arial" w:hAnsi="Arial" w:cs="Arial"/>
        </w:rPr>
      </w:pPr>
      <w:r w:rsidRPr="00292003">
        <w:rPr>
          <w:rFonts w:ascii="Arial" w:hAnsi="Arial" w:cs="Arial"/>
        </w:rPr>
        <w:t>Aktivitas fisik berat</w:t>
      </w:r>
    </w:p>
    <w:p w:rsidR="00B44D93" w:rsidRPr="00292003" w:rsidRDefault="00B44D93" w:rsidP="00B44D93">
      <w:pPr>
        <w:pStyle w:val="ListParagraph"/>
        <w:tabs>
          <w:tab w:val="left" w:pos="1134"/>
          <w:tab w:val="left" w:pos="1701"/>
        </w:tabs>
        <w:spacing w:line="360" w:lineRule="auto"/>
        <w:ind w:left="1560" w:firstLine="0"/>
        <w:rPr>
          <w:rFonts w:ascii="Arial" w:hAnsi="Arial" w:cs="Arial"/>
        </w:rPr>
      </w:pPr>
      <w:r w:rsidRPr="00292003">
        <w:rPr>
          <w:rFonts w:ascii="Arial" w:hAnsi="Arial" w:cs="Arial"/>
        </w:rPr>
        <w:tab/>
      </w:r>
      <w:r w:rsidRPr="00292003">
        <w:rPr>
          <w:rFonts w:ascii="Arial" w:hAnsi="Arial" w:cs="Arial"/>
        </w:rPr>
        <w:tab/>
        <w:t xml:space="preserve">Berhubungan dengan olahraga dan Membutuhkan kekuatan (strength), membuat berkeringat. Contoh : berlari, bermain sepak bola, aerobik, bela diri (misal karate, taekwondo, pencak silat ) dan outbond. </w:t>
      </w:r>
    </w:p>
    <w:p w:rsidR="00B44D93" w:rsidRPr="00292003" w:rsidRDefault="00B44D93" w:rsidP="00B44D93">
      <w:pPr>
        <w:pStyle w:val="ListParagraph"/>
        <w:tabs>
          <w:tab w:val="left" w:pos="1134"/>
          <w:tab w:val="left" w:pos="1701"/>
        </w:tabs>
        <w:spacing w:line="360" w:lineRule="auto"/>
        <w:ind w:left="1560" w:firstLine="0"/>
        <w:rPr>
          <w:rFonts w:ascii="Arial" w:hAnsi="Arial" w:cs="Arial"/>
        </w:rPr>
      </w:pPr>
      <w:r w:rsidRPr="00292003">
        <w:rPr>
          <w:rFonts w:ascii="Arial" w:hAnsi="Arial" w:cs="Arial"/>
        </w:rPr>
        <w:tab/>
      </w:r>
      <w:r w:rsidRPr="00292003">
        <w:rPr>
          <w:rFonts w:ascii="Arial" w:hAnsi="Arial" w:cs="Arial"/>
        </w:rPr>
        <w:tab/>
        <w:t>Melakukan 30 menit olahraga sedang untuk kesehatan jantung, 60 menit untuk mencegah kenaikan berat badan dan 90 menit untuk menurunkan berat badan ( Nurmalina, 2011 dalam Tristiana, 2017).</w:t>
      </w:r>
    </w:p>
    <w:p w:rsidR="00B44D93" w:rsidRPr="00292003" w:rsidRDefault="00B44D93" w:rsidP="00B44D93">
      <w:pPr>
        <w:tabs>
          <w:tab w:val="left" w:pos="1134"/>
          <w:tab w:val="left" w:pos="1701"/>
        </w:tabs>
        <w:spacing w:line="240" w:lineRule="auto"/>
        <w:ind w:left="1560" w:hanging="284"/>
        <w:rPr>
          <w:rFonts w:ascii="Arial" w:hAnsi="Arial" w:cs="Arial"/>
        </w:rPr>
      </w:pPr>
    </w:p>
    <w:p w:rsidR="00B44D93" w:rsidRPr="00292003" w:rsidRDefault="00B44D93" w:rsidP="00B44D93">
      <w:pPr>
        <w:pStyle w:val="ListParagraph"/>
        <w:numPr>
          <w:ilvl w:val="0"/>
          <w:numId w:val="1"/>
        </w:numPr>
        <w:spacing w:line="360" w:lineRule="auto"/>
        <w:ind w:left="993" w:hanging="284"/>
        <w:rPr>
          <w:rFonts w:ascii="Arial" w:hAnsi="Arial" w:cs="Arial"/>
        </w:rPr>
      </w:pPr>
      <w:r w:rsidRPr="00292003">
        <w:rPr>
          <w:rFonts w:ascii="Arial" w:hAnsi="Arial" w:cs="Arial"/>
        </w:rPr>
        <w:t>Status Gizi</w:t>
      </w:r>
    </w:p>
    <w:p w:rsidR="00B44D93" w:rsidRPr="00292003" w:rsidRDefault="00B44D93" w:rsidP="00B44D93">
      <w:pPr>
        <w:pStyle w:val="ListParagraph"/>
        <w:numPr>
          <w:ilvl w:val="1"/>
          <w:numId w:val="1"/>
        </w:numPr>
        <w:spacing w:line="360" w:lineRule="auto"/>
        <w:ind w:left="1277" w:hanging="284"/>
        <w:rPr>
          <w:rFonts w:ascii="Arial" w:hAnsi="Arial" w:cs="Arial"/>
        </w:rPr>
      </w:pPr>
      <w:r w:rsidRPr="00292003">
        <w:rPr>
          <w:rFonts w:ascii="Arial" w:hAnsi="Arial" w:cs="Arial"/>
        </w:rPr>
        <w:t xml:space="preserve">Definisi </w:t>
      </w:r>
    </w:p>
    <w:p w:rsidR="00B44D93" w:rsidRPr="00292003" w:rsidRDefault="00B44D93" w:rsidP="00B44D93">
      <w:pPr>
        <w:pStyle w:val="ListParagraph"/>
        <w:spacing w:line="360" w:lineRule="auto"/>
        <w:ind w:left="1277" w:hanging="284"/>
        <w:rPr>
          <w:rFonts w:ascii="Arial" w:hAnsi="Arial" w:cs="Arial"/>
        </w:rPr>
      </w:pPr>
      <w:r w:rsidRPr="00292003">
        <w:rPr>
          <w:rFonts w:ascii="Arial" w:hAnsi="Arial" w:cs="Arial"/>
        </w:rPr>
        <w:t xml:space="preserve">    </w:t>
      </w:r>
      <w:r w:rsidRPr="00292003">
        <w:rPr>
          <w:rFonts w:ascii="Arial" w:hAnsi="Arial" w:cs="Arial"/>
        </w:rPr>
        <w:tab/>
      </w:r>
      <w:r w:rsidRPr="00292003">
        <w:rPr>
          <w:rFonts w:ascii="Arial" w:hAnsi="Arial" w:cs="Arial"/>
        </w:rPr>
        <w:tab/>
      </w:r>
      <w:r w:rsidRPr="00292003">
        <w:rPr>
          <w:rFonts w:ascii="Arial" w:hAnsi="Arial" w:cs="Arial"/>
        </w:rPr>
        <w:tab/>
        <w:t>Supariasa dkk. (2016) menyatakan Ekspresi dari keadaan keseimbangan dalam bentuk variabel tertentu, atau perwujudan nutriture</w:t>
      </w:r>
      <w:r w:rsidRPr="00292003">
        <w:rPr>
          <w:rFonts w:ascii="Arial" w:hAnsi="Arial" w:cs="Arial"/>
          <w:i/>
        </w:rPr>
        <w:t xml:space="preserve"> </w:t>
      </w:r>
      <w:r w:rsidRPr="00292003">
        <w:rPr>
          <w:rFonts w:ascii="Arial" w:hAnsi="Arial" w:cs="Arial"/>
        </w:rPr>
        <w:t>dalam bentuk variabel tertentu.</w:t>
      </w:r>
    </w:p>
    <w:p w:rsidR="00B44D93" w:rsidRPr="00292003" w:rsidRDefault="00B44D93" w:rsidP="00B44D93">
      <w:pPr>
        <w:spacing w:line="360" w:lineRule="auto"/>
        <w:ind w:left="1276" w:firstLine="884"/>
        <w:rPr>
          <w:rFonts w:ascii="Arial" w:hAnsi="Arial" w:cs="Arial"/>
        </w:rPr>
      </w:pPr>
      <w:r w:rsidRPr="00292003">
        <w:rPr>
          <w:rFonts w:ascii="Arial" w:hAnsi="Arial" w:cs="Arial"/>
        </w:rPr>
        <w:t xml:space="preserve">Status gizi adalah keadaan tubuh sebagai akibat konsumsi makanan dan penggunaan zat-zat gizi (Almatsier, 2003). Keadaan gizi seseorang dapat di katakan baik bila terdapat keseimbangan antara perkembangan fisik dan perkembangan mental intelektual. </w:t>
      </w:r>
    </w:p>
    <w:p w:rsidR="00B44D93" w:rsidRPr="00292003" w:rsidRDefault="00B44D93" w:rsidP="00B44D93">
      <w:pPr>
        <w:pStyle w:val="ListParagraph"/>
        <w:numPr>
          <w:ilvl w:val="1"/>
          <w:numId w:val="1"/>
        </w:numPr>
        <w:spacing w:line="360" w:lineRule="auto"/>
        <w:ind w:left="1277" w:hanging="284"/>
        <w:rPr>
          <w:rFonts w:ascii="Arial" w:hAnsi="Arial" w:cs="Arial"/>
        </w:rPr>
      </w:pPr>
      <w:r w:rsidRPr="00292003">
        <w:rPr>
          <w:rFonts w:ascii="Arial" w:hAnsi="Arial" w:cs="Arial"/>
        </w:rPr>
        <w:t>Penilaian status gizi dengan antopometri</w:t>
      </w:r>
    </w:p>
    <w:p w:rsidR="00B44D93" w:rsidRPr="00292003" w:rsidRDefault="00B44D93" w:rsidP="00B44D93">
      <w:pPr>
        <w:spacing w:line="360" w:lineRule="auto"/>
        <w:ind w:left="1276" w:firstLine="720"/>
        <w:rPr>
          <w:rFonts w:ascii="Arial" w:hAnsi="Arial" w:cs="Arial"/>
        </w:rPr>
      </w:pPr>
      <w:r w:rsidRPr="00292003">
        <w:rPr>
          <w:rFonts w:ascii="Arial" w:hAnsi="Arial" w:cs="Arial"/>
        </w:rPr>
        <w:t xml:space="preserve">Supariasa dkk. (2016) pengukuran dimensi tubuh dan komposisi tubuh dari berbagai tingkat umur antara lain : Berat badan, tinggi badan, lingkar lengan atas dan tebal lemak di bawah kulit. Antropometri telah lama di kenal sebagai indikator sederhana untuk penilaian status gizi perorangan maupun masyarakat. Antropometri sangat umum di gunakan untuk mengukur status gizi dari berbagai ketidakseimbangan antara asupan energi dan protein. </w:t>
      </w:r>
    </w:p>
    <w:p w:rsidR="00B44D93" w:rsidRPr="00292003" w:rsidRDefault="00B44D93" w:rsidP="00B44D93">
      <w:pPr>
        <w:pStyle w:val="ListParagraph"/>
        <w:numPr>
          <w:ilvl w:val="1"/>
          <w:numId w:val="1"/>
        </w:numPr>
        <w:spacing w:line="360" w:lineRule="auto"/>
        <w:ind w:left="1277" w:hanging="284"/>
        <w:rPr>
          <w:rFonts w:ascii="Arial" w:hAnsi="Arial" w:cs="Arial"/>
        </w:rPr>
      </w:pPr>
      <w:r w:rsidRPr="00292003">
        <w:rPr>
          <w:rFonts w:ascii="Arial" w:hAnsi="Arial" w:cs="Arial"/>
        </w:rPr>
        <w:lastRenderedPageBreak/>
        <w:t xml:space="preserve">Klasifikasi </w:t>
      </w:r>
    </w:p>
    <w:p w:rsidR="00B44D93" w:rsidRPr="00292003" w:rsidRDefault="00B44D93" w:rsidP="00B44D93">
      <w:pPr>
        <w:pStyle w:val="ListParagraph"/>
        <w:spacing w:line="360" w:lineRule="auto"/>
        <w:ind w:left="1277" w:hanging="284"/>
        <w:rPr>
          <w:rFonts w:ascii="Arial" w:hAnsi="Arial" w:cs="Arial"/>
        </w:rPr>
      </w:pPr>
      <w:r w:rsidRPr="00292003">
        <w:rPr>
          <w:rFonts w:ascii="Arial" w:hAnsi="Arial" w:cs="Arial"/>
        </w:rPr>
        <w:t xml:space="preserve">    </w:t>
      </w:r>
      <w:r w:rsidRPr="00292003">
        <w:rPr>
          <w:rFonts w:ascii="Arial" w:hAnsi="Arial" w:cs="Arial"/>
        </w:rPr>
        <w:tab/>
      </w:r>
      <w:r w:rsidRPr="00292003">
        <w:rPr>
          <w:rFonts w:ascii="Arial" w:hAnsi="Arial" w:cs="Arial"/>
        </w:rPr>
        <w:tab/>
      </w:r>
      <w:r w:rsidRPr="00292003">
        <w:rPr>
          <w:rFonts w:ascii="Arial" w:hAnsi="Arial" w:cs="Arial"/>
        </w:rPr>
        <w:tab/>
        <w:t>Pemantauan  status gizi orang dewasa adalah dengan mengukur indeks massa tubuh. Berikut merupakan tabel kategori batas ambang batas IMT yang disajikan pada tabel 2.</w:t>
      </w:r>
    </w:p>
    <w:p w:rsidR="00B44D93" w:rsidRPr="00292003" w:rsidRDefault="00B44D93" w:rsidP="00B44D93">
      <w:pPr>
        <w:spacing w:line="360" w:lineRule="auto"/>
        <w:ind w:left="1277" w:hanging="284"/>
        <w:rPr>
          <w:rFonts w:ascii="Arial" w:hAnsi="Arial" w:cs="Arial"/>
        </w:rPr>
      </w:pPr>
      <w:r w:rsidRPr="00292003">
        <w:rPr>
          <w:rFonts w:ascii="Arial" w:hAnsi="Arial" w:cs="Arial"/>
        </w:rPr>
        <w:t xml:space="preserve">    Tabel 2. Kategori batas ambang IMT</w:t>
      </w:r>
    </w:p>
    <w:tbl>
      <w:tblPr>
        <w:tblStyle w:val="TableGrid"/>
        <w:tblW w:w="0" w:type="auto"/>
        <w:tblInd w:w="1385" w:type="dxa"/>
        <w:tblLook w:val="04A0" w:firstRow="1" w:lastRow="0" w:firstColumn="1" w:lastColumn="0" w:noHBand="0" w:noVBand="1"/>
      </w:tblPr>
      <w:tblGrid>
        <w:gridCol w:w="2397"/>
        <w:gridCol w:w="3272"/>
      </w:tblGrid>
      <w:tr w:rsidR="00B44D93" w:rsidRPr="00292003" w:rsidTr="00FB502C">
        <w:tc>
          <w:tcPr>
            <w:tcW w:w="2397" w:type="dxa"/>
          </w:tcPr>
          <w:p w:rsidR="00B44D93" w:rsidRPr="00292003" w:rsidRDefault="00B44D93" w:rsidP="00FB502C">
            <w:pPr>
              <w:ind w:left="0" w:firstLine="0"/>
              <w:rPr>
                <w:rFonts w:ascii="Arial" w:hAnsi="Arial" w:cs="Arial"/>
              </w:rPr>
            </w:pPr>
            <w:r w:rsidRPr="00292003">
              <w:rPr>
                <w:rFonts w:ascii="Arial" w:hAnsi="Arial" w:cs="Arial"/>
              </w:rPr>
              <w:t>Kategori</w:t>
            </w:r>
          </w:p>
        </w:tc>
        <w:tc>
          <w:tcPr>
            <w:tcW w:w="3272" w:type="dxa"/>
          </w:tcPr>
          <w:p w:rsidR="00B44D93" w:rsidRPr="00292003" w:rsidRDefault="00B44D93" w:rsidP="00FB502C">
            <w:pPr>
              <w:ind w:left="993" w:hanging="284"/>
              <w:rPr>
                <w:rFonts w:ascii="Arial" w:hAnsi="Arial" w:cs="Arial"/>
              </w:rPr>
            </w:pPr>
            <w:r w:rsidRPr="00292003">
              <w:rPr>
                <w:rFonts w:ascii="Arial" w:hAnsi="Arial" w:cs="Arial"/>
              </w:rPr>
              <w:t>Batas ambang (kg / m</w:t>
            </w:r>
            <w:r w:rsidRPr="00292003">
              <w:rPr>
                <w:rFonts w:ascii="Arial" w:hAnsi="Arial" w:cs="Arial"/>
                <w:vertAlign w:val="superscript"/>
              </w:rPr>
              <w:t xml:space="preserve"> 2</w:t>
            </w:r>
            <w:r w:rsidRPr="00292003">
              <w:rPr>
                <w:rFonts w:ascii="Arial" w:hAnsi="Arial" w:cs="Arial"/>
              </w:rPr>
              <w:t>)</w:t>
            </w:r>
          </w:p>
        </w:tc>
      </w:tr>
      <w:tr w:rsidR="00B44D93" w:rsidRPr="00292003" w:rsidTr="00FB502C">
        <w:tc>
          <w:tcPr>
            <w:tcW w:w="2397" w:type="dxa"/>
          </w:tcPr>
          <w:p w:rsidR="00B44D93" w:rsidRPr="00292003" w:rsidRDefault="00B44D93" w:rsidP="00FB502C">
            <w:pPr>
              <w:ind w:left="0" w:firstLine="0"/>
              <w:rPr>
                <w:rFonts w:ascii="Arial" w:hAnsi="Arial" w:cs="Arial"/>
              </w:rPr>
            </w:pPr>
            <w:r w:rsidRPr="00292003">
              <w:rPr>
                <w:rFonts w:ascii="Arial" w:hAnsi="Arial" w:cs="Arial"/>
              </w:rPr>
              <w:t xml:space="preserve">Kurus </w:t>
            </w:r>
          </w:p>
        </w:tc>
        <w:tc>
          <w:tcPr>
            <w:tcW w:w="3272" w:type="dxa"/>
          </w:tcPr>
          <w:p w:rsidR="00B44D93" w:rsidRPr="00292003" w:rsidRDefault="00B44D93" w:rsidP="00FB502C">
            <w:pPr>
              <w:ind w:left="993" w:hanging="284"/>
              <w:rPr>
                <w:rFonts w:ascii="Arial" w:hAnsi="Arial" w:cs="Arial"/>
              </w:rPr>
            </w:pPr>
            <w:r w:rsidRPr="00292003">
              <w:rPr>
                <w:rFonts w:ascii="Arial" w:hAnsi="Arial" w:cs="Arial"/>
              </w:rPr>
              <w:t>&lt;18,5</w:t>
            </w:r>
          </w:p>
        </w:tc>
      </w:tr>
      <w:tr w:rsidR="00B44D93" w:rsidRPr="00292003" w:rsidTr="00FB502C">
        <w:tc>
          <w:tcPr>
            <w:tcW w:w="2397" w:type="dxa"/>
          </w:tcPr>
          <w:p w:rsidR="00B44D93" w:rsidRPr="00292003" w:rsidRDefault="00B44D93" w:rsidP="00FB502C">
            <w:pPr>
              <w:ind w:left="0" w:firstLine="0"/>
              <w:rPr>
                <w:rFonts w:ascii="Arial" w:hAnsi="Arial" w:cs="Arial"/>
              </w:rPr>
            </w:pPr>
            <w:r w:rsidRPr="00292003">
              <w:rPr>
                <w:rFonts w:ascii="Arial" w:hAnsi="Arial" w:cs="Arial"/>
              </w:rPr>
              <w:t>Normal</w:t>
            </w:r>
          </w:p>
        </w:tc>
        <w:tc>
          <w:tcPr>
            <w:tcW w:w="3272" w:type="dxa"/>
          </w:tcPr>
          <w:p w:rsidR="00B44D93" w:rsidRPr="00292003" w:rsidRDefault="00B44D93" w:rsidP="00FB502C">
            <w:pPr>
              <w:ind w:left="993" w:hanging="284"/>
              <w:rPr>
                <w:rFonts w:ascii="Arial" w:hAnsi="Arial" w:cs="Arial"/>
              </w:rPr>
            </w:pPr>
            <w:r w:rsidRPr="00292003">
              <w:rPr>
                <w:rFonts w:ascii="Arial" w:hAnsi="Arial" w:cs="Arial"/>
              </w:rPr>
              <w:t>18,5-22,9</w:t>
            </w:r>
          </w:p>
        </w:tc>
      </w:tr>
      <w:tr w:rsidR="00B44D93" w:rsidRPr="00292003" w:rsidTr="00FB502C">
        <w:tc>
          <w:tcPr>
            <w:tcW w:w="2397" w:type="dxa"/>
          </w:tcPr>
          <w:p w:rsidR="00B44D93" w:rsidRPr="00292003" w:rsidRDefault="00B44D93" w:rsidP="00FB502C">
            <w:pPr>
              <w:ind w:left="0" w:firstLine="0"/>
              <w:rPr>
                <w:rFonts w:ascii="Arial" w:hAnsi="Arial" w:cs="Arial"/>
              </w:rPr>
            </w:pPr>
            <w:r w:rsidRPr="00292003">
              <w:rPr>
                <w:rFonts w:ascii="Arial" w:hAnsi="Arial" w:cs="Arial"/>
              </w:rPr>
              <w:t xml:space="preserve">Overweight </w:t>
            </w:r>
          </w:p>
        </w:tc>
        <w:tc>
          <w:tcPr>
            <w:tcW w:w="3272" w:type="dxa"/>
          </w:tcPr>
          <w:p w:rsidR="00B44D93" w:rsidRPr="00292003" w:rsidRDefault="00B44D93" w:rsidP="00FB502C">
            <w:pPr>
              <w:ind w:left="993" w:hanging="284"/>
              <w:rPr>
                <w:rFonts w:ascii="Arial" w:hAnsi="Arial" w:cs="Arial"/>
              </w:rPr>
            </w:pPr>
            <w:r w:rsidRPr="00292003">
              <w:rPr>
                <w:rFonts w:ascii="Arial" w:hAnsi="Arial" w:cs="Arial"/>
              </w:rPr>
              <w:t>23-27,49</w:t>
            </w:r>
          </w:p>
        </w:tc>
      </w:tr>
      <w:tr w:rsidR="00B44D93" w:rsidRPr="00292003" w:rsidTr="00FB502C">
        <w:tc>
          <w:tcPr>
            <w:tcW w:w="2397" w:type="dxa"/>
          </w:tcPr>
          <w:p w:rsidR="00B44D93" w:rsidRPr="00292003" w:rsidRDefault="00B44D93" w:rsidP="00FB502C">
            <w:pPr>
              <w:ind w:left="0" w:firstLine="0"/>
              <w:rPr>
                <w:rFonts w:ascii="Arial" w:hAnsi="Arial" w:cs="Arial"/>
              </w:rPr>
            </w:pPr>
            <w:r w:rsidRPr="00292003">
              <w:rPr>
                <w:rFonts w:ascii="Arial" w:hAnsi="Arial" w:cs="Arial"/>
              </w:rPr>
              <w:t xml:space="preserve">Obese </w:t>
            </w:r>
          </w:p>
        </w:tc>
        <w:tc>
          <w:tcPr>
            <w:tcW w:w="3272" w:type="dxa"/>
          </w:tcPr>
          <w:p w:rsidR="00B44D93" w:rsidRPr="00292003" w:rsidRDefault="00B44D93" w:rsidP="00FB502C">
            <w:pPr>
              <w:ind w:left="993" w:hanging="284"/>
              <w:rPr>
                <w:rFonts w:ascii="Arial" w:hAnsi="Arial" w:cs="Arial"/>
              </w:rPr>
            </w:pPr>
            <w:r w:rsidRPr="00292003">
              <w:rPr>
                <w:rFonts w:ascii="Arial" w:hAnsi="Arial" w:cs="Arial"/>
              </w:rPr>
              <w:t>&gt;27,5</w:t>
            </w:r>
          </w:p>
        </w:tc>
      </w:tr>
    </w:tbl>
    <w:p w:rsidR="00B44D93" w:rsidRPr="00292003" w:rsidRDefault="00B44D93" w:rsidP="00B44D93">
      <w:pPr>
        <w:spacing w:line="360" w:lineRule="auto"/>
        <w:ind w:left="1277" w:hanging="284"/>
        <w:rPr>
          <w:rFonts w:ascii="Arial" w:hAnsi="Arial" w:cs="Arial"/>
        </w:rPr>
      </w:pPr>
      <w:r w:rsidRPr="00292003">
        <w:rPr>
          <w:rFonts w:ascii="Arial" w:hAnsi="Arial" w:cs="Arial"/>
        </w:rPr>
        <w:tab/>
        <w:t>Sumber: WHO, 2000.</w:t>
      </w:r>
    </w:p>
    <w:p w:rsidR="00B44D93" w:rsidRPr="00292003" w:rsidRDefault="00B44D93" w:rsidP="00B44D93">
      <w:pPr>
        <w:spacing w:line="240" w:lineRule="auto"/>
        <w:ind w:left="1277" w:hanging="284"/>
        <w:rPr>
          <w:rFonts w:ascii="Arial" w:hAnsi="Arial" w:cs="Arial"/>
        </w:rPr>
      </w:pPr>
    </w:p>
    <w:p w:rsidR="00B44D93" w:rsidRPr="00292003" w:rsidRDefault="00B44D93" w:rsidP="00B44D93">
      <w:pPr>
        <w:pStyle w:val="ListParagraph"/>
        <w:numPr>
          <w:ilvl w:val="0"/>
          <w:numId w:val="1"/>
        </w:numPr>
        <w:tabs>
          <w:tab w:val="left" w:pos="1701"/>
          <w:tab w:val="left" w:pos="1985"/>
          <w:tab w:val="left" w:pos="2410"/>
        </w:tabs>
        <w:spacing w:line="360" w:lineRule="auto"/>
        <w:ind w:left="993" w:hanging="284"/>
        <w:rPr>
          <w:rFonts w:ascii="Arial" w:hAnsi="Arial" w:cs="Arial"/>
        </w:rPr>
      </w:pPr>
      <w:r w:rsidRPr="00292003">
        <w:rPr>
          <w:rFonts w:ascii="Arial" w:hAnsi="Arial" w:cs="Arial"/>
        </w:rPr>
        <w:t>Lansia</w:t>
      </w:r>
    </w:p>
    <w:p w:rsidR="00B44D93" w:rsidRPr="00292003" w:rsidRDefault="00B44D93" w:rsidP="00B44D93">
      <w:pPr>
        <w:pStyle w:val="ListParagraph"/>
        <w:numPr>
          <w:ilvl w:val="0"/>
          <w:numId w:val="4"/>
        </w:numPr>
        <w:tabs>
          <w:tab w:val="left" w:pos="993"/>
          <w:tab w:val="left" w:pos="1985"/>
          <w:tab w:val="left" w:pos="2410"/>
        </w:tabs>
        <w:spacing w:line="360" w:lineRule="auto"/>
        <w:ind w:left="1277" w:hanging="284"/>
        <w:rPr>
          <w:rFonts w:ascii="Arial" w:hAnsi="Arial" w:cs="Arial"/>
        </w:rPr>
      </w:pPr>
      <w:r w:rsidRPr="00292003">
        <w:rPr>
          <w:rFonts w:ascii="Arial" w:hAnsi="Arial" w:cs="Arial"/>
        </w:rPr>
        <w:t>Pengertian</w:t>
      </w:r>
    </w:p>
    <w:p w:rsidR="00B44D93" w:rsidRPr="00292003" w:rsidRDefault="00B44D93" w:rsidP="00B44D93">
      <w:pPr>
        <w:tabs>
          <w:tab w:val="left" w:pos="1560"/>
        </w:tabs>
        <w:spacing w:line="360" w:lineRule="auto"/>
        <w:ind w:left="1277" w:hanging="284"/>
        <w:rPr>
          <w:rFonts w:ascii="Arial" w:hAnsi="Arial" w:cs="Arial"/>
          <w:b/>
        </w:rPr>
      </w:pPr>
      <w:r w:rsidRPr="00292003">
        <w:rPr>
          <w:rFonts w:ascii="Arial" w:hAnsi="Arial" w:cs="Arial"/>
        </w:rPr>
        <w:tab/>
      </w:r>
      <w:r w:rsidRPr="00292003">
        <w:rPr>
          <w:rFonts w:ascii="Arial" w:hAnsi="Arial" w:cs="Arial"/>
        </w:rPr>
        <w:tab/>
      </w:r>
      <w:r w:rsidRPr="00292003">
        <w:rPr>
          <w:rFonts w:ascii="Arial" w:hAnsi="Arial" w:cs="Arial"/>
        </w:rPr>
        <w:tab/>
        <w:t xml:space="preserve">Lansia (lanjut usia) adalah seseorang yang karena usianya mengalami perubahan biologis, fisis, kejiwaan dan sosial (UU No 23 Tahun 1992 tentang kesehatan). Menurut Fajar (2015) proses menua sangat individual dan berbeda perkembangannya pada tiap individu, karena di pengaruhi oleh faktor internal dan eksternal. Faktor eksternal yang mempengarui proses menua adalah asupan makanan, pendidikan, sosial budaya, penyakit degeneratif, higiene sanitasi lingkungan, ekonomi dan dukungan keluarga. Faktor eksternal lain yaitu kemunduran psikologis seperti sindroma lepas jabatan, perasaan sedih dan sendiri, perubahan status sosial sangat mempengaruhi proses menua pada seseorang. </w:t>
      </w:r>
    </w:p>
    <w:p w:rsidR="00B44D93" w:rsidRPr="00292003" w:rsidRDefault="00B44D93" w:rsidP="00B44D93">
      <w:pPr>
        <w:pStyle w:val="ListParagraph"/>
        <w:numPr>
          <w:ilvl w:val="0"/>
          <w:numId w:val="4"/>
        </w:numPr>
        <w:tabs>
          <w:tab w:val="left" w:pos="993"/>
          <w:tab w:val="left" w:pos="1985"/>
          <w:tab w:val="left" w:pos="2410"/>
        </w:tabs>
        <w:spacing w:line="360" w:lineRule="auto"/>
        <w:ind w:left="1277" w:hanging="284"/>
        <w:rPr>
          <w:rFonts w:ascii="Arial" w:hAnsi="Arial" w:cs="Arial"/>
        </w:rPr>
      </w:pPr>
      <w:r w:rsidRPr="00292003">
        <w:rPr>
          <w:rFonts w:ascii="Arial" w:hAnsi="Arial" w:cs="Arial"/>
        </w:rPr>
        <w:t>Usia lanjut usia</w:t>
      </w:r>
    </w:p>
    <w:p w:rsidR="00B44D93" w:rsidRPr="00292003" w:rsidRDefault="00B44D93" w:rsidP="00B44D93">
      <w:pPr>
        <w:tabs>
          <w:tab w:val="left" w:pos="284"/>
          <w:tab w:val="left" w:pos="567"/>
          <w:tab w:val="left" w:pos="1560"/>
        </w:tabs>
        <w:spacing w:line="360" w:lineRule="auto"/>
        <w:ind w:left="1277" w:hanging="284"/>
        <w:rPr>
          <w:rFonts w:ascii="Arial" w:hAnsi="Arial" w:cs="Arial"/>
          <w:b/>
        </w:rPr>
      </w:pPr>
      <w:r w:rsidRPr="00292003">
        <w:rPr>
          <w:rFonts w:ascii="Arial" w:hAnsi="Arial" w:cs="Arial"/>
        </w:rPr>
        <w:tab/>
      </w:r>
      <w:r w:rsidRPr="00292003">
        <w:rPr>
          <w:rFonts w:ascii="Arial" w:hAnsi="Arial" w:cs="Arial"/>
        </w:rPr>
        <w:tab/>
      </w:r>
      <w:r w:rsidRPr="00292003">
        <w:rPr>
          <w:rFonts w:ascii="Arial" w:hAnsi="Arial" w:cs="Arial"/>
        </w:rPr>
        <w:tab/>
        <w:t xml:space="preserve">Menurut WHO lansia dikelompokkan menjadi 4 kelompok yaitu: </w:t>
      </w:r>
    </w:p>
    <w:p w:rsidR="00B44D93" w:rsidRPr="00292003" w:rsidRDefault="00B44D93" w:rsidP="00B44D93">
      <w:pPr>
        <w:pStyle w:val="ListParagraph"/>
        <w:tabs>
          <w:tab w:val="left" w:pos="1134"/>
        </w:tabs>
        <w:spacing w:line="360" w:lineRule="auto"/>
        <w:ind w:left="1561" w:hanging="284"/>
        <w:rPr>
          <w:rFonts w:ascii="Arial" w:hAnsi="Arial" w:cs="Arial"/>
        </w:rPr>
      </w:pPr>
      <w:r w:rsidRPr="00292003">
        <w:rPr>
          <w:rFonts w:ascii="Arial" w:hAnsi="Arial" w:cs="Arial"/>
        </w:rPr>
        <w:t xml:space="preserve">1. Pra lanjut usia (45-59 tahun) </w:t>
      </w:r>
    </w:p>
    <w:p w:rsidR="00B44D93" w:rsidRPr="00292003" w:rsidRDefault="00B44D93" w:rsidP="00B44D93">
      <w:pPr>
        <w:pStyle w:val="ListParagraph"/>
        <w:tabs>
          <w:tab w:val="left" w:pos="1134"/>
        </w:tabs>
        <w:spacing w:line="360" w:lineRule="auto"/>
        <w:ind w:left="1561" w:hanging="284"/>
        <w:rPr>
          <w:rFonts w:ascii="Arial" w:hAnsi="Arial" w:cs="Arial"/>
        </w:rPr>
      </w:pPr>
      <w:r w:rsidRPr="00292003">
        <w:rPr>
          <w:rFonts w:ascii="Arial" w:hAnsi="Arial" w:cs="Arial"/>
        </w:rPr>
        <w:t xml:space="preserve">2. Lanjut usia (60 -74 tahun) </w:t>
      </w:r>
    </w:p>
    <w:p w:rsidR="00B44D93" w:rsidRPr="00292003" w:rsidRDefault="00B44D93" w:rsidP="00B44D93">
      <w:pPr>
        <w:pStyle w:val="ListParagraph"/>
        <w:tabs>
          <w:tab w:val="left" w:pos="1134"/>
        </w:tabs>
        <w:spacing w:line="360" w:lineRule="auto"/>
        <w:ind w:left="1561" w:hanging="284"/>
        <w:rPr>
          <w:rFonts w:ascii="Arial" w:hAnsi="Arial" w:cs="Arial"/>
        </w:rPr>
      </w:pPr>
      <w:r w:rsidRPr="00292003">
        <w:rPr>
          <w:rFonts w:ascii="Arial" w:hAnsi="Arial" w:cs="Arial"/>
        </w:rPr>
        <w:t xml:space="preserve">3. Lansia tua (75-90 tahun) </w:t>
      </w:r>
    </w:p>
    <w:p w:rsidR="00B44D93" w:rsidRPr="00292003" w:rsidRDefault="00B44D93" w:rsidP="00B44D93">
      <w:pPr>
        <w:pStyle w:val="ListParagraph"/>
        <w:tabs>
          <w:tab w:val="left" w:pos="1134"/>
        </w:tabs>
        <w:spacing w:line="360" w:lineRule="auto"/>
        <w:ind w:left="1561" w:hanging="284"/>
        <w:rPr>
          <w:rFonts w:ascii="Arial" w:hAnsi="Arial" w:cs="Arial"/>
        </w:rPr>
      </w:pPr>
      <w:r w:rsidRPr="00292003">
        <w:rPr>
          <w:rFonts w:ascii="Arial" w:hAnsi="Arial" w:cs="Arial"/>
        </w:rPr>
        <w:t xml:space="preserve">4. Usia sangat tua (&gt; 90 tahun) </w:t>
      </w:r>
    </w:p>
    <w:p w:rsidR="00B44D93" w:rsidRPr="00292003" w:rsidRDefault="00B44D93" w:rsidP="00B44D93">
      <w:pPr>
        <w:pStyle w:val="ListParagraph"/>
        <w:tabs>
          <w:tab w:val="left" w:pos="1134"/>
        </w:tabs>
        <w:spacing w:line="360" w:lineRule="auto"/>
        <w:ind w:left="1277" w:hanging="284"/>
        <w:rPr>
          <w:rFonts w:ascii="Arial" w:hAnsi="Arial" w:cs="Arial"/>
        </w:rPr>
      </w:pPr>
      <w:r w:rsidRPr="00292003">
        <w:rPr>
          <w:rFonts w:ascii="Arial" w:hAnsi="Arial" w:cs="Arial"/>
        </w:rPr>
        <w:tab/>
      </w:r>
      <w:r w:rsidRPr="00292003">
        <w:rPr>
          <w:rFonts w:ascii="Arial" w:hAnsi="Arial" w:cs="Arial"/>
        </w:rPr>
        <w:tab/>
      </w:r>
      <w:r w:rsidRPr="00292003">
        <w:rPr>
          <w:rFonts w:ascii="Arial" w:hAnsi="Arial" w:cs="Arial"/>
        </w:rPr>
        <w:tab/>
      </w:r>
      <w:r w:rsidRPr="00292003">
        <w:rPr>
          <w:rFonts w:ascii="Arial" w:hAnsi="Arial" w:cs="Arial"/>
        </w:rPr>
        <w:tab/>
        <w:t>Menurut Kementerian Kesehatan RI, lanjut usia dikelompokkan menjadi:</w:t>
      </w:r>
    </w:p>
    <w:p w:rsidR="00B44D93" w:rsidRPr="00292003" w:rsidRDefault="00B44D93" w:rsidP="00B44D93">
      <w:pPr>
        <w:pStyle w:val="ListParagraph"/>
        <w:numPr>
          <w:ilvl w:val="0"/>
          <w:numId w:val="5"/>
        </w:numPr>
        <w:tabs>
          <w:tab w:val="left" w:pos="1134"/>
          <w:tab w:val="left" w:pos="1418"/>
          <w:tab w:val="left" w:pos="1560"/>
        </w:tabs>
        <w:spacing w:line="360" w:lineRule="auto"/>
        <w:ind w:left="1277" w:hanging="1"/>
        <w:rPr>
          <w:rFonts w:ascii="Arial" w:hAnsi="Arial" w:cs="Arial"/>
        </w:rPr>
      </w:pPr>
      <w:r w:rsidRPr="00292003">
        <w:rPr>
          <w:rFonts w:ascii="Arial" w:hAnsi="Arial" w:cs="Arial"/>
        </w:rPr>
        <w:t>Pra lanjut usia (45-59 tahun)</w:t>
      </w:r>
    </w:p>
    <w:p w:rsidR="00B44D93" w:rsidRPr="00292003" w:rsidRDefault="00B44D93" w:rsidP="00B44D93">
      <w:pPr>
        <w:pStyle w:val="ListParagraph"/>
        <w:numPr>
          <w:ilvl w:val="0"/>
          <w:numId w:val="5"/>
        </w:numPr>
        <w:tabs>
          <w:tab w:val="left" w:pos="1134"/>
          <w:tab w:val="left" w:pos="1418"/>
          <w:tab w:val="left" w:pos="1560"/>
        </w:tabs>
        <w:spacing w:line="360" w:lineRule="auto"/>
        <w:ind w:left="1277" w:hanging="1"/>
        <w:rPr>
          <w:rFonts w:ascii="Arial" w:hAnsi="Arial" w:cs="Arial"/>
        </w:rPr>
      </w:pPr>
      <w:r w:rsidRPr="00292003">
        <w:rPr>
          <w:rFonts w:ascii="Arial" w:hAnsi="Arial" w:cs="Arial"/>
        </w:rPr>
        <w:t xml:space="preserve">Lanjut usia (60-69 tahun) </w:t>
      </w:r>
    </w:p>
    <w:p w:rsidR="00B44D93" w:rsidRPr="00292003" w:rsidRDefault="00B44D93" w:rsidP="00B44D93">
      <w:pPr>
        <w:pStyle w:val="ListParagraph"/>
        <w:numPr>
          <w:ilvl w:val="0"/>
          <w:numId w:val="5"/>
        </w:numPr>
        <w:tabs>
          <w:tab w:val="left" w:pos="1134"/>
          <w:tab w:val="left" w:pos="1560"/>
        </w:tabs>
        <w:spacing w:line="360" w:lineRule="auto"/>
        <w:ind w:left="1560" w:hanging="284"/>
        <w:rPr>
          <w:rFonts w:ascii="Arial" w:hAnsi="Arial" w:cs="Arial"/>
        </w:rPr>
      </w:pPr>
      <w:r w:rsidRPr="00292003">
        <w:rPr>
          <w:rFonts w:ascii="Arial" w:hAnsi="Arial" w:cs="Arial"/>
        </w:rPr>
        <w:lastRenderedPageBreak/>
        <w:t xml:space="preserve">Lanjut usia risiko tinggi (≥70 tahun atau usia  ≤ 60 tahun dengan masalah kesehatan) </w:t>
      </w:r>
    </w:p>
    <w:p w:rsidR="00B44D93" w:rsidRPr="00292003" w:rsidRDefault="00B44D93" w:rsidP="00B44D93">
      <w:pPr>
        <w:pStyle w:val="ListParagraph"/>
        <w:numPr>
          <w:ilvl w:val="0"/>
          <w:numId w:val="9"/>
        </w:numPr>
        <w:tabs>
          <w:tab w:val="left" w:pos="567"/>
          <w:tab w:val="left" w:pos="709"/>
        </w:tabs>
        <w:spacing w:line="360" w:lineRule="auto"/>
        <w:ind w:left="1276" w:hanging="283"/>
        <w:rPr>
          <w:rFonts w:ascii="Arial" w:hAnsi="Arial" w:cs="Arial"/>
          <w:b/>
        </w:rPr>
      </w:pPr>
      <w:r w:rsidRPr="00292003">
        <w:rPr>
          <w:rFonts w:ascii="Arial" w:hAnsi="Arial" w:cs="Arial"/>
        </w:rPr>
        <w:t xml:space="preserve">Proses Menua </w:t>
      </w:r>
    </w:p>
    <w:p w:rsidR="00B44D93" w:rsidRPr="00292003" w:rsidRDefault="00B44D93" w:rsidP="00B44D93">
      <w:pPr>
        <w:tabs>
          <w:tab w:val="left" w:pos="567"/>
          <w:tab w:val="left" w:pos="1276"/>
        </w:tabs>
        <w:spacing w:line="360" w:lineRule="auto"/>
        <w:ind w:left="1277" w:hanging="284"/>
        <w:rPr>
          <w:rFonts w:ascii="Arial" w:hAnsi="Arial" w:cs="Arial"/>
        </w:rPr>
      </w:pPr>
      <w:r w:rsidRPr="00292003">
        <w:rPr>
          <w:rFonts w:ascii="Arial" w:hAnsi="Arial" w:cs="Arial"/>
        </w:rPr>
        <w:tab/>
      </w:r>
      <w:r w:rsidRPr="00292003">
        <w:rPr>
          <w:rFonts w:ascii="Arial" w:hAnsi="Arial" w:cs="Arial"/>
        </w:rPr>
        <w:tab/>
      </w:r>
      <w:r w:rsidRPr="00292003">
        <w:rPr>
          <w:rFonts w:ascii="Arial" w:hAnsi="Arial" w:cs="Arial"/>
        </w:rPr>
        <w:tab/>
      </w:r>
      <w:r w:rsidRPr="00292003">
        <w:rPr>
          <w:rFonts w:ascii="Arial" w:hAnsi="Arial" w:cs="Arial"/>
        </w:rPr>
        <w:tab/>
        <w:t>Proses penuaan adalah siklus kehidupan yang ditandai dengan tahap menurunnya berbagai fungsi organ tubuh, yang ditandai dengan semakin rentannya tubuh terhadap berbagai serangan penyakit yang dapat menyebabkan kematian misalnya pada sistem kardiovaskuler dan pembuluh darah, pernafasan, pencernaan, endokrin dan lain sebagainya. Hal tersebut disebabkan seiring meningkatnya usia sehingga terjadi perubahan dalam struktur dan fungsi sel, jaringan, serta sistem organ. Perubahan tersebut pada umumnya mengaruh pada kemunduran kesehatan fisik dan psikis yang pada akhirnya akan berpengaruh pada ekonomi dan sosial lansia (Kusharisupeni, 2016).</w:t>
      </w:r>
    </w:p>
    <w:p w:rsidR="00B44D93" w:rsidRPr="00292003" w:rsidRDefault="00B44D93" w:rsidP="00B44D93">
      <w:pPr>
        <w:pStyle w:val="ListParagraph"/>
        <w:tabs>
          <w:tab w:val="left" w:pos="567"/>
          <w:tab w:val="left" w:pos="709"/>
        </w:tabs>
        <w:spacing w:line="360" w:lineRule="auto"/>
        <w:ind w:left="1277" w:hanging="284"/>
        <w:rPr>
          <w:rFonts w:ascii="Arial" w:hAnsi="Arial" w:cs="Arial"/>
          <w:b/>
        </w:rPr>
      </w:pPr>
    </w:p>
    <w:p w:rsidR="00B44D93" w:rsidRPr="00292003" w:rsidRDefault="00B44D93" w:rsidP="00B44D93">
      <w:pPr>
        <w:tabs>
          <w:tab w:val="left" w:pos="567"/>
          <w:tab w:val="left" w:pos="1276"/>
        </w:tabs>
        <w:spacing w:line="360" w:lineRule="auto"/>
        <w:ind w:left="1277" w:hanging="284"/>
        <w:rPr>
          <w:rFonts w:ascii="Arial" w:hAnsi="Arial" w:cs="Arial"/>
        </w:rPr>
      </w:pPr>
      <w:r w:rsidRPr="00292003">
        <w:rPr>
          <w:rFonts w:ascii="Arial" w:hAnsi="Arial" w:cs="Arial"/>
        </w:rPr>
        <w:tab/>
      </w:r>
      <w:r w:rsidRPr="00292003">
        <w:rPr>
          <w:rFonts w:ascii="Arial" w:hAnsi="Arial" w:cs="Arial"/>
        </w:rPr>
        <w:tab/>
      </w:r>
    </w:p>
    <w:p w:rsidR="00B44D93" w:rsidRPr="00292003" w:rsidRDefault="00B44D93" w:rsidP="00B44D93">
      <w:pPr>
        <w:shd w:val="clear" w:color="auto" w:fill="FFFFFF"/>
        <w:spacing w:line="360" w:lineRule="auto"/>
        <w:ind w:left="993" w:hanging="284"/>
        <w:rPr>
          <w:rFonts w:ascii="Arial" w:hAnsi="Arial" w:cs="Arial"/>
        </w:rPr>
      </w:pPr>
    </w:p>
    <w:p w:rsidR="00B44D93" w:rsidRPr="00292003" w:rsidRDefault="00B44D93" w:rsidP="00B44D93">
      <w:pPr>
        <w:shd w:val="clear" w:color="auto" w:fill="FFFFFF"/>
        <w:spacing w:line="360" w:lineRule="auto"/>
        <w:ind w:left="993" w:hanging="284"/>
        <w:rPr>
          <w:rFonts w:ascii="Arial" w:hAnsi="Arial" w:cs="Arial"/>
        </w:rPr>
      </w:pPr>
    </w:p>
    <w:p w:rsidR="00B44D93" w:rsidRPr="00292003" w:rsidRDefault="00B44D93" w:rsidP="00B44D93">
      <w:pPr>
        <w:shd w:val="clear" w:color="auto" w:fill="FFFFFF"/>
        <w:spacing w:line="360" w:lineRule="auto"/>
        <w:ind w:left="993" w:hanging="284"/>
        <w:rPr>
          <w:rFonts w:ascii="Arial" w:hAnsi="Arial" w:cs="Arial"/>
        </w:rPr>
      </w:pPr>
    </w:p>
    <w:p w:rsidR="00B44D93" w:rsidRPr="00292003" w:rsidRDefault="00B44D93" w:rsidP="00B44D93">
      <w:pPr>
        <w:shd w:val="clear" w:color="auto" w:fill="FFFFFF"/>
        <w:spacing w:line="360" w:lineRule="auto"/>
        <w:ind w:left="993" w:hanging="284"/>
        <w:rPr>
          <w:rFonts w:ascii="Arial" w:hAnsi="Arial" w:cs="Arial"/>
        </w:rPr>
      </w:pPr>
    </w:p>
    <w:p w:rsidR="006A2380" w:rsidRDefault="006A2380"/>
    <w:sectPr w:rsidR="006A2380" w:rsidSect="004649B4">
      <w:footerReference w:type="default" r:id="rId8"/>
      <w:pgSz w:w="11906" w:h="16838"/>
      <w:pgMar w:top="2268" w:right="1701" w:bottom="1701" w:left="2268"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ED" w:rsidRDefault="001B0EED" w:rsidP="004649B4">
      <w:pPr>
        <w:spacing w:line="240" w:lineRule="auto"/>
      </w:pPr>
      <w:r>
        <w:separator/>
      </w:r>
    </w:p>
  </w:endnote>
  <w:endnote w:type="continuationSeparator" w:id="0">
    <w:p w:rsidR="001B0EED" w:rsidRDefault="001B0EED" w:rsidP="004649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109303"/>
      <w:docPartObj>
        <w:docPartGallery w:val="Page Numbers (Bottom of Page)"/>
        <w:docPartUnique/>
      </w:docPartObj>
    </w:sdtPr>
    <w:sdtEndPr>
      <w:rPr>
        <w:noProof/>
      </w:rPr>
    </w:sdtEndPr>
    <w:sdtContent>
      <w:p w:rsidR="004649B4" w:rsidRDefault="004649B4">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4649B4" w:rsidRDefault="00464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ED" w:rsidRDefault="001B0EED" w:rsidP="004649B4">
      <w:pPr>
        <w:spacing w:line="240" w:lineRule="auto"/>
      </w:pPr>
      <w:r>
        <w:separator/>
      </w:r>
    </w:p>
  </w:footnote>
  <w:footnote w:type="continuationSeparator" w:id="0">
    <w:p w:rsidR="001B0EED" w:rsidRDefault="001B0EED" w:rsidP="004649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03B2"/>
    <w:multiLevelType w:val="hybridMultilevel"/>
    <w:tmpl w:val="77DA8356"/>
    <w:lvl w:ilvl="0" w:tplc="F0BA9DF0">
      <w:start w:val="1"/>
      <w:numFmt w:val="decimal"/>
      <w:lvlText w:val="%1."/>
      <w:lvlJc w:val="left"/>
      <w:pPr>
        <w:ind w:left="808" w:hanging="360"/>
      </w:pPr>
      <w:rPr>
        <w:rFonts w:hint="default"/>
      </w:rPr>
    </w:lvl>
    <w:lvl w:ilvl="1" w:tplc="04210019">
      <w:start w:val="1"/>
      <w:numFmt w:val="lowerLetter"/>
      <w:lvlText w:val="%2."/>
      <w:lvlJc w:val="left"/>
      <w:pPr>
        <w:ind w:left="1528" w:hanging="360"/>
      </w:pPr>
    </w:lvl>
    <w:lvl w:ilvl="2" w:tplc="0421001B" w:tentative="1">
      <w:start w:val="1"/>
      <w:numFmt w:val="lowerRoman"/>
      <w:lvlText w:val="%3."/>
      <w:lvlJc w:val="right"/>
      <w:pPr>
        <w:ind w:left="2248" w:hanging="180"/>
      </w:pPr>
    </w:lvl>
    <w:lvl w:ilvl="3" w:tplc="0421000F" w:tentative="1">
      <w:start w:val="1"/>
      <w:numFmt w:val="decimal"/>
      <w:lvlText w:val="%4."/>
      <w:lvlJc w:val="left"/>
      <w:pPr>
        <w:ind w:left="2968" w:hanging="360"/>
      </w:pPr>
    </w:lvl>
    <w:lvl w:ilvl="4" w:tplc="04210019" w:tentative="1">
      <w:start w:val="1"/>
      <w:numFmt w:val="lowerLetter"/>
      <w:lvlText w:val="%5."/>
      <w:lvlJc w:val="left"/>
      <w:pPr>
        <w:ind w:left="3688" w:hanging="360"/>
      </w:pPr>
    </w:lvl>
    <w:lvl w:ilvl="5" w:tplc="0421001B" w:tentative="1">
      <w:start w:val="1"/>
      <w:numFmt w:val="lowerRoman"/>
      <w:lvlText w:val="%6."/>
      <w:lvlJc w:val="right"/>
      <w:pPr>
        <w:ind w:left="4408" w:hanging="180"/>
      </w:pPr>
    </w:lvl>
    <w:lvl w:ilvl="6" w:tplc="0421000F" w:tentative="1">
      <w:start w:val="1"/>
      <w:numFmt w:val="decimal"/>
      <w:lvlText w:val="%7."/>
      <w:lvlJc w:val="left"/>
      <w:pPr>
        <w:ind w:left="5128" w:hanging="360"/>
      </w:pPr>
    </w:lvl>
    <w:lvl w:ilvl="7" w:tplc="04210019" w:tentative="1">
      <w:start w:val="1"/>
      <w:numFmt w:val="lowerLetter"/>
      <w:lvlText w:val="%8."/>
      <w:lvlJc w:val="left"/>
      <w:pPr>
        <w:ind w:left="5848" w:hanging="360"/>
      </w:pPr>
    </w:lvl>
    <w:lvl w:ilvl="8" w:tplc="0421001B" w:tentative="1">
      <w:start w:val="1"/>
      <w:numFmt w:val="lowerRoman"/>
      <w:lvlText w:val="%9."/>
      <w:lvlJc w:val="right"/>
      <w:pPr>
        <w:ind w:left="6568" w:hanging="180"/>
      </w:pPr>
    </w:lvl>
  </w:abstractNum>
  <w:abstractNum w:abstractNumId="1">
    <w:nsid w:val="0D396F8B"/>
    <w:multiLevelType w:val="hybridMultilevel"/>
    <w:tmpl w:val="0472CAB8"/>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0F">
      <w:start w:val="1"/>
      <w:numFmt w:val="decimal"/>
      <w:lvlText w:val="%3."/>
      <w:lvlJc w:val="left"/>
      <w:pPr>
        <w:ind w:left="2700" w:hanging="360"/>
      </w:pPr>
      <w:rPr>
        <w:rFonts w:hint="default"/>
      </w:rPr>
    </w:lvl>
    <w:lvl w:ilvl="3" w:tplc="8B6051EC">
      <w:start w:val="1"/>
      <w:numFmt w:val="upp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74B1BF2"/>
    <w:multiLevelType w:val="hybridMultilevel"/>
    <w:tmpl w:val="6F8A7204"/>
    <w:lvl w:ilvl="0" w:tplc="8BC4636A">
      <w:start w:val="3"/>
      <w:numFmt w:val="decimal"/>
      <w:lvlText w:val="%1."/>
      <w:lvlJc w:val="left"/>
      <w:pPr>
        <w:ind w:left="2342" w:hanging="360"/>
      </w:pPr>
      <w:rPr>
        <w:rFonts w:ascii="Times New Roman" w:eastAsiaTheme="minorHAnsi"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E15420"/>
    <w:multiLevelType w:val="hybridMultilevel"/>
    <w:tmpl w:val="69740454"/>
    <w:lvl w:ilvl="0" w:tplc="76669298">
      <w:start w:val="1"/>
      <w:numFmt w:val="decimal"/>
      <w:lvlText w:val="%1."/>
      <w:lvlJc w:val="left"/>
      <w:pPr>
        <w:ind w:left="2342" w:hanging="360"/>
      </w:pPr>
      <w:rPr>
        <w:rFonts w:ascii="Times New Roman" w:eastAsiaTheme="minorHAnsi" w:hAnsi="Times New Roman" w:cs="Times New Roman"/>
        <w:b w:val="0"/>
      </w:rPr>
    </w:lvl>
    <w:lvl w:ilvl="1" w:tplc="04210019">
      <w:start w:val="1"/>
      <w:numFmt w:val="lowerLetter"/>
      <w:lvlText w:val="%2."/>
      <w:lvlJc w:val="left"/>
      <w:pPr>
        <w:ind w:left="3017" w:hanging="360"/>
      </w:pPr>
    </w:lvl>
    <w:lvl w:ilvl="2" w:tplc="0421001B" w:tentative="1">
      <w:start w:val="1"/>
      <w:numFmt w:val="lowerRoman"/>
      <w:lvlText w:val="%3."/>
      <w:lvlJc w:val="right"/>
      <w:pPr>
        <w:ind w:left="3737" w:hanging="180"/>
      </w:pPr>
    </w:lvl>
    <w:lvl w:ilvl="3" w:tplc="0421000F" w:tentative="1">
      <w:start w:val="1"/>
      <w:numFmt w:val="decimal"/>
      <w:lvlText w:val="%4."/>
      <w:lvlJc w:val="left"/>
      <w:pPr>
        <w:ind w:left="4457" w:hanging="360"/>
      </w:pPr>
    </w:lvl>
    <w:lvl w:ilvl="4" w:tplc="04210019" w:tentative="1">
      <w:start w:val="1"/>
      <w:numFmt w:val="lowerLetter"/>
      <w:lvlText w:val="%5."/>
      <w:lvlJc w:val="left"/>
      <w:pPr>
        <w:ind w:left="5177" w:hanging="360"/>
      </w:pPr>
    </w:lvl>
    <w:lvl w:ilvl="5" w:tplc="0421001B" w:tentative="1">
      <w:start w:val="1"/>
      <w:numFmt w:val="lowerRoman"/>
      <w:lvlText w:val="%6."/>
      <w:lvlJc w:val="right"/>
      <w:pPr>
        <w:ind w:left="5897" w:hanging="180"/>
      </w:pPr>
    </w:lvl>
    <w:lvl w:ilvl="6" w:tplc="0421000F" w:tentative="1">
      <w:start w:val="1"/>
      <w:numFmt w:val="decimal"/>
      <w:lvlText w:val="%7."/>
      <w:lvlJc w:val="left"/>
      <w:pPr>
        <w:ind w:left="6617" w:hanging="360"/>
      </w:pPr>
    </w:lvl>
    <w:lvl w:ilvl="7" w:tplc="04210019" w:tentative="1">
      <w:start w:val="1"/>
      <w:numFmt w:val="lowerLetter"/>
      <w:lvlText w:val="%8."/>
      <w:lvlJc w:val="left"/>
      <w:pPr>
        <w:ind w:left="7337" w:hanging="360"/>
      </w:pPr>
    </w:lvl>
    <w:lvl w:ilvl="8" w:tplc="0421001B" w:tentative="1">
      <w:start w:val="1"/>
      <w:numFmt w:val="lowerRoman"/>
      <w:lvlText w:val="%9."/>
      <w:lvlJc w:val="right"/>
      <w:pPr>
        <w:ind w:left="8057" w:hanging="180"/>
      </w:pPr>
    </w:lvl>
  </w:abstractNum>
  <w:abstractNum w:abstractNumId="4">
    <w:nsid w:val="3B0B5873"/>
    <w:multiLevelType w:val="hybridMultilevel"/>
    <w:tmpl w:val="4852D050"/>
    <w:lvl w:ilvl="0" w:tplc="04210015">
      <w:start w:val="1"/>
      <w:numFmt w:val="upperLetter"/>
      <w:lvlText w:val="%1."/>
      <w:lvlJc w:val="left"/>
      <w:pPr>
        <w:ind w:left="720" w:hanging="360"/>
      </w:pPr>
      <w:rPr>
        <w:rFonts w:hint="default"/>
        <w:b w:val="0"/>
      </w:rPr>
    </w:lvl>
    <w:lvl w:ilvl="1" w:tplc="A86A9F46">
      <w:start w:val="1"/>
      <w:numFmt w:val="decimal"/>
      <w:lvlText w:val="%2."/>
      <w:lvlJc w:val="left"/>
      <w:pPr>
        <w:ind w:left="1440" w:hanging="360"/>
      </w:pPr>
      <w:rPr>
        <w:rFonts w:hint="default"/>
        <w:b w:val="0"/>
      </w:rPr>
    </w:lvl>
    <w:lvl w:ilvl="2" w:tplc="E68C4036">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0F">
      <w:start w:val="1"/>
      <w:numFmt w:val="decimal"/>
      <w:lvlText w:val="%5."/>
      <w:lvlJc w:val="left"/>
      <w:pPr>
        <w:ind w:left="3600" w:hanging="360"/>
      </w:pPr>
    </w:lvl>
    <w:lvl w:ilvl="5" w:tplc="38A45EB2">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A378FF"/>
    <w:multiLevelType w:val="hybridMultilevel"/>
    <w:tmpl w:val="50AE86E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CA12BAA0">
      <w:start w:val="5"/>
      <w:numFmt w:val="upperLetter"/>
      <w:lvlText w:val="%3."/>
      <w:lvlJc w:val="left"/>
      <w:pPr>
        <w:ind w:left="360" w:hanging="360"/>
      </w:pPr>
      <w:rPr>
        <w:rFonts w:hint="default"/>
      </w:rPr>
    </w:lvl>
    <w:lvl w:ilvl="3" w:tplc="EB0E3042">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E136E5"/>
    <w:multiLevelType w:val="hybridMultilevel"/>
    <w:tmpl w:val="468CDF24"/>
    <w:lvl w:ilvl="0" w:tplc="8D1045E8">
      <w:start w:val="9"/>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E496BDA"/>
    <w:multiLevelType w:val="hybridMultilevel"/>
    <w:tmpl w:val="7C8A31AC"/>
    <w:lvl w:ilvl="0" w:tplc="04210015">
      <w:start w:val="1"/>
      <w:numFmt w:val="upperLetter"/>
      <w:lvlText w:val="%1."/>
      <w:lvlJc w:val="left"/>
      <w:pPr>
        <w:ind w:left="720" w:hanging="360"/>
      </w:pPr>
      <w:rPr>
        <w:rFonts w:hint="default"/>
        <w:b w:val="0"/>
      </w:rPr>
    </w:lvl>
    <w:lvl w:ilvl="1" w:tplc="A86A9F46">
      <w:start w:val="1"/>
      <w:numFmt w:val="decimal"/>
      <w:lvlText w:val="%2."/>
      <w:lvlJc w:val="left"/>
      <w:pPr>
        <w:ind w:left="1212" w:hanging="360"/>
      </w:pPr>
      <w:rPr>
        <w:rFonts w:hint="default"/>
        <w:b w:val="0"/>
      </w:rPr>
    </w:lvl>
    <w:lvl w:ilvl="2" w:tplc="E68C4036">
      <w:start w:val="1"/>
      <w:numFmt w:val="decimal"/>
      <w:lvlText w:val="%3."/>
      <w:lvlJc w:val="left"/>
      <w:pPr>
        <w:ind w:left="2340" w:hanging="360"/>
      </w:pPr>
      <w:rPr>
        <w:rFonts w:hint="default"/>
      </w:rPr>
    </w:lvl>
    <w:lvl w:ilvl="3" w:tplc="612C3B3A">
      <w:start w:val="1"/>
      <w:numFmt w:val="lowerLetter"/>
      <w:lvlText w:val="%4."/>
      <w:lvlJc w:val="left"/>
      <w:pPr>
        <w:ind w:left="2880" w:hanging="360"/>
      </w:pPr>
      <w:rPr>
        <w:rFonts w:ascii="Times New Roman" w:eastAsiaTheme="minorHAnsi" w:hAnsi="Times New Roman" w:cs="Times New Roman"/>
      </w:rPr>
    </w:lvl>
    <w:lvl w:ilvl="4" w:tplc="04210019">
      <w:start w:val="1"/>
      <w:numFmt w:val="lowerLetter"/>
      <w:lvlText w:val="%5."/>
      <w:lvlJc w:val="left"/>
      <w:pPr>
        <w:ind w:left="3600" w:hanging="360"/>
      </w:pPr>
    </w:lvl>
    <w:lvl w:ilvl="5" w:tplc="0EB0BEF4">
      <w:numFmt w:val="bullet"/>
      <w:lvlText w:val="-"/>
      <w:lvlJc w:val="left"/>
      <w:pPr>
        <w:ind w:left="4500" w:hanging="360"/>
      </w:pPr>
      <w:rPr>
        <w:rFonts w:ascii="Arial" w:eastAsiaTheme="minorHAnsi" w:hAnsi="Arial" w:cs="Arial"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C3E6174"/>
    <w:multiLevelType w:val="hybridMultilevel"/>
    <w:tmpl w:val="C6647BE2"/>
    <w:lvl w:ilvl="0" w:tplc="04210015">
      <w:start w:val="1"/>
      <w:numFmt w:val="upperLetter"/>
      <w:lvlText w:val="%1."/>
      <w:lvlJc w:val="left"/>
      <w:pPr>
        <w:ind w:left="720" w:hanging="360"/>
      </w:pPr>
      <w:rPr>
        <w:rFonts w:hint="default"/>
        <w:b w:val="0"/>
      </w:rPr>
    </w:lvl>
    <w:lvl w:ilvl="1" w:tplc="A86A9F46">
      <w:start w:val="1"/>
      <w:numFmt w:val="decimal"/>
      <w:lvlText w:val="%2."/>
      <w:lvlJc w:val="left"/>
      <w:pPr>
        <w:ind w:left="1440" w:hanging="360"/>
      </w:pPr>
      <w:rPr>
        <w:rFonts w:hint="default"/>
        <w:b w:val="0"/>
      </w:rPr>
    </w:lvl>
    <w:lvl w:ilvl="2" w:tplc="E68C4036">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28568E"/>
    <w:multiLevelType w:val="hybridMultilevel"/>
    <w:tmpl w:val="66DA27EE"/>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9F88A3F4">
      <w:numFmt w:val="bullet"/>
      <w:lvlText w:val=""/>
      <w:lvlJc w:val="left"/>
      <w:pPr>
        <w:ind w:left="2700" w:hanging="360"/>
      </w:pPr>
      <w:rPr>
        <w:rFonts w:ascii="Symbol" w:eastAsiaTheme="minorHAnsi" w:hAnsi="Symbol" w:cs="Times New Roman" w:hint="default"/>
      </w:rPr>
    </w:lvl>
    <w:lvl w:ilvl="3" w:tplc="8B6051EC">
      <w:start w:val="1"/>
      <w:numFmt w:val="upp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9"/>
  </w:num>
  <w:num w:numId="3">
    <w:abstractNumId w:val="6"/>
  </w:num>
  <w:num w:numId="4">
    <w:abstractNumId w:val="5"/>
  </w:num>
  <w:num w:numId="5">
    <w:abstractNumId w:val="3"/>
  </w:num>
  <w:num w:numId="6">
    <w:abstractNumId w:val="1"/>
  </w:num>
  <w:num w:numId="7">
    <w:abstractNumId w:val="8"/>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93"/>
    <w:rsid w:val="001B0EED"/>
    <w:rsid w:val="004649B4"/>
    <w:rsid w:val="006A2380"/>
    <w:rsid w:val="00B44D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D93"/>
    <w:pPr>
      <w:spacing w:after="0"/>
      <w:ind w:left="896" w:hanging="44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93"/>
    <w:pPr>
      <w:ind w:left="720"/>
      <w:contextualSpacing/>
    </w:pPr>
  </w:style>
  <w:style w:type="table" w:styleId="TableGrid">
    <w:name w:val="Table Grid"/>
    <w:basedOn w:val="TableNormal"/>
    <w:uiPriority w:val="59"/>
    <w:rsid w:val="00B44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49B4"/>
    <w:pPr>
      <w:tabs>
        <w:tab w:val="center" w:pos="4513"/>
        <w:tab w:val="right" w:pos="9026"/>
      </w:tabs>
      <w:spacing w:line="240" w:lineRule="auto"/>
    </w:pPr>
  </w:style>
  <w:style w:type="character" w:customStyle="1" w:styleId="HeaderChar">
    <w:name w:val="Header Char"/>
    <w:basedOn w:val="DefaultParagraphFont"/>
    <w:link w:val="Header"/>
    <w:uiPriority w:val="99"/>
    <w:rsid w:val="004649B4"/>
  </w:style>
  <w:style w:type="paragraph" w:styleId="Footer">
    <w:name w:val="footer"/>
    <w:basedOn w:val="Normal"/>
    <w:link w:val="FooterChar"/>
    <w:uiPriority w:val="99"/>
    <w:unhideWhenUsed/>
    <w:rsid w:val="004649B4"/>
    <w:pPr>
      <w:tabs>
        <w:tab w:val="center" w:pos="4513"/>
        <w:tab w:val="right" w:pos="9026"/>
      </w:tabs>
      <w:spacing w:line="240" w:lineRule="auto"/>
    </w:pPr>
  </w:style>
  <w:style w:type="character" w:customStyle="1" w:styleId="FooterChar">
    <w:name w:val="Footer Char"/>
    <w:basedOn w:val="DefaultParagraphFont"/>
    <w:link w:val="Footer"/>
    <w:uiPriority w:val="99"/>
    <w:rsid w:val="00464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D93"/>
    <w:pPr>
      <w:spacing w:after="0"/>
      <w:ind w:left="896" w:hanging="44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93"/>
    <w:pPr>
      <w:ind w:left="720"/>
      <w:contextualSpacing/>
    </w:pPr>
  </w:style>
  <w:style w:type="table" w:styleId="TableGrid">
    <w:name w:val="Table Grid"/>
    <w:basedOn w:val="TableNormal"/>
    <w:uiPriority w:val="59"/>
    <w:rsid w:val="00B44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49B4"/>
    <w:pPr>
      <w:tabs>
        <w:tab w:val="center" w:pos="4513"/>
        <w:tab w:val="right" w:pos="9026"/>
      </w:tabs>
      <w:spacing w:line="240" w:lineRule="auto"/>
    </w:pPr>
  </w:style>
  <w:style w:type="character" w:customStyle="1" w:styleId="HeaderChar">
    <w:name w:val="Header Char"/>
    <w:basedOn w:val="DefaultParagraphFont"/>
    <w:link w:val="Header"/>
    <w:uiPriority w:val="99"/>
    <w:rsid w:val="004649B4"/>
  </w:style>
  <w:style w:type="paragraph" w:styleId="Footer">
    <w:name w:val="footer"/>
    <w:basedOn w:val="Normal"/>
    <w:link w:val="FooterChar"/>
    <w:uiPriority w:val="99"/>
    <w:unhideWhenUsed/>
    <w:rsid w:val="004649B4"/>
    <w:pPr>
      <w:tabs>
        <w:tab w:val="center" w:pos="4513"/>
        <w:tab w:val="right" w:pos="9026"/>
      </w:tabs>
      <w:spacing w:line="240" w:lineRule="auto"/>
    </w:pPr>
  </w:style>
  <w:style w:type="character" w:customStyle="1" w:styleId="FooterChar">
    <w:name w:val="Footer Char"/>
    <w:basedOn w:val="DefaultParagraphFont"/>
    <w:link w:val="Footer"/>
    <w:uiPriority w:val="99"/>
    <w:rsid w:val="0046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2560</Words>
  <Characters>14596</Characters>
  <Application>Microsoft Office Word</Application>
  <DocSecurity>0</DocSecurity>
  <Lines>121</Lines>
  <Paragraphs>34</Paragraphs>
  <ScaleCrop>false</ScaleCrop>
  <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Nilal</dc:creator>
  <cp:lastModifiedBy>Nilal</cp:lastModifiedBy>
  <cp:revision>2</cp:revision>
  <dcterms:created xsi:type="dcterms:W3CDTF">2019-06-26T00:55:00Z</dcterms:created>
  <dcterms:modified xsi:type="dcterms:W3CDTF">2019-06-27T07:39:00Z</dcterms:modified>
</cp:coreProperties>
</file>