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96E" w:rsidRPr="003B5ED0" w:rsidRDefault="0081796E" w:rsidP="0081796E">
      <w:pPr>
        <w:spacing w:line="360" w:lineRule="auto"/>
        <w:jc w:val="center"/>
        <w:rPr>
          <w:rFonts w:ascii="Arial" w:hAnsi="Arial" w:cs="Arial"/>
          <w:b/>
        </w:rPr>
      </w:pPr>
      <w:r w:rsidRPr="003B5ED0">
        <w:rPr>
          <w:rFonts w:ascii="Arial" w:hAnsi="Arial" w:cs="Arial"/>
          <w:b/>
        </w:rPr>
        <w:t>BAB III</w:t>
      </w:r>
    </w:p>
    <w:p w:rsidR="0081796E" w:rsidRPr="003B5ED0" w:rsidRDefault="0081796E" w:rsidP="0081796E">
      <w:pPr>
        <w:spacing w:line="360" w:lineRule="auto"/>
        <w:jc w:val="center"/>
        <w:rPr>
          <w:rFonts w:ascii="Arial" w:hAnsi="Arial" w:cs="Arial"/>
          <w:b/>
        </w:rPr>
      </w:pPr>
      <w:r w:rsidRPr="003B5ED0">
        <w:rPr>
          <w:rFonts w:ascii="Arial" w:hAnsi="Arial" w:cs="Arial"/>
          <w:b/>
        </w:rPr>
        <w:t>BAHAN DAN METODE</w:t>
      </w:r>
    </w:p>
    <w:p w:rsidR="0081796E" w:rsidRPr="003B5ED0" w:rsidRDefault="0081796E" w:rsidP="0081796E">
      <w:pPr>
        <w:pStyle w:val="ListParagraph"/>
        <w:numPr>
          <w:ilvl w:val="0"/>
          <w:numId w:val="33"/>
        </w:numPr>
        <w:spacing w:after="200" w:line="360" w:lineRule="auto"/>
        <w:ind w:left="426" w:hanging="426"/>
        <w:contextualSpacing w:val="0"/>
        <w:jc w:val="both"/>
        <w:rPr>
          <w:rFonts w:ascii="Arial" w:hAnsi="Arial" w:cs="Arial"/>
          <w:b/>
        </w:rPr>
      </w:pPr>
      <w:r w:rsidRPr="003B5ED0">
        <w:rPr>
          <w:rFonts w:ascii="Arial" w:hAnsi="Arial" w:cs="Arial"/>
          <w:b/>
        </w:rPr>
        <w:t>Jenis Penelitian</w:t>
      </w:r>
    </w:p>
    <w:p w:rsidR="0081796E" w:rsidRPr="00D95DC8" w:rsidRDefault="0081796E" w:rsidP="0081796E">
      <w:pPr>
        <w:pStyle w:val="ListParagraph"/>
        <w:spacing w:line="360" w:lineRule="auto"/>
        <w:ind w:left="360"/>
        <w:contextualSpacing w:val="0"/>
        <w:jc w:val="both"/>
        <w:rPr>
          <w:rFonts w:ascii="Arial" w:hAnsi="Arial" w:cs="Arial"/>
        </w:rPr>
      </w:pPr>
      <w:r w:rsidRPr="00B45342">
        <w:rPr>
          <w:rFonts w:ascii="Arial" w:hAnsi="Arial" w:cs="Arial"/>
        </w:rPr>
        <w:t xml:space="preserve">Jenis penelitian yang digunakan pada penelitian ini adalah metode </w:t>
      </w:r>
      <w:r>
        <w:rPr>
          <w:rFonts w:ascii="Arial" w:hAnsi="Arial" w:cs="Arial"/>
        </w:rPr>
        <w:t xml:space="preserve">kuasi </w:t>
      </w:r>
      <w:r w:rsidRPr="00B45342">
        <w:rPr>
          <w:rFonts w:ascii="Arial" w:hAnsi="Arial" w:cs="Arial"/>
        </w:rPr>
        <w:t xml:space="preserve">experimental karena berupa penelitian lapangan yang memberikan perlakuan atau tindakan berupa konseling kepada Ibu hamil KEK, yang kemudian diukur pengaruh konseling terhadap pengetahuan, sikap, dan tingkat konsumsi energi protein. Desain penelitian ini menggunakan desain  </w:t>
      </w:r>
      <w:r w:rsidRPr="006D11C9">
        <w:rPr>
          <w:rFonts w:ascii="Arial" w:hAnsi="Arial" w:cs="Arial"/>
          <w:i/>
        </w:rPr>
        <w:t>One Group Pretest Postest</w:t>
      </w:r>
      <w:r w:rsidRPr="00B45342">
        <w:rPr>
          <w:rFonts w:ascii="Arial" w:hAnsi="Arial" w:cs="Arial"/>
        </w:rPr>
        <w:t xml:space="preserve"> untuk mengungkapkan hubungan sebab akibat. Dalam rancangan ini tidak ada kelompok pembanding (kontrol) tetapi dilakukan observasi pertama (pre test) sebelum diberikan intervensi (konseling gizi)  dan observasi akhir (posttest) sesudah diberikan intervensi (konseling konseling gizi)  untuk mengetahui perubahan pada subjek sebelum dan sesudah  intervensi (Nursalam, 2008). Bentuk rancangan ini adalah sebagai berikut :</w:t>
      </w:r>
    </w:p>
    <w:tbl>
      <w:tblPr>
        <w:tblW w:w="0" w:type="auto"/>
        <w:tblInd w:w="360" w:type="dxa"/>
        <w:tblLook w:val="04A0" w:firstRow="1" w:lastRow="0" w:firstColumn="1" w:lastColumn="0" w:noHBand="0" w:noVBand="1"/>
      </w:tblPr>
      <w:tblGrid>
        <w:gridCol w:w="2889"/>
        <w:gridCol w:w="2890"/>
        <w:gridCol w:w="2888"/>
      </w:tblGrid>
      <w:tr w:rsidR="0081796E" w:rsidRPr="00B45342" w:rsidTr="00D91BEC">
        <w:trPr>
          <w:trHeight w:val="377"/>
        </w:trPr>
        <w:tc>
          <w:tcPr>
            <w:tcW w:w="3062" w:type="dxa"/>
            <w:vAlign w:val="center"/>
          </w:tcPr>
          <w:p w:rsidR="0081796E" w:rsidRPr="00B45342" w:rsidRDefault="0081796E" w:rsidP="00D91BEC">
            <w:pPr>
              <w:pStyle w:val="ListParagraph"/>
              <w:spacing w:line="360" w:lineRule="auto"/>
              <w:ind w:left="0"/>
              <w:contextualSpacing w:val="0"/>
              <w:jc w:val="center"/>
              <w:rPr>
                <w:rFonts w:ascii="Arial" w:hAnsi="Arial" w:cs="Arial"/>
              </w:rPr>
            </w:pPr>
            <w:r w:rsidRPr="00B45342">
              <w:rPr>
                <w:rFonts w:ascii="Arial" w:hAnsi="Arial" w:cs="Arial"/>
              </w:rPr>
              <w:t>Sebelum konseling</w:t>
            </w:r>
          </w:p>
        </w:tc>
        <w:tc>
          <w:tcPr>
            <w:tcW w:w="3062" w:type="dxa"/>
            <w:vAlign w:val="center"/>
          </w:tcPr>
          <w:p w:rsidR="0081796E" w:rsidRPr="00B45342" w:rsidRDefault="0081796E" w:rsidP="00D91BEC">
            <w:pPr>
              <w:pStyle w:val="ListParagraph"/>
              <w:spacing w:line="360" w:lineRule="auto"/>
              <w:ind w:left="0"/>
              <w:contextualSpacing w:val="0"/>
              <w:jc w:val="center"/>
              <w:rPr>
                <w:rFonts w:ascii="Arial" w:hAnsi="Arial" w:cs="Arial"/>
              </w:rPr>
            </w:pPr>
            <w:r w:rsidRPr="00B45342">
              <w:rPr>
                <w:rFonts w:ascii="Arial" w:hAnsi="Arial" w:cs="Arial"/>
              </w:rPr>
              <w:t>Intervensi (28 hari)</w:t>
            </w:r>
          </w:p>
        </w:tc>
        <w:tc>
          <w:tcPr>
            <w:tcW w:w="3062" w:type="dxa"/>
            <w:vAlign w:val="center"/>
          </w:tcPr>
          <w:p w:rsidR="0081796E" w:rsidRPr="00B45342" w:rsidRDefault="0081796E" w:rsidP="00D91BEC">
            <w:pPr>
              <w:pStyle w:val="ListParagraph"/>
              <w:spacing w:line="360" w:lineRule="auto"/>
              <w:ind w:left="0"/>
              <w:contextualSpacing w:val="0"/>
              <w:jc w:val="center"/>
              <w:rPr>
                <w:rFonts w:ascii="Arial" w:hAnsi="Arial" w:cs="Arial"/>
              </w:rPr>
            </w:pPr>
            <w:r w:rsidRPr="00B45342">
              <w:rPr>
                <w:rFonts w:ascii="Arial" w:hAnsi="Arial" w:cs="Arial"/>
              </w:rPr>
              <w:t>Setelah konseling</w:t>
            </w:r>
          </w:p>
        </w:tc>
      </w:tr>
      <w:tr w:rsidR="0081796E" w:rsidRPr="00B45342" w:rsidTr="00D91BEC">
        <w:trPr>
          <w:trHeight w:val="424"/>
        </w:trPr>
        <w:tc>
          <w:tcPr>
            <w:tcW w:w="3062" w:type="dxa"/>
            <w:vAlign w:val="center"/>
          </w:tcPr>
          <w:p w:rsidR="0081796E" w:rsidRPr="00B45342" w:rsidRDefault="0081796E" w:rsidP="00D91BEC">
            <w:pPr>
              <w:pStyle w:val="ListParagraph"/>
              <w:spacing w:line="360" w:lineRule="auto"/>
              <w:ind w:left="0"/>
              <w:contextualSpacing w:val="0"/>
              <w:jc w:val="center"/>
              <w:rPr>
                <w:rFonts w:ascii="Arial" w:hAnsi="Arial" w:cs="Arial"/>
              </w:rPr>
            </w:pPr>
            <w:r w:rsidRPr="00B45342">
              <w:rPr>
                <w:rFonts w:ascii="Arial" w:hAnsi="Arial" w:cs="Arial"/>
              </w:rPr>
              <w:t>P</w:t>
            </w:r>
            <w:r w:rsidRPr="00B45342">
              <w:rPr>
                <w:rFonts w:ascii="Arial" w:hAnsi="Arial" w:cs="Arial"/>
                <w:vertAlign w:val="subscript"/>
              </w:rPr>
              <w:t>00</w:t>
            </w:r>
          </w:p>
        </w:tc>
        <w:tc>
          <w:tcPr>
            <w:tcW w:w="3062" w:type="dxa"/>
            <w:vAlign w:val="center"/>
          </w:tcPr>
          <w:p w:rsidR="0081796E" w:rsidRPr="00B45342" w:rsidRDefault="0081796E" w:rsidP="00D91BEC">
            <w:pPr>
              <w:pStyle w:val="ListParagraph"/>
              <w:spacing w:line="360" w:lineRule="auto"/>
              <w:ind w:left="0"/>
              <w:contextualSpacing w:val="0"/>
              <w:jc w:val="center"/>
              <w:rPr>
                <w:rFonts w:ascii="Arial" w:hAnsi="Arial" w:cs="Arial"/>
              </w:rPr>
            </w:pPr>
            <w:r w:rsidRPr="00B45342">
              <w:rPr>
                <w:rFonts w:ascii="Arial" w:hAnsi="Arial" w:cs="Arial"/>
              </w:rPr>
              <w:t>P</w:t>
            </w:r>
            <w:r w:rsidRPr="00B45342">
              <w:rPr>
                <w:rFonts w:ascii="Arial" w:hAnsi="Arial" w:cs="Arial"/>
                <w:vertAlign w:val="subscript"/>
              </w:rPr>
              <w:t>X</w:t>
            </w:r>
          </w:p>
        </w:tc>
        <w:tc>
          <w:tcPr>
            <w:tcW w:w="3062" w:type="dxa"/>
            <w:vAlign w:val="center"/>
          </w:tcPr>
          <w:p w:rsidR="0081796E" w:rsidRPr="00B45342" w:rsidRDefault="0081796E" w:rsidP="00D91BEC">
            <w:pPr>
              <w:pStyle w:val="ListParagraph"/>
              <w:spacing w:line="360" w:lineRule="auto"/>
              <w:ind w:left="0"/>
              <w:contextualSpacing w:val="0"/>
              <w:jc w:val="center"/>
              <w:rPr>
                <w:rFonts w:ascii="Arial" w:hAnsi="Arial" w:cs="Arial"/>
              </w:rPr>
            </w:pPr>
            <w:r w:rsidRPr="00B45342">
              <w:rPr>
                <w:rFonts w:ascii="Arial" w:hAnsi="Arial" w:cs="Arial"/>
              </w:rPr>
              <w:t>P</w:t>
            </w:r>
            <w:r w:rsidRPr="00B45342">
              <w:rPr>
                <w:rFonts w:ascii="Arial" w:hAnsi="Arial" w:cs="Arial"/>
                <w:vertAlign w:val="subscript"/>
              </w:rPr>
              <w:t>01</w:t>
            </w:r>
          </w:p>
        </w:tc>
      </w:tr>
    </w:tbl>
    <w:p w:rsidR="0081796E" w:rsidRPr="00B45342" w:rsidRDefault="0081796E" w:rsidP="0081796E">
      <w:pPr>
        <w:pStyle w:val="ListParagraph"/>
        <w:spacing w:line="360" w:lineRule="auto"/>
        <w:ind w:left="360"/>
        <w:contextualSpacing w:val="0"/>
        <w:jc w:val="both"/>
        <w:rPr>
          <w:rFonts w:ascii="Arial" w:hAnsi="Arial" w:cs="Arial"/>
        </w:rPr>
      </w:pPr>
      <w:r w:rsidRPr="00B45342">
        <w:rPr>
          <w:rFonts w:ascii="Arial" w:hAnsi="Arial" w:cs="Arial"/>
        </w:rPr>
        <w:t>Keterangan :</w:t>
      </w:r>
    </w:p>
    <w:p w:rsidR="0081796E" w:rsidRPr="00B45342" w:rsidRDefault="0081796E" w:rsidP="0081796E">
      <w:pPr>
        <w:pStyle w:val="ListParagraph"/>
        <w:spacing w:line="360" w:lineRule="auto"/>
        <w:ind w:left="360"/>
        <w:contextualSpacing w:val="0"/>
        <w:jc w:val="both"/>
        <w:rPr>
          <w:rFonts w:ascii="Arial" w:hAnsi="Arial" w:cs="Arial"/>
        </w:rPr>
      </w:pPr>
      <w:r w:rsidRPr="00B45342">
        <w:rPr>
          <w:rFonts w:ascii="Arial" w:hAnsi="Arial" w:cs="Arial"/>
        </w:rPr>
        <w:t>P</w:t>
      </w:r>
      <w:r w:rsidRPr="00B45342">
        <w:rPr>
          <w:rFonts w:ascii="Arial" w:hAnsi="Arial" w:cs="Arial"/>
          <w:vertAlign w:val="subscript"/>
        </w:rPr>
        <w:t>00</w:t>
      </w:r>
      <w:r w:rsidRPr="00B45342">
        <w:rPr>
          <w:rFonts w:ascii="Arial" w:hAnsi="Arial" w:cs="Arial"/>
        </w:rPr>
        <w:t xml:space="preserve">  = pengambilan  data sebelum konseling dilakukan 1 hari pada hari pertama konseling. Dari data karakteristik responden, memberikan soal pre test untuk mengetahui tingkat pengetahuan dan sikap, serta dengan form  recall  24 jam untuk mengetahui tingkat konsumsi.</w:t>
      </w:r>
    </w:p>
    <w:p w:rsidR="0081796E" w:rsidRPr="00B45342" w:rsidRDefault="0081796E" w:rsidP="0081796E">
      <w:pPr>
        <w:pStyle w:val="ListParagraph"/>
        <w:spacing w:line="360" w:lineRule="auto"/>
        <w:ind w:left="360"/>
        <w:contextualSpacing w:val="0"/>
        <w:jc w:val="both"/>
        <w:rPr>
          <w:rFonts w:ascii="Arial" w:hAnsi="Arial" w:cs="Arial"/>
        </w:rPr>
      </w:pPr>
      <w:r w:rsidRPr="00B45342">
        <w:rPr>
          <w:rFonts w:ascii="Arial" w:hAnsi="Arial" w:cs="Arial"/>
        </w:rPr>
        <w:t xml:space="preserve">Px  = pemberian intervensi diberikan setelah pre test dilakukan, lalu respoden diberikan  pendekatanp </w:t>
      </w:r>
      <w:r>
        <w:rPr>
          <w:rFonts w:ascii="Arial" w:hAnsi="Arial" w:cs="Arial"/>
        </w:rPr>
        <w:t>p</w:t>
      </w:r>
      <w:r w:rsidRPr="00B45342">
        <w:rPr>
          <w:rFonts w:ascii="Arial" w:hAnsi="Arial" w:cs="Arial"/>
        </w:rPr>
        <w:t>endampingan secara perorangan  dengan bentuk penyuluhan  melalui tahapan konseling secara intensif yaitu 3 kali konseling dalam seminggu diberikan konseling berupa pemberian materi tentang gizi seimbang pada ibu hamil, KEK pada ibu hamil serta bahan penukar makanan, lalu dalam sesi penguatan yaitu 2 kali dalam seminggu diberikan pengu</w:t>
      </w:r>
      <w:r>
        <w:rPr>
          <w:rFonts w:ascii="Arial" w:hAnsi="Arial" w:cs="Arial"/>
        </w:rPr>
        <w:t>a</w:t>
      </w:r>
      <w:r w:rsidRPr="00B45342">
        <w:rPr>
          <w:rFonts w:ascii="Arial" w:hAnsi="Arial" w:cs="Arial"/>
        </w:rPr>
        <w:t xml:space="preserve">tan materi kembali serta menggali masalah yang dialami pada ibu hamil </w:t>
      </w:r>
      <w:r>
        <w:rPr>
          <w:rFonts w:ascii="Arial" w:hAnsi="Arial" w:cs="Arial"/>
        </w:rPr>
        <w:t xml:space="preserve">dan melakukan </w:t>
      </w:r>
      <w:r w:rsidRPr="00B45342">
        <w:rPr>
          <w:rFonts w:ascii="Arial" w:hAnsi="Arial" w:cs="Arial"/>
        </w:rPr>
        <w:t>recall 24 jam serta mengevaluasi asupan makanan responden apakah sudah sesuai dengan yang dianjurkan atau belum, selanjutnya pada sesi mandiri yaitu 2 kali dalam 2 minggu, respoden dilakukan monitoring asupan makan dengan metode recall 24 jam.</w:t>
      </w:r>
    </w:p>
    <w:p w:rsidR="0081796E" w:rsidRPr="00B45342" w:rsidRDefault="0081796E" w:rsidP="0081796E">
      <w:pPr>
        <w:pStyle w:val="ListParagraph"/>
        <w:spacing w:line="360" w:lineRule="auto"/>
        <w:ind w:left="360"/>
        <w:contextualSpacing w:val="0"/>
        <w:jc w:val="both"/>
        <w:rPr>
          <w:rFonts w:ascii="Arial" w:hAnsi="Arial" w:cs="Arial"/>
        </w:rPr>
      </w:pPr>
      <w:r w:rsidRPr="00B45342">
        <w:rPr>
          <w:rFonts w:ascii="Arial" w:hAnsi="Arial" w:cs="Arial"/>
        </w:rPr>
        <w:t>P</w:t>
      </w:r>
      <w:r w:rsidRPr="00B45342">
        <w:rPr>
          <w:rFonts w:ascii="Arial" w:hAnsi="Arial" w:cs="Arial"/>
          <w:vertAlign w:val="subscript"/>
        </w:rPr>
        <w:t>01</w:t>
      </w:r>
      <w:r w:rsidRPr="00B45342">
        <w:rPr>
          <w:rFonts w:ascii="Arial" w:hAnsi="Arial" w:cs="Arial"/>
        </w:rPr>
        <w:t xml:space="preserve"> = pada minggu terkahir konseling, responden diberikan soal p</w:t>
      </w:r>
      <w:r>
        <w:rPr>
          <w:rFonts w:ascii="Arial" w:hAnsi="Arial" w:cs="Arial"/>
        </w:rPr>
        <w:t>ost</w:t>
      </w:r>
      <w:r w:rsidRPr="00B45342">
        <w:rPr>
          <w:rFonts w:ascii="Arial" w:hAnsi="Arial" w:cs="Arial"/>
        </w:rPr>
        <w:t>test untuk mengetahui perubahan tingkat pengetahuan dan sikap, wawancara asupan makan dengan form  recall  24 jam untuk mengetahui tingkat konsumsi responden.</w:t>
      </w:r>
    </w:p>
    <w:p w:rsidR="0081796E" w:rsidRPr="00B60DA2" w:rsidRDefault="0081796E" w:rsidP="0081796E">
      <w:pPr>
        <w:pStyle w:val="ListParagraph"/>
        <w:numPr>
          <w:ilvl w:val="0"/>
          <w:numId w:val="33"/>
        </w:numPr>
        <w:spacing w:after="200" w:line="360" w:lineRule="auto"/>
        <w:ind w:left="360"/>
        <w:contextualSpacing w:val="0"/>
        <w:jc w:val="both"/>
        <w:rPr>
          <w:rFonts w:ascii="Arial" w:hAnsi="Arial" w:cs="Arial"/>
          <w:b/>
        </w:rPr>
      </w:pPr>
      <w:r w:rsidRPr="00B60DA2">
        <w:rPr>
          <w:rFonts w:ascii="Arial" w:hAnsi="Arial" w:cs="Arial"/>
          <w:b/>
        </w:rPr>
        <w:lastRenderedPageBreak/>
        <w:t>Waktu Dan Tempat Penelitian</w:t>
      </w:r>
    </w:p>
    <w:p w:rsidR="0081796E" w:rsidRPr="00B45342" w:rsidRDefault="0081796E" w:rsidP="0081796E">
      <w:pPr>
        <w:pStyle w:val="ListParagraph"/>
        <w:spacing w:line="360" w:lineRule="auto"/>
        <w:ind w:left="360"/>
        <w:contextualSpacing w:val="0"/>
        <w:jc w:val="both"/>
        <w:rPr>
          <w:rFonts w:ascii="Arial" w:hAnsi="Arial" w:cs="Arial"/>
        </w:rPr>
      </w:pPr>
      <w:r w:rsidRPr="00B45342">
        <w:rPr>
          <w:rFonts w:ascii="Arial" w:hAnsi="Arial" w:cs="Arial"/>
        </w:rPr>
        <w:t>Penelitian dilaksanakan 30 Januari – 28 februari 2019 di Desa Palaan kecamatan Ngajum Kabupaten Malang.</w:t>
      </w:r>
    </w:p>
    <w:p w:rsidR="0081796E" w:rsidRPr="00B60DA2" w:rsidRDefault="0081796E" w:rsidP="0081796E">
      <w:pPr>
        <w:pStyle w:val="ListParagraph"/>
        <w:numPr>
          <w:ilvl w:val="0"/>
          <w:numId w:val="33"/>
        </w:numPr>
        <w:spacing w:after="200" w:line="360" w:lineRule="auto"/>
        <w:ind w:left="360"/>
        <w:contextualSpacing w:val="0"/>
        <w:jc w:val="both"/>
        <w:rPr>
          <w:rFonts w:ascii="Arial" w:hAnsi="Arial" w:cs="Arial"/>
          <w:b/>
        </w:rPr>
      </w:pPr>
      <w:r w:rsidRPr="00B60DA2">
        <w:rPr>
          <w:rFonts w:ascii="Arial" w:hAnsi="Arial" w:cs="Arial"/>
          <w:b/>
        </w:rPr>
        <w:t>Populasi Dan Sampel</w:t>
      </w:r>
      <w:r>
        <w:rPr>
          <w:rFonts w:ascii="Arial" w:hAnsi="Arial" w:cs="Arial"/>
          <w:b/>
        </w:rPr>
        <w:t xml:space="preserve"> Penelitian</w:t>
      </w:r>
    </w:p>
    <w:p w:rsidR="0081796E" w:rsidRPr="00B45342" w:rsidRDefault="0081796E" w:rsidP="0081796E">
      <w:pPr>
        <w:pStyle w:val="ListParagraph"/>
        <w:numPr>
          <w:ilvl w:val="1"/>
          <w:numId w:val="33"/>
        </w:numPr>
        <w:spacing w:after="200" w:line="360" w:lineRule="auto"/>
        <w:ind w:left="709" w:hanging="283"/>
        <w:contextualSpacing w:val="0"/>
        <w:jc w:val="both"/>
        <w:rPr>
          <w:rFonts w:ascii="Arial" w:hAnsi="Arial" w:cs="Arial"/>
        </w:rPr>
      </w:pPr>
      <w:r w:rsidRPr="00B45342">
        <w:rPr>
          <w:rFonts w:ascii="Arial" w:hAnsi="Arial" w:cs="Arial"/>
        </w:rPr>
        <w:t>Populasi</w:t>
      </w:r>
    </w:p>
    <w:p w:rsidR="0081796E" w:rsidRPr="00B40805" w:rsidRDefault="0081796E" w:rsidP="0081796E">
      <w:pPr>
        <w:pStyle w:val="ListParagraph"/>
        <w:spacing w:line="360" w:lineRule="auto"/>
        <w:ind w:left="709"/>
        <w:contextualSpacing w:val="0"/>
        <w:jc w:val="both"/>
        <w:rPr>
          <w:rFonts w:ascii="Arial" w:hAnsi="Arial" w:cs="Arial"/>
          <w:color w:val="FF0000"/>
        </w:rPr>
      </w:pPr>
      <w:r w:rsidRPr="00B45342">
        <w:rPr>
          <w:rFonts w:ascii="Arial" w:hAnsi="Arial" w:cs="Arial"/>
        </w:rPr>
        <w:t>Populasi dari penelitian ini adalah  ibu  hamil  usia 16-49  tahun berjumlah</w:t>
      </w:r>
      <w:r>
        <w:rPr>
          <w:rFonts w:ascii="Arial" w:hAnsi="Arial" w:cs="Arial"/>
        </w:rPr>
        <w:t xml:space="preserve"> </w:t>
      </w:r>
      <w:r w:rsidRPr="00B45342">
        <w:rPr>
          <w:rFonts w:ascii="Arial" w:hAnsi="Arial" w:cs="Arial"/>
        </w:rPr>
        <w:t xml:space="preserve"> </w:t>
      </w:r>
      <w:r>
        <w:rPr>
          <w:rFonts w:ascii="Arial" w:hAnsi="Arial" w:cs="Arial"/>
        </w:rPr>
        <w:t xml:space="preserve"> tiga puluh </w:t>
      </w:r>
      <w:r w:rsidRPr="00B45342">
        <w:rPr>
          <w:rFonts w:ascii="Arial" w:hAnsi="Arial" w:cs="Arial"/>
        </w:rPr>
        <w:t>orang di Desa Palaan Kecamatan Ngajum Kabupaten Malang.</w:t>
      </w:r>
      <w:r>
        <w:rPr>
          <w:rFonts w:ascii="Arial" w:hAnsi="Arial" w:cs="Arial"/>
          <w:color w:val="FF0000"/>
        </w:rPr>
        <w:t xml:space="preserve"> </w:t>
      </w:r>
    </w:p>
    <w:p w:rsidR="0081796E" w:rsidRPr="00B45342" w:rsidRDefault="0081796E" w:rsidP="0081796E">
      <w:pPr>
        <w:pStyle w:val="ListParagraph"/>
        <w:numPr>
          <w:ilvl w:val="1"/>
          <w:numId w:val="33"/>
        </w:numPr>
        <w:spacing w:after="200" w:line="360" w:lineRule="auto"/>
        <w:ind w:left="709" w:hanging="283"/>
        <w:contextualSpacing w:val="0"/>
        <w:jc w:val="both"/>
        <w:rPr>
          <w:rFonts w:ascii="Arial" w:hAnsi="Arial" w:cs="Arial"/>
        </w:rPr>
      </w:pPr>
      <w:r w:rsidRPr="00B45342">
        <w:rPr>
          <w:rFonts w:ascii="Arial" w:hAnsi="Arial" w:cs="Arial"/>
        </w:rPr>
        <w:t xml:space="preserve">Sampel </w:t>
      </w:r>
    </w:p>
    <w:p w:rsidR="0081796E" w:rsidRPr="001E29CA" w:rsidRDefault="0081796E" w:rsidP="0081796E">
      <w:pPr>
        <w:pStyle w:val="ListParagraph"/>
        <w:numPr>
          <w:ilvl w:val="0"/>
          <w:numId w:val="23"/>
        </w:numPr>
        <w:spacing w:after="200" w:line="360" w:lineRule="auto"/>
        <w:ind w:left="993" w:hanging="284"/>
        <w:jc w:val="both"/>
        <w:rPr>
          <w:rFonts w:ascii="Arial" w:hAnsi="Arial" w:cs="Arial"/>
        </w:rPr>
      </w:pPr>
      <w:r w:rsidRPr="001E29CA">
        <w:rPr>
          <w:rFonts w:ascii="Arial" w:hAnsi="Arial" w:cs="Arial"/>
        </w:rPr>
        <w:t>Kriteria Sampel</w:t>
      </w:r>
    </w:p>
    <w:p w:rsidR="0081796E" w:rsidRPr="00B45342" w:rsidRDefault="0081796E" w:rsidP="0081796E">
      <w:pPr>
        <w:pStyle w:val="ListParagraph"/>
        <w:spacing w:line="360" w:lineRule="auto"/>
        <w:ind w:left="993"/>
        <w:contextualSpacing w:val="0"/>
        <w:jc w:val="both"/>
        <w:rPr>
          <w:rFonts w:ascii="Arial" w:hAnsi="Arial" w:cs="Arial"/>
        </w:rPr>
      </w:pPr>
      <w:r w:rsidRPr="00B45342">
        <w:rPr>
          <w:rFonts w:ascii="Arial" w:hAnsi="Arial" w:cs="Arial"/>
        </w:rPr>
        <w:t>Sampel yang digunakan dalam penelitian ini adalah ibu hamil KEK di Desa Palaan Kecamatan Ngajum Kabupaten Malang yang memenuhi kriteria peneliti, yaitu:</w:t>
      </w:r>
    </w:p>
    <w:p w:rsidR="0081796E" w:rsidRPr="00B45342" w:rsidRDefault="0081796E" w:rsidP="0081796E">
      <w:pPr>
        <w:pStyle w:val="ListParagraph"/>
        <w:spacing w:line="360" w:lineRule="auto"/>
        <w:ind w:left="993"/>
        <w:contextualSpacing w:val="0"/>
        <w:jc w:val="both"/>
        <w:rPr>
          <w:rFonts w:ascii="Arial" w:hAnsi="Arial" w:cs="Arial"/>
        </w:rPr>
      </w:pPr>
      <w:r w:rsidRPr="00B45342">
        <w:rPr>
          <w:rFonts w:ascii="Arial" w:hAnsi="Arial" w:cs="Arial"/>
        </w:rPr>
        <w:t>1)  Kriteria Inklusi</w:t>
      </w:r>
    </w:p>
    <w:p w:rsidR="0081796E" w:rsidRPr="00B45342" w:rsidRDefault="0081796E" w:rsidP="0081796E">
      <w:pPr>
        <w:pStyle w:val="ListParagraph"/>
        <w:numPr>
          <w:ilvl w:val="0"/>
          <w:numId w:val="28"/>
        </w:numPr>
        <w:spacing w:after="200" w:line="360" w:lineRule="auto"/>
        <w:contextualSpacing w:val="0"/>
        <w:jc w:val="both"/>
        <w:rPr>
          <w:rFonts w:ascii="Arial" w:hAnsi="Arial" w:cs="Arial"/>
        </w:rPr>
      </w:pPr>
      <w:r w:rsidRPr="00B45342">
        <w:rPr>
          <w:rFonts w:ascii="Arial" w:hAnsi="Arial" w:cs="Arial"/>
        </w:rPr>
        <w:t>Bersedia menjadi responden dan diberikan konseling gizi</w:t>
      </w:r>
    </w:p>
    <w:p w:rsidR="0081796E" w:rsidRPr="00B45342" w:rsidRDefault="0081796E" w:rsidP="0081796E">
      <w:pPr>
        <w:pStyle w:val="ListParagraph"/>
        <w:numPr>
          <w:ilvl w:val="0"/>
          <w:numId w:val="28"/>
        </w:numPr>
        <w:spacing w:after="200" w:line="360" w:lineRule="auto"/>
        <w:contextualSpacing w:val="0"/>
        <w:jc w:val="both"/>
        <w:rPr>
          <w:rFonts w:ascii="Arial" w:hAnsi="Arial" w:cs="Arial"/>
        </w:rPr>
      </w:pPr>
      <w:r>
        <w:rPr>
          <w:rFonts w:ascii="Arial" w:hAnsi="Arial" w:cs="Arial"/>
        </w:rPr>
        <w:t>Ibu hamil berusia 16-49</w:t>
      </w:r>
      <w:r w:rsidRPr="00B45342">
        <w:rPr>
          <w:rFonts w:ascii="Arial" w:hAnsi="Arial" w:cs="Arial"/>
        </w:rPr>
        <w:t xml:space="preserve"> tahun</w:t>
      </w:r>
    </w:p>
    <w:p w:rsidR="0081796E" w:rsidRPr="00B45342" w:rsidRDefault="0081796E" w:rsidP="0081796E">
      <w:pPr>
        <w:pStyle w:val="ListParagraph"/>
        <w:numPr>
          <w:ilvl w:val="0"/>
          <w:numId w:val="28"/>
        </w:numPr>
        <w:spacing w:after="200" w:line="360" w:lineRule="auto"/>
        <w:contextualSpacing w:val="0"/>
        <w:jc w:val="both"/>
        <w:rPr>
          <w:rFonts w:ascii="Arial" w:hAnsi="Arial" w:cs="Arial"/>
        </w:rPr>
      </w:pPr>
      <w:r w:rsidRPr="00B45342">
        <w:rPr>
          <w:rFonts w:ascii="Arial" w:hAnsi="Arial" w:cs="Arial"/>
        </w:rPr>
        <w:t>Ibu hamil dengan kondisi KEK (LLA &lt;23,5 cm)</w:t>
      </w:r>
    </w:p>
    <w:p w:rsidR="0081796E" w:rsidRPr="00B45342" w:rsidRDefault="0081796E" w:rsidP="0081796E">
      <w:pPr>
        <w:pStyle w:val="ListParagraph"/>
        <w:numPr>
          <w:ilvl w:val="0"/>
          <w:numId w:val="28"/>
        </w:numPr>
        <w:spacing w:after="200" w:line="360" w:lineRule="auto"/>
        <w:contextualSpacing w:val="0"/>
        <w:jc w:val="both"/>
        <w:rPr>
          <w:rFonts w:ascii="Arial" w:hAnsi="Arial" w:cs="Arial"/>
        </w:rPr>
      </w:pPr>
      <w:r w:rsidRPr="00B45342">
        <w:rPr>
          <w:rFonts w:ascii="Arial" w:hAnsi="Arial" w:cs="Arial"/>
        </w:rPr>
        <w:t>Tinggal di Desa Palaan Kecamatan Ngajum Kabupaten Malang</w:t>
      </w:r>
    </w:p>
    <w:p w:rsidR="0081796E" w:rsidRPr="00B45342" w:rsidRDefault="0081796E" w:rsidP="0081796E">
      <w:pPr>
        <w:pStyle w:val="ListParagraph"/>
        <w:spacing w:line="360" w:lineRule="auto"/>
        <w:ind w:left="993"/>
        <w:contextualSpacing w:val="0"/>
        <w:jc w:val="both"/>
        <w:rPr>
          <w:rFonts w:ascii="Arial" w:hAnsi="Arial" w:cs="Arial"/>
        </w:rPr>
      </w:pPr>
      <w:r w:rsidRPr="00B45342">
        <w:rPr>
          <w:rFonts w:ascii="Arial" w:hAnsi="Arial" w:cs="Arial"/>
        </w:rPr>
        <w:t>2)  Kriteria Ekslusi</w:t>
      </w:r>
    </w:p>
    <w:p w:rsidR="0081796E" w:rsidRPr="00B45342" w:rsidRDefault="0081796E" w:rsidP="0081796E">
      <w:pPr>
        <w:pStyle w:val="ListParagraph"/>
        <w:numPr>
          <w:ilvl w:val="0"/>
          <w:numId w:val="29"/>
        </w:numPr>
        <w:spacing w:after="200" w:line="360" w:lineRule="auto"/>
        <w:contextualSpacing w:val="0"/>
        <w:jc w:val="both"/>
        <w:rPr>
          <w:rFonts w:ascii="Arial" w:hAnsi="Arial" w:cs="Arial"/>
        </w:rPr>
      </w:pPr>
      <w:r w:rsidRPr="00B45342">
        <w:rPr>
          <w:rFonts w:ascii="Arial" w:hAnsi="Arial" w:cs="Arial"/>
        </w:rPr>
        <w:t>Ibu hamil tidak bersedia menjadi responden</w:t>
      </w:r>
    </w:p>
    <w:p w:rsidR="0081796E" w:rsidRPr="00B45342" w:rsidRDefault="0081796E" w:rsidP="0081796E">
      <w:pPr>
        <w:pStyle w:val="ListParagraph"/>
        <w:numPr>
          <w:ilvl w:val="0"/>
          <w:numId w:val="29"/>
        </w:numPr>
        <w:spacing w:after="200" w:line="360" w:lineRule="auto"/>
        <w:contextualSpacing w:val="0"/>
        <w:jc w:val="both"/>
        <w:rPr>
          <w:rFonts w:ascii="Arial" w:hAnsi="Arial" w:cs="Arial"/>
        </w:rPr>
      </w:pPr>
      <w:r w:rsidRPr="00B45342">
        <w:rPr>
          <w:rFonts w:ascii="Arial" w:hAnsi="Arial" w:cs="Arial"/>
        </w:rPr>
        <w:t>Ibu hamil dengan LLA &gt;23,5 cm</w:t>
      </w:r>
    </w:p>
    <w:p w:rsidR="0081796E" w:rsidRPr="00B45342" w:rsidRDefault="0081796E" w:rsidP="0081796E">
      <w:pPr>
        <w:pStyle w:val="ListParagraph"/>
        <w:numPr>
          <w:ilvl w:val="0"/>
          <w:numId w:val="29"/>
        </w:numPr>
        <w:spacing w:after="200" w:line="360" w:lineRule="auto"/>
        <w:contextualSpacing w:val="0"/>
        <w:jc w:val="both"/>
        <w:rPr>
          <w:rFonts w:ascii="Arial" w:hAnsi="Arial" w:cs="Arial"/>
        </w:rPr>
      </w:pPr>
      <w:r w:rsidRPr="00B45342">
        <w:rPr>
          <w:rFonts w:ascii="Arial" w:hAnsi="Arial" w:cs="Arial"/>
        </w:rPr>
        <w:t xml:space="preserve">Ibu hamil yang sakit </w:t>
      </w:r>
    </w:p>
    <w:p w:rsidR="0081796E" w:rsidRPr="00B45342" w:rsidRDefault="0081796E" w:rsidP="0081796E">
      <w:pPr>
        <w:pStyle w:val="ListParagraph"/>
        <w:numPr>
          <w:ilvl w:val="0"/>
          <w:numId w:val="29"/>
        </w:numPr>
        <w:spacing w:after="200" w:line="360" w:lineRule="auto"/>
        <w:contextualSpacing w:val="0"/>
        <w:jc w:val="both"/>
        <w:rPr>
          <w:rFonts w:ascii="Arial" w:hAnsi="Arial" w:cs="Arial"/>
        </w:rPr>
      </w:pPr>
      <w:r w:rsidRPr="00B45342">
        <w:rPr>
          <w:rFonts w:ascii="Arial" w:hAnsi="Arial" w:cs="Arial"/>
        </w:rPr>
        <w:t>Ibu hamil yang tidak mengikuti konseling sesuai dengan jadwal yang telah ditentukan</w:t>
      </w:r>
    </w:p>
    <w:p w:rsidR="0081796E" w:rsidRPr="00B45342" w:rsidRDefault="0081796E" w:rsidP="0081796E">
      <w:pPr>
        <w:pStyle w:val="ListParagraph"/>
        <w:numPr>
          <w:ilvl w:val="0"/>
          <w:numId w:val="29"/>
        </w:numPr>
        <w:spacing w:after="200" w:line="360" w:lineRule="auto"/>
        <w:contextualSpacing w:val="0"/>
        <w:jc w:val="both"/>
        <w:rPr>
          <w:rFonts w:ascii="Arial" w:hAnsi="Arial" w:cs="Arial"/>
        </w:rPr>
      </w:pPr>
      <w:r w:rsidRPr="00B45342">
        <w:rPr>
          <w:rFonts w:ascii="Arial" w:hAnsi="Arial" w:cs="Arial"/>
        </w:rPr>
        <w:t>Ibu hamil bertempat tinggal di luar Desa Palaan Kecamatan Ngajum Kabupaten Malang.</w:t>
      </w:r>
    </w:p>
    <w:p w:rsidR="0081796E" w:rsidRPr="00B60DA2" w:rsidRDefault="0081796E" w:rsidP="0081796E">
      <w:pPr>
        <w:pStyle w:val="ListParagraph"/>
        <w:numPr>
          <w:ilvl w:val="0"/>
          <w:numId w:val="33"/>
        </w:numPr>
        <w:spacing w:after="200" w:line="360" w:lineRule="auto"/>
        <w:ind w:left="360"/>
        <w:contextualSpacing w:val="0"/>
        <w:jc w:val="both"/>
        <w:rPr>
          <w:rFonts w:ascii="Arial" w:hAnsi="Arial" w:cs="Arial"/>
          <w:b/>
        </w:rPr>
      </w:pPr>
      <w:r w:rsidRPr="00B60DA2">
        <w:rPr>
          <w:rFonts w:ascii="Arial" w:hAnsi="Arial" w:cs="Arial"/>
          <w:b/>
        </w:rPr>
        <w:t>Variabel</w:t>
      </w:r>
      <w:r>
        <w:rPr>
          <w:rFonts w:ascii="Arial" w:hAnsi="Arial" w:cs="Arial"/>
          <w:b/>
        </w:rPr>
        <w:t xml:space="preserve"> Penelitian</w:t>
      </w:r>
    </w:p>
    <w:p w:rsidR="0081796E" w:rsidRPr="00092B96" w:rsidRDefault="0081796E" w:rsidP="0081796E">
      <w:pPr>
        <w:pStyle w:val="ListParagraph"/>
        <w:numPr>
          <w:ilvl w:val="1"/>
          <w:numId w:val="33"/>
        </w:numPr>
        <w:spacing w:after="200" w:line="360" w:lineRule="auto"/>
        <w:ind w:left="567" w:hanging="141"/>
        <w:contextualSpacing w:val="0"/>
        <w:jc w:val="both"/>
        <w:rPr>
          <w:rFonts w:ascii="Arial" w:hAnsi="Arial" w:cs="Arial"/>
        </w:rPr>
      </w:pPr>
      <w:r w:rsidRPr="00092B96">
        <w:rPr>
          <w:rFonts w:ascii="Arial" w:hAnsi="Arial" w:cs="Arial"/>
        </w:rPr>
        <w:t>Variabel bebas (Independent Variabel) :</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lastRenderedPageBreak/>
        <w:t>konseling gizi pada ibu hamil KEK di Desa Palaan Kecamatan Ngajum Kabupaten Malang.</w:t>
      </w:r>
    </w:p>
    <w:p w:rsidR="0081796E" w:rsidRPr="004F22A1" w:rsidRDefault="0081796E" w:rsidP="0081796E">
      <w:pPr>
        <w:pStyle w:val="ListParagraph"/>
        <w:numPr>
          <w:ilvl w:val="1"/>
          <w:numId w:val="33"/>
        </w:numPr>
        <w:spacing w:after="200" w:line="360" w:lineRule="auto"/>
        <w:ind w:left="567" w:hanging="141"/>
        <w:jc w:val="both"/>
        <w:rPr>
          <w:rFonts w:ascii="Arial" w:hAnsi="Arial" w:cs="Arial"/>
        </w:rPr>
      </w:pPr>
      <w:r w:rsidRPr="004F22A1">
        <w:rPr>
          <w:rFonts w:ascii="Arial" w:hAnsi="Arial" w:cs="Arial"/>
        </w:rPr>
        <w:t>Variabel terikat (Dependent Variabel) :</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pengetahuan gizi dan sikap serta tingkat konsumsi energi dan protein ibu hamil KEK di Desa Palaan Kecamatan Palaan Kabupaten Malang.</w:t>
      </w:r>
    </w:p>
    <w:p w:rsidR="0081796E" w:rsidRPr="00B60DA2" w:rsidRDefault="0081796E" w:rsidP="0081796E">
      <w:pPr>
        <w:pStyle w:val="ListParagraph"/>
        <w:numPr>
          <w:ilvl w:val="0"/>
          <w:numId w:val="33"/>
        </w:numPr>
        <w:spacing w:after="200" w:line="360" w:lineRule="auto"/>
        <w:ind w:left="360"/>
        <w:contextualSpacing w:val="0"/>
        <w:jc w:val="both"/>
        <w:rPr>
          <w:rFonts w:ascii="Arial" w:hAnsi="Arial" w:cs="Arial"/>
          <w:b/>
        </w:rPr>
      </w:pPr>
      <w:r w:rsidRPr="00B60DA2">
        <w:rPr>
          <w:rFonts w:ascii="Arial" w:hAnsi="Arial" w:cs="Arial"/>
          <w:b/>
        </w:rPr>
        <w:t>Definisi Operasional Variabel</w:t>
      </w:r>
    </w:p>
    <w:p w:rsidR="0081796E" w:rsidRPr="007C0BE0" w:rsidRDefault="0081796E" w:rsidP="0081796E">
      <w:pPr>
        <w:spacing w:after="0" w:line="360" w:lineRule="auto"/>
        <w:ind w:firstLine="426"/>
        <w:jc w:val="both"/>
        <w:rPr>
          <w:rFonts w:ascii="Arial" w:hAnsi="Arial" w:cs="Arial"/>
        </w:rPr>
      </w:pPr>
      <w:r>
        <w:rPr>
          <w:rFonts w:ascii="Arial" w:hAnsi="Arial" w:cs="Arial"/>
        </w:rPr>
        <w:t>Tabel. 3 Definisi Operasional Variabel</w:t>
      </w:r>
    </w:p>
    <w:tbl>
      <w:tblPr>
        <w:tblW w:w="79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4"/>
        <w:gridCol w:w="1560"/>
        <w:gridCol w:w="1414"/>
        <w:gridCol w:w="1394"/>
      </w:tblGrid>
      <w:tr w:rsidR="0081796E" w:rsidRPr="00B45342" w:rsidTr="00D91BEC">
        <w:trPr>
          <w:trHeight w:val="653"/>
        </w:trPr>
        <w:tc>
          <w:tcPr>
            <w:tcW w:w="1559" w:type="dxa"/>
            <w:vAlign w:val="center"/>
          </w:tcPr>
          <w:p w:rsidR="0081796E" w:rsidRPr="00B45342" w:rsidRDefault="0081796E" w:rsidP="00D91BEC">
            <w:pPr>
              <w:pStyle w:val="ListParagraph"/>
              <w:spacing w:before="240" w:line="360" w:lineRule="auto"/>
              <w:ind w:left="0"/>
              <w:contextualSpacing w:val="0"/>
              <w:jc w:val="center"/>
              <w:rPr>
                <w:rFonts w:ascii="Arial" w:hAnsi="Arial" w:cs="Arial"/>
                <w:b/>
              </w:rPr>
            </w:pPr>
            <w:r w:rsidRPr="00B45342">
              <w:rPr>
                <w:rFonts w:ascii="Arial" w:hAnsi="Arial" w:cs="Arial"/>
                <w:b/>
              </w:rPr>
              <w:t>Variabel</w:t>
            </w:r>
          </w:p>
        </w:tc>
        <w:tc>
          <w:tcPr>
            <w:tcW w:w="1984" w:type="dxa"/>
            <w:vAlign w:val="center"/>
          </w:tcPr>
          <w:p w:rsidR="0081796E" w:rsidRPr="00B45342" w:rsidRDefault="0081796E" w:rsidP="00D91BEC">
            <w:pPr>
              <w:pStyle w:val="ListParagraph"/>
              <w:spacing w:before="240" w:line="360" w:lineRule="auto"/>
              <w:ind w:left="0"/>
              <w:contextualSpacing w:val="0"/>
              <w:jc w:val="center"/>
              <w:rPr>
                <w:rFonts w:ascii="Arial" w:hAnsi="Arial" w:cs="Arial"/>
                <w:b/>
              </w:rPr>
            </w:pPr>
            <w:r w:rsidRPr="00B45342">
              <w:rPr>
                <w:rFonts w:ascii="Arial" w:hAnsi="Arial" w:cs="Arial"/>
                <w:b/>
              </w:rPr>
              <w:t>Definisi Operasional</w:t>
            </w:r>
          </w:p>
        </w:tc>
        <w:tc>
          <w:tcPr>
            <w:tcW w:w="1560" w:type="dxa"/>
            <w:vAlign w:val="center"/>
          </w:tcPr>
          <w:p w:rsidR="0081796E" w:rsidRPr="00B45342" w:rsidRDefault="0081796E" w:rsidP="00D91BEC">
            <w:pPr>
              <w:pStyle w:val="ListParagraph"/>
              <w:spacing w:before="240" w:line="360" w:lineRule="auto"/>
              <w:ind w:left="0"/>
              <w:contextualSpacing w:val="0"/>
              <w:jc w:val="center"/>
              <w:rPr>
                <w:rFonts w:ascii="Arial" w:hAnsi="Arial" w:cs="Arial"/>
                <w:b/>
              </w:rPr>
            </w:pPr>
            <w:r w:rsidRPr="00B45342">
              <w:rPr>
                <w:rFonts w:ascii="Arial" w:hAnsi="Arial" w:cs="Arial"/>
                <w:b/>
              </w:rPr>
              <w:t>Alat Ukur</w:t>
            </w:r>
          </w:p>
        </w:tc>
        <w:tc>
          <w:tcPr>
            <w:tcW w:w="1414" w:type="dxa"/>
            <w:vAlign w:val="center"/>
          </w:tcPr>
          <w:p w:rsidR="0081796E" w:rsidRPr="00B45342" w:rsidRDefault="0081796E" w:rsidP="00D91BEC">
            <w:pPr>
              <w:pStyle w:val="ListParagraph"/>
              <w:spacing w:before="240" w:line="360" w:lineRule="auto"/>
              <w:ind w:left="0"/>
              <w:contextualSpacing w:val="0"/>
              <w:jc w:val="center"/>
              <w:rPr>
                <w:rFonts w:ascii="Arial" w:hAnsi="Arial" w:cs="Arial"/>
                <w:b/>
              </w:rPr>
            </w:pPr>
            <w:r w:rsidRPr="00B45342">
              <w:rPr>
                <w:rFonts w:ascii="Arial" w:hAnsi="Arial" w:cs="Arial"/>
                <w:b/>
              </w:rPr>
              <w:t>Hasil Ukur</w:t>
            </w:r>
          </w:p>
        </w:tc>
        <w:tc>
          <w:tcPr>
            <w:tcW w:w="1394" w:type="dxa"/>
            <w:vAlign w:val="center"/>
          </w:tcPr>
          <w:p w:rsidR="0081796E" w:rsidRPr="00B45342" w:rsidRDefault="0081796E" w:rsidP="00D91BEC">
            <w:pPr>
              <w:pStyle w:val="ListParagraph"/>
              <w:spacing w:before="240" w:line="360" w:lineRule="auto"/>
              <w:ind w:left="0"/>
              <w:contextualSpacing w:val="0"/>
              <w:jc w:val="center"/>
              <w:rPr>
                <w:rFonts w:ascii="Arial" w:hAnsi="Arial" w:cs="Arial"/>
                <w:b/>
              </w:rPr>
            </w:pPr>
            <w:r w:rsidRPr="00B45342">
              <w:rPr>
                <w:rFonts w:ascii="Arial" w:hAnsi="Arial" w:cs="Arial"/>
                <w:b/>
              </w:rPr>
              <w:t>Skala Ukur</w:t>
            </w:r>
          </w:p>
        </w:tc>
      </w:tr>
      <w:tr w:rsidR="0081796E" w:rsidRPr="00B45342" w:rsidTr="00D91BEC">
        <w:tc>
          <w:tcPr>
            <w:tcW w:w="1559" w:type="dxa"/>
          </w:tcPr>
          <w:p w:rsidR="0081796E" w:rsidRPr="00B45342" w:rsidRDefault="0081796E" w:rsidP="00D91BEC">
            <w:pPr>
              <w:pStyle w:val="ListParagraph"/>
              <w:spacing w:line="360" w:lineRule="auto"/>
              <w:ind w:left="0"/>
              <w:contextualSpacing w:val="0"/>
              <w:rPr>
                <w:rFonts w:ascii="Arial" w:hAnsi="Arial" w:cs="Arial"/>
              </w:rPr>
            </w:pPr>
            <w:r w:rsidRPr="00B45342">
              <w:rPr>
                <w:rFonts w:ascii="Arial" w:hAnsi="Arial" w:cs="Arial"/>
              </w:rPr>
              <w:t>Konseling Gizi</w:t>
            </w:r>
          </w:p>
        </w:tc>
        <w:tc>
          <w:tcPr>
            <w:tcW w:w="1984" w:type="dxa"/>
          </w:tcPr>
          <w:p w:rsidR="0081796E" w:rsidRPr="00B45342" w:rsidRDefault="0081796E" w:rsidP="00D91BEC">
            <w:pPr>
              <w:pStyle w:val="ListParagraph"/>
              <w:spacing w:line="360" w:lineRule="auto"/>
              <w:ind w:left="15"/>
              <w:contextualSpacing w:val="0"/>
              <w:rPr>
                <w:rFonts w:ascii="Arial" w:hAnsi="Arial" w:cs="Arial"/>
              </w:rPr>
            </w:pPr>
            <w:r w:rsidRPr="00B45342">
              <w:rPr>
                <w:rFonts w:ascii="Arial" w:hAnsi="Arial" w:cs="Arial"/>
              </w:rPr>
              <w:t>Kegiatan pemberian dukungan berupa penyuluhan bagi ibu hamil yang mengalami KEK selama 28 hari dengan tahapan sesi yaitu sesi konseling intensif, penguatan, dan  praktek mandiri.</w:t>
            </w:r>
          </w:p>
        </w:tc>
        <w:tc>
          <w:tcPr>
            <w:tcW w:w="1560" w:type="dxa"/>
          </w:tcPr>
          <w:p w:rsidR="0081796E" w:rsidRPr="00B45342" w:rsidRDefault="0081796E" w:rsidP="00D91BEC">
            <w:pPr>
              <w:pStyle w:val="ListParagraph"/>
              <w:spacing w:line="360" w:lineRule="auto"/>
              <w:ind w:left="0"/>
              <w:contextualSpacing w:val="0"/>
              <w:rPr>
                <w:rFonts w:ascii="Arial" w:hAnsi="Arial" w:cs="Arial"/>
              </w:rPr>
            </w:pPr>
            <w:r w:rsidRPr="00B45342">
              <w:rPr>
                <w:rFonts w:ascii="Arial" w:hAnsi="Arial" w:cs="Arial"/>
              </w:rPr>
              <w:t>-</w:t>
            </w:r>
          </w:p>
        </w:tc>
        <w:tc>
          <w:tcPr>
            <w:tcW w:w="1414" w:type="dxa"/>
          </w:tcPr>
          <w:p w:rsidR="0081796E" w:rsidRPr="00B45342" w:rsidRDefault="0081796E" w:rsidP="00D91BEC">
            <w:pPr>
              <w:pStyle w:val="ListParagraph"/>
              <w:spacing w:line="360" w:lineRule="auto"/>
              <w:ind w:left="0"/>
              <w:contextualSpacing w:val="0"/>
              <w:rPr>
                <w:rFonts w:ascii="Arial" w:hAnsi="Arial" w:cs="Arial"/>
              </w:rPr>
            </w:pPr>
            <w:r w:rsidRPr="00B45342">
              <w:rPr>
                <w:rFonts w:ascii="Arial" w:hAnsi="Arial" w:cs="Arial"/>
              </w:rPr>
              <w:t>-</w:t>
            </w:r>
          </w:p>
        </w:tc>
        <w:tc>
          <w:tcPr>
            <w:tcW w:w="1394" w:type="dxa"/>
          </w:tcPr>
          <w:p w:rsidR="0081796E" w:rsidRPr="00B45342" w:rsidRDefault="0081796E" w:rsidP="00D91BEC">
            <w:pPr>
              <w:pStyle w:val="ListParagraph"/>
              <w:spacing w:line="360" w:lineRule="auto"/>
              <w:ind w:left="0"/>
              <w:contextualSpacing w:val="0"/>
              <w:jc w:val="both"/>
              <w:rPr>
                <w:rFonts w:ascii="Arial" w:hAnsi="Arial" w:cs="Arial"/>
              </w:rPr>
            </w:pPr>
            <w:r w:rsidRPr="00B45342">
              <w:rPr>
                <w:rFonts w:ascii="Arial" w:hAnsi="Arial" w:cs="Arial"/>
              </w:rPr>
              <w:t>Nominal</w:t>
            </w:r>
          </w:p>
        </w:tc>
      </w:tr>
      <w:tr w:rsidR="0081796E" w:rsidRPr="00B45342" w:rsidTr="00D91BEC">
        <w:tc>
          <w:tcPr>
            <w:tcW w:w="1559" w:type="dxa"/>
          </w:tcPr>
          <w:p w:rsidR="0081796E" w:rsidRPr="00B45342" w:rsidRDefault="0081796E" w:rsidP="00D91BEC">
            <w:pPr>
              <w:pStyle w:val="ListParagraph"/>
              <w:spacing w:line="360" w:lineRule="auto"/>
              <w:ind w:left="0"/>
              <w:contextualSpacing w:val="0"/>
              <w:rPr>
                <w:rFonts w:ascii="Arial" w:hAnsi="Arial" w:cs="Arial"/>
              </w:rPr>
            </w:pPr>
            <w:r w:rsidRPr="00B45342">
              <w:rPr>
                <w:rFonts w:ascii="Arial" w:hAnsi="Arial" w:cs="Arial"/>
              </w:rPr>
              <w:t>Pengetahuan tentang KEK</w:t>
            </w:r>
          </w:p>
        </w:tc>
        <w:tc>
          <w:tcPr>
            <w:tcW w:w="1984" w:type="dxa"/>
          </w:tcPr>
          <w:p w:rsidR="0081796E" w:rsidRPr="00B45342" w:rsidRDefault="0081796E" w:rsidP="00D91BEC">
            <w:pPr>
              <w:pStyle w:val="ListParagraph"/>
              <w:spacing w:line="360" w:lineRule="auto"/>
              <w:ind w:left="15"/>
              <w:contextualSpacing w:val="0"/>
              <w:rPr>
                <w:rFonts w:ascii="Arial" w:hAnsi="Arial" w:cs="Arial"/>
              </w:rPr>
            </w:pPr>
            <w:r w:rsidRPr="00B45342">
              <w:rPr>
                <w:rFonts w:ascii="Arial" w:hAnsi="Arial" w:cs="Arial"/>
              </w:rPr>
              <w:t xml:space="preserve">Kemampuan ibu hamil dalam menjawab  pertanyaan yang berhubungan dengan gizi seimbang pada ibu hamil, kekurangan energi kronis pada ibu hamil serta bahan </w:t>
            </w:r>
            <w:r w:rsidRPr="00B45342">
              <w:rPr>
                <w:rFonts w:ascii="Arial" w:hAnsi="Arial" w:cs="Arial"/>
              </w:rPr>
              <w:lastRenderedPageBreak/>
              <w:t>penukar. Hasil skornya dibandingkan dengan nilai maksimal kemudian ikategorikan.</w:t>
            </w:r>
          </w:p>
        </w:tc>
        <w:tc>
          <w:tcPr>
            <w:tcW w:w="1560" w:type="dxa"/>
          </w:tcPr>
          <w:p w:rsidR="0081796E" w:rsidRPr="00B45342" w:rsidRDefault="0081796E" w:rsidP="00D91BEC">
            <w:pPr>
              <w:pStyle w:val="ListParagraph"/>
              <w:spacing w:line="360" w:lineRule="auto"/>
              <w:ind w:left="34" w:hanging="17"/>
              <w:contextualSpacing w:val="0"/>
              <w:rPr>
                <w:rFonts w:ascii="Arial" w:hAnsi="Arial" w:cs="Arial"/>
              </w:rPr>
            </w:pPr>
            <w:r w:rsidRPr="00B45342">
              <w:rPr>
                <w:rFonts w:ascii="Arial" w:hAnsi="Arial" w:cs="Arial"/>
              </w:rPr>
              <w:lastRenderedPageBreak/>
              <w:t xml:space="preserve">Memberikan kuesioner </w:t>
            </w:r>
          </w:p>
          <w:p w:rsidR="0081796E" w:rsidRPr="00B45342" w:rsidRDefault="0081796E" w:rsidP="00D91BEC">
            <w:pPr>
              <w:pStyle w:val="ListParagraph"/>
              <w:spacing w:line="360" w:lineRule="auto"/>
              <w:ind w:left="34" w:hanging="17"/>
              <w:contextualSpacing w:val="0"/>
              <w:rPr>
                <w:rFonts w:ascii="Arial" w:hAnsi="Arial" w:cs="Arial"/>
              </w:rPr>
            </w:pPr>
            <w:r w:rsidRPr="00B45342">
              <w:rPr>
                <w:rFonts w:ascii="Arial" w:hAnsi="Arial" w:cs="Arial"/>
              </w:rPr>
              <w:t xml:space="preserve">yang terdiri dari </w:t>
            </w:r>
          </w:p>
          <w:p w:rsidR="0081796E" w:rsidRPr="00B45342" w:rsidRDefault="0081796E" w:rsidP="00D91BEC">
            <w:pPr>
              <w:pStyle w:val="ListParagraph"/>
              <w:spacing w:line="360" w:lineRule="auto"/>
              <w:ind w:left="34" w:hanging="17"/>
              <w:contextualSpacing w:val="0"/>
              <w:rPr>
                <w:rFonts w:ascii="Arial" w:hAnsi="Arial" w:cs="Arial"/>
              </w:rPr>
            </w:pPr>
            <w:r w:rsidRPr="00B45342">
              <w:rPr>
                <w:rFonts w:ascii="Arial" w:hAnsi="Arial" w:cs="Arial"/>
              </w:rPr>
              <w:t xml:space="preserve">pertanyaan yang harus dijawab oleh responden. Pemberian nilai bila jawaban </w:t>
            </w:r>
            <w:r w:rsidRPr="00B45342">
              <w:rPr>
                <w:rFonts w:ascii="Arial" w:hAnsi="Arial" w:cs="Arial"/>
              </w:rPr>
              <w:lastRenderedPageBreak/>
              <w:t xml:space="preserve">benar dengan skor  1 dan bila </w:t>
            </w:r>
          </w:p>
          <w:p w:rsidR="0081796E" w:rsidRPr="00B45342" w:rsidRDefault="0081796E" w:rsidP="00D91BEC">
            <w:pPr>
              <w:pStyle w:val="ListParagraph"/>
              <w:spacing w:line="360" w:lineRule="auto"/>
              <w:ind w:left="34" w:hanging="17"/>
              <w:contextualSpacing w:val="0"/>
              <w:rPr>
                <w:rFonts w:ascii="Arial" w:hAnsi="Arial" w:cs="Arial"/>
              </w:rPr>
            </w:pPr>
            <w:r w:rsidRPr="00B45342">
              <w:rPr>
                <w:rFonts w:ascii="Arial" w:hAnsi="Arial" w:cs="Arial"/>
              </w:rPr>
              <w:t xml:space="preserve">jawaban salah </w:t>
            </w:r>
          </w:p>
          <w:p w:rsidR="0081796E" w:rsidRPr="00B45342" w:rsidRDefault="0081796E" w:rsidP="00D91BEC">
            <w:pPr>
              <w:pStyle w:val="ListParagraph"/>
              <w:spacing w:line="360" w:lineRule="auto"/>
              <w:ind w:left="34" w:hanging="17"/>
              <w:contextualSpacing w:val="0"/>
              <w:rPr>
                <w:rFonts w:ascii="Arial" w:hAnsi="Arial" w:cs="Arial"/>
              </w:rPr>
            </w:pPr>
            <w:r w:rsidRPr="00B45342">
              <w:rPr>
                <w:rFonts w:ascii="Arial" w:hAnsi="Arial" w:cs="Arial"/>
              </w:rPr>
              <w:t>dengan skor 0.</w:t>
            </w:r>
          </w:p>
        </w:tc>
        <w:tc>
          <w:tcPr>
            <w:tcW w:w="1414" w:type="dxa"/>
          </w:tcPr>
          <w:p w:rsidR="0081796E" w:rsidRPr="00EB774C" w:rsidRDefault="0081796E" w:rsidP="00D91BEC">
            <w:pPr>
              <w:spacing w:line="360" w:lineRule="auto"/>
              <w:rPr>
                <w:rFonts w:ascii="Arial" w:hAnsi="Arial" w:cs="Arial"/>
              </w:rPr>
            </w:pPr>
            <w:r w:rsidRPr="00EB774C">
              <w:rPr>
                <w:rFonts w:ascii="Arial" w:hAnsi="Arial" w:cs="Arial"/>
              </w:rPr>
              <w:lastRenderedPageBreak/>
              <w:t>Skor</w:t>
            </w:r>
            <w:r>
              <w:rPr>
                <w:rFonts w:ascii="Arial" w:hAnsi="Arial" w:cs="Arial"/>
              </w:rPr>
              <w:t xml:space="preserve"> s</w:t>
            </w:r>
            <w:r w:rsidRPr="00EB774C">
              <w:rPr>
                <w:rFonts w:ascii="Arial" w:hAnsi="Arial" w:cs="Arial"/>
              </w:rPr>
              <w:t>etelah diolah menjadi di bawah ini:</w:t>
            </w:r>
          </w:p>
          <w:p w:rsidR="0081796E" w:rsidRPr="00EB774C" w:rsidRDefault="0081796E" w:rsidP="00D91BEC">
            <w:pPr>
              <w:spacing w:line="360" w:lineRule="auto"/>
              <w:rPr>
                <w:rFonts w:ascii="Arial" w:hAnsi="Arial" w:cs="Arial"/>
              </w:rPr>
            </w:pPr>
            <w:r w:rsidRPr="00EB774C">
              <w:rPr>
                <w:rFonts w:ascii="Arial" w:hAnsi="Arial" w:cs="Arial"/>
              </w:rPr>
              <w:t xml:space="preserve">Dinyatakan dalam bentuk </w:t>
            </w:r>
          </w:p>
          <w:p w:rsidR="0081796E" w:rsidRPr="00EB774C" w:rsidRDefault="0081796E" w:rsidP="00D91BEC">
            <w:pPr>
              <w:pStyle w:val="ListParagraph"/>
              <w:spacing w:line="360" w:lineRule="auto"/>
              <w:ind w:left="0"/>
              <w:contextualSpacing w:val="0"/>
              <w:rPr>
                <w:rFonts w:ascii="Arial" w:hAnsi="Arial" w:cs="Arial"/>
              </w:rPr>
            </w:pPr>
            <w:r w:rsidRPr="00EB774C">
              <w:rPr>
                <w:rFonts w:ascii="Arial" w:hAnsi="Arial" w:cs="Arial"/>
              </w:rPr>
              <w:t>persentase (%)</w:t>
            </w:r>
          </w:p>
          <w:p w:rsidR="0081796E" w:rsidRPr="00EB774C" w:rsidRDefault="0081796E" w:rsidP="0081796E">
            <w:pPr>
              <w:pStyle w:val="ListParagraph"/>
              <w:numPr>
                <w:ilvl w:val="2"/>
                <w:numId w:val="31"/>
              </w:numPr>
              <w:spacing w:after="0" w:line="360" w:lineRule="auto"/>
              <w:ind w:left="175" w:hanging="252"/>
              <w:contextualSpacing w:val="0"/>
              <w:rPr>
                <w:rFonts w:ascii="Arial" w:hAnsi="Arial" w:cs="Arial"/>
              </w:rPr>
            </w:pPr>
            <w:r w:rsidRPr="00EB774C">
              <w:rPr>
                <w:rFonts w:ascii="Arial" w:hAnsi="Arial" w:cs="Arial"/>
              </w:rPr>
              <w:t>Baik &gt;75</w:t>
            </w:r>
          </w:p>
          <w:p w:rsidR="0081796E" w:rsidRPr="00EB774C" w:rsidRDefault="0081796E" w:rsidP="0081796E">
            <w:pPr>
              <w:pStyle w:val="ListParagraph"/>
              <w:numPr>
                <w:ilvl w:val="2"/>
                <w:numId w:val="31"/>
              </w:numPr>
              <w:spacing w:after="0" w:line="360" w:lineRule="auto"/>
              <w:ind w:left="175" w:hanging="252"/>
              <w:contextualSpacing w:val="0"/>
              <w:rPr>
                <w:rFonts w:ascii="Arial" w:hAnsi="Arial" w:cs="Arial"/>
              </w:rPr>
            </w:pPr>
            <w:r w:rsidRPr="00EB774C">
              <w:rPr>
                <w:rFonts w:ascii="Arial" w:hAnsi="Arial" w:cs="Arial"/>
              </w:rPr>
              <w:lastRenderedPageBreak/>
              <w:t>Sedang 56-74%</w:t>
            </w:r>
          </w:p>
          <w:p w:rsidR="0081796E" w:rsidRPr="00EB774C" w:rsidRDefault="0081796E" w:rsidP="0081796E">
            <w:pPr>
              <w:pStyle w:val="ListParagraph"/>
              <w:numPr>
                <w:ilvl w:val="2"/>
                <w:numId w:val="31"/>
              </w:numPr>
              <w:spacing w:after="0" w:line="360" w:lineRule="auto"/>
              <w:ind w:left="175" w:hanging="252"/>
              <w:contextualSpacing w:val="0"/>
              <w:rPr>
                <w:rFonts w:ascii="Arial" w:hAnsi="Arial" w:cs="Arial"/>
              </w:rPr>
            </w:pPr>
            <w:r w:rsidRPr="00EB774C">
              <w:rPr>
                <w:rFonts w:ascii="Arial" w:hAnsi="Arial" w:cs="Arial"/>
              </w:rPr>
              <w:t>Kurang &lt;55%</w:t>
            </w:r>
          </w:p>
          <w:p w:rsidR="0081796E" w:rsidRPr="00EB774C" w:rsidRDefault="0081796E" w:rsidP="00D91BEC">
            <w:pPr>
              <w:spacing w:line="360" w:lineRule="auto"/>
              <w:rPr>
                <w:rFonts w:ascii="Arial" w:hAnsi="Arial" w:cs="Arial"/>
              </w:rPr>
            </w:pPr>
            <w:r w:rsidRPr="00EB774C">
              <w:rPr>
                <w:rFonts w:ascii="Arial" w:hAnsi="Arial" w:cs="Arial"/>
              </w:rPr>
              <w:t>(Arikunto, 2006)</w:t>
            </w:r>
          </w:p>
        </w:tc>
        <w:tc>
          <w:tcPr>
            <w:tcW w:w="1394" w:type="dxa"/>
          </w:tcPr>
          <w:p w:rsidR="0081796E" w:rsidRPr="00B45342" w:rsidRDefault="0081796E" w:rsidP="00D91BEC">
            <w:pPr>
              <w:pStyle w:val="ListParagraph"/>
              <w:spacing w:line="360" w:lineRule="auto"/>
              <w:ind w:left="0"/>
              <w:contextualSpacing w:val="0"/>
              <w:jc w:val="both"/>
              <w:rPr>
                <w:rFonts w:ascii="Arial" w:hAnsi="Arial" w:cs="Arial"/>
              </w:rPr>
            </w:pPr>
            <w:r>
              <w:rPr>
                <w:rFonts w:ascii="Arial" w:hAnsi="Arial" w:cs="Arial"/>
              </w:rPr>
              <w:lastRenderedPageBreak/>
              <w:t>Rasio</w:t>
            </w:r>
          </w:p>
        </w:tc>
      </w:tr>
      <w:tr w:rsidR="0081796E" w:rsidRPr="00B45342" w:rsidTr="00D91BEC">
        <w:tc>
          <w:tcPr>
            <w:tcW w:w="1559" w:type="dxa"/>
          </w:tcPr>
          <w:p w:rsidR="0081796E" w:rsidRPr="00B45342" w:rsidRDefault="0081796E" w:rsidP="00D91BEC">
            <w:pPr>
              <w:pStyle w:val="ListParagraph"/>
              <w:spacing w:line="360" w:lineRule="auto"/>
              <w:ind w:left="0"/>
              <w:contextualSpacing w:val="0"/>
              <w:rPr>
                <w:rFonts w:ascii="Arial" w:hAnsi="Arial" w:cs="Arial"/>
              </w:rPr>
            </w:pPr>
            <w:r w:rsidRPr="00B45342">
              <w:rPr>
                <w:rFonts w:ascii="Arial" w:hAnsi="Arial" w:cs="Arial"/>
              </w:rPr>
              <w:lastRenderedPageBreak/>
              <w:t>Sikap</w:t>
            </w:r>
          </w:p>
        </w:tc>
        <w:tc>
          <w:tcPr>
            <w:tcW w:w="1984" w:type="dxa"/>
          </w:tcPr>
          <w:p w:rsidR="0081796E" w:rsidRPr="00B45342" w:rsidRDefault="0081796E" w:rsidP="00D91BEC">
            <w:pPr>
              <w:pStyle w:val="ListParagraph"/>
              <w:spacing w:line="360" w:lineRule="auto"/>
              <w:ind w:left="14"/>
              <w:contextualSpacing w:val="0"/>
              <w:rPr>
                <w:rFonts w:ascii="Arial" w:hAnsi="Arial" w:cs="Arial"/>
              </w:rPr>
            </w:pPr>
            <w:r w:rsidRPr="00B45342">
              <w:rPr>
                <w:rFonts w:ascii="Arial" w:hAnsi="Arial" w:cs="Arial"/>
              </w:rPr>
              <w:t>Kesiapan ibu hamil KEK untuk merespon, memberi penilaian atau</w:t>
            </w:r>
          </w:p>
          <w:p w:rsidR="0081796E" w:rsidRPr="00B45342" w:rsidRDefault="0081796E" w:rsidP="00D91BEC">
            <w:pPr>
              <w:pStyle w:val="ListParagraph"/>
              <w:spacing w:line="360" w:lineRule="auto"/>
              <w:ind w:left="14"/>
              <w:contextualSpacing w:val="0"/>
              <w:rPr>
                <w:rFonts w:ascii="Arial" w:hAnsi="Arial" w:cs="Arial"/>
              </w:rPr>
            </w:pPr>
            <w:r w:rsidRPr="00B45342">
              <w:rPr>
                <w:rFonts w:ascii="Arial" w:hAnsi="Arial" w:cs="Arial"/>
              </w:rPr>
              <w:t xml:space="preserve">dukungan mengenai gizi seimbang untuk ibu </w:t>
            </w:r>
          </w:p>
          <w:p w:rsidR="0081796E" w:rsidRPr="00B45342" w:rsidRDefault="0081796E" w:rsidP="00D91BEC">
            <w:pPr>
              <w:pStyle w:val="ListParagraph"/>
              <w:spacing w:line="360" w:lineRule="auto"/>
              <w:ind w:left="14"/>
              <w:contextualSpacing w:val="0"/>
              <w:rPr>
                <w:rFonts w:ascii="Arial" w:hAnsi="Arial" w:cs="Arial"/>
              </w:rPr>
            </w:pPr>
            <w:r w:rsidRPr="00B45342">
              <w:rPr>
                <w:rFonts w:ascii="Arial" w:hAnsi="Arial" w:cs="Arial"/>
              </w:rPr>
              <w:t>hamil.</w:t>
            </w:r>
          </w:p>
        </w:tc>
        <w:tc>
          <w:tcPr>
            <w:tcW w:w="1560" w:type="dxa"/>
          </w:tcPr>
          <w:p w:rsidR="0081796E" w:rsidRPr="00B45342" w:rsidRDefault="0081796E" w:rsidP="00D91BEC">
            <w:pPr>
              <w:pStyle w:val="ListParagraph"/>
              <w:spacing w:line="360" w:lineRule="auto"/>
              <w:ind w:left="34" w:hanging="17"/>
              <w:contextualSpacing w:val="0"/>
              <w:rPr>
                <w:rFonts w:ascii="Arial" w:hAnsi="Arial" w:cs="Arial"/>
              </w:rPr>
            </w:pPr>
            <w:r w:rsidRPr="00B45342">
              <w:rPr>
                <w:rFonts w:ascii="Arial" w:hAnsi="Arial" w:cs="Arial"/>
              </w:rPr>
              <w:t xml:space="preserve">Memberikan kuesioner </w:t>
            </w:r>
          </w:p>
          <w:p w:rsidR="0081796E" w:rsidRPr="00B45342" w:rsidRDefault="0081796E" w:rsidP="00D91BEC">
            <w:pPr>
              <w:pStyle w:val="ListParagraph"/>
              <w:spacing w:line="360" w:lineRule="auto"/>
              <w:ind w:left="34" w:hanging="17"/>
              <w:contextualSpacing w:val="0"/>
              <w:rPr>
                <w:rFonts w:ascii="Arial" w:hAnsi="Arial" w:cs="Arial"/>
              </w:rPr>
            </w:pPr>
            <w:r w:rsidRPr="00B45342">
              <w:rPr>
                <w:rFonts w:ascii="Arial" w:hAnsi="Arial" w:cs="Arial"/>
              </w:rPr>
              <w:t xml:space="preserve">yang terdiri dari </w:t>
            </w:r>
          </w:p>
          <w:p w:rsidR="0081796E" w:rsidRPr="00B45342" w:rsidRDefault="0081796E" w:rsidP="00D91BEC">
            <w:pPr>
              <w:pStyle w:val="ListParagraph"/>
              <w:spacing w:line="360" w:lineRule="auto"/>
              <w:ind w:left="34" w:hanging="17"/>
              <w:contextualSpacing w:val="0"/>
              <w:rPr>
                <w:rFonts w:ascii="Arial" w:hAnsi="Arial" w:cs="Arial"/>
              </w:rPr>
            </w:pPr>
            <w:r w:rsidRPr="00B45342">
              <w:rPr>
                <w:rFonts w:ascii="Arial" w:hAnsi="Arial" w:cs="Arial"/>
              </w:rPr>
              <w:t xml:space="preserve">pertanyaan yang harus dijawab oleh responden. Pemberian nilai bila jawaban benar dengan skor  1 dan bila </w:t>
            </w:r>
          </w:p>
          <w:p w:rsidR="0081796E" w:rsidRPr="00B45342" w:rsidRDefault="0081796E" w:rsidP="00D91BEC">
            <w:pPr>
              <w:pStyle w:val="ListParagraph"/>
              <w:spacing w:line="360" w:lineRule="auto"/>
              <w:ind w:left="34" w:hanging="17"/>
              <w:contextualSpacing w:val="0"/>
              <w:rPr>
                <w:rFonts w:ascii="Arial" w:hAnsi="Arial" w:cs="Arial"/>
              </w:rPr>
            </w:pPr>
            <w:r w:rsidRPr="00B45342">
              <w:rPr>
                <w:rFonts w:ascii="Arial" w:hAnsi="Arial" w:cs="Arial"/>
              </w:rPr>
              <w:t xml:space="preserve">jawaban salah </w:t>
            </w:r>
          </w:p>
          <w:p w:rsidR="0081796E" w:rsidRPr="00B45342" w:rsidRDefault="0081796E" w:rsidP="00D91BEC">
            <w:pPr>
              <w:pStyle w:val="ListParagraph"/>
              <w:spacing w:line="360" w:lineRule="auto"/>
              <w:ind w:left="0"/>
              <w:contextualSpacing w:val="0"/>
              <w:rPr>
                <w:rFonts w:ascii="Arial" w:hAnsi="Arial" w:cs="Arial"/>
              </w:rPr>
            </w:pPr>
            <w:r w:rsidRPr="00B45342">
              <w:rPr>
                <w:rFonts w:ascii="Arial" w:hAnsi="Arial" w:cs="Arial"/>
              </w:rPr>
              <w:t>dengan skor 0</w:t>
            </w:r>
          </w:p>
        </w:tc>
        <w:tc>
          <w:tcPr>
            <w:tcW w:w="1414" w:type="dxa"/>
          </w:tcPr>
          <w:p w:rsidR="0081796E" w:rsidRDefault="0081796E" w:rsidP="00D91BEC">
            <w:pPr>
              <w:spacing w:line="360" w:lineRule="auto"/>
              <w:rPr>
                <w:rFonts w:ascii="Arial" w:hAnsi="Arial" w:cs="Arial"/>
              </w:rPr>
            </w:pPr>
            <w:r w:rsidRPr="00EB774C">
              <w:rPr>
                <w:rFonts w:ascii="Arial" w:hAnsi="Arial" w:cs="Arial"/>
              </w:rPr>
              <w:t>Skor</w:t>
            </w:r>
            <w:r>
              <w:rPr>
                <w:rFonts w:ascii="Arial" w:hAnsi="Arial" w:cs="Arial"/>
              </w:rPr>
              <w:t xml:space="preserve"> s</w:t>
            </w:r>
            <w:r w:rsidRPr="00EB774C">
              <w:rPr>
                <w:rFonts w:ascii="Arial" w:hAnsi="Arial" w:cs="Arial"/>
              </w:rPr>
              <w:t>etelah diolah menjadi di bawah ini:</w:t>
            </w:r>
          </w:p>
          <w:p w:rsidR="0081796E" w:rsidRPr="00B45342" w:rsidRDefault="0081796E" w:rsidP="00D91BEC">
            <w:pPr>
              <w:spacing w:line="360" w:lineRule="auto"/>
              <w:rPr>
                <w:rFonts w:ascii="Arial" w:hAnsi="Arial" w:cs="Arial"/>
              </w:rPr>
            </w:pPr>
            <w:r w:rsidRPr="00B45342">
              <w:rPr>
                <w:rFonts w:ascii="Arial" w:hAnsi="Arial" w:cs="Arial"/>
              </w:rPr>
              <w:t xml:space="preserve">Dinyatakan dalam bentuk </w:t>
            </w:r>
          </w:p>
          <w:p w:rsidR="0081796E" w:rsidRPr="00B45342" w:rsidRDefault="0081796E" w:rsidP="00D91BEC">
            <w:pPr>
              <w:pStyle w:val="ListParagraph"/>
              <w:spacing w:line="360" w:lineRule="auto"/>
              <w:ind w:left="0"/>
              <w:contextualSpacing w:val="0"/>
              <w:rPr>
                <w:rFonts w:ascii="Arial" w:hAnsi="Arial" w:cs="Arial"/>
              </w:rPr>
            </w:pPr>
            <w:r w:rsidRPr="00B45342">
              <w:rPr>
                <w:rFonts w:ascii="Arial" w:hAnsi="Arial" w:cs="Arial"/>
              </w:rPr>
              <w:t>persentase (%).</w:t>
            </w:r>
          </w:p>
          <w:p w:rsidR="0081796E" w:rsidRPr="00B45342" w:rsidRDefault="0081796E" w:rsidP="0081796E">
            <w:pPr>
              <w:pStyle w:val="ListParagraph"/>
              <w:numPr>
                <w:ilvl w:val="0"/>
                <w:numId w:val="30"/>
              </w:numPr>
              <w:spacing w:after="200" w:line="360" w:lineRule="auto"/>
              <w:ind w:left="219" w:hanging="219"/>
              <w:contextualSpacing w:val="0"/>
              <w:rPr>
                <w:rFonts w:ascii="Arial" w:hAnsi="Arial" w:cs="Arial"/>
              </w:rPr>
            </w:pPr>
            <w:r w:rsidRPr="00B45342">
              <w:rPr>
                <w:rFonts w:ascii="Arial" w:hAnsi="Arial" w:cs="Arial"/>
              </w:rPr>
              <w:t>Baik &gt;75</w:t>
            </w:r>
          </w:p>
          <w:p w:rsidR="0081796E" w:rsidRPr="00B45342" w:rsidRDefault="0081796E" w:rsidP="0081796E">
            <w:pPr>
              <w:pStyle w:val="ListParagraph"/>
              <w:numPr>
                <w:ilvl w:val="0"/>
                <w:numId w:val="30"/>
              </w:numPr>
              <w:spacing w:after="200" w:line="360" w:lineRule="auto"/>
              <w:ind w:left="219" w:hanging="219"/>
              <w:contextualSpacing w:val="0"/>
              <w:rPr>
                <w:rFonts w:ascii="Arial" w:hAnsi="Arial" w:cs="Arial"/>
              </w:rPr>
            </w:pPr>
            <w:r w:rsidRPr="00B45342">
              <w:rPr>
                <w:rFonts w:ascii="Arial" w:hAnsi="Arial" w:cs="Arial"/>
              </w:rPr>
              <w:t>Sedang 56-74%</w:t>
            </w:r>
          </w:p>
          <w:p w:rsidR="0081796E" w:rsidRPr="00B45342" w:rsidRDefault="0081796E" w:rsidP="0081796E">
            <w:pPr>
              <w:pStyle w:val="ListParagraph"/>
              <w:numPr>
                <w:ilvl w:val="0"/>
                <w:numId w:val="30"/>
              </w:numPr>
              <w:spacing w:after="200" w:line="360" w:lineRule="auto"/>
              <w:ind w:left="219" w:hanging="219"/>
              <w:contextualSpacing w:val="0"/>
              <w:rPr>
                <w:rFonts w:ascii="Arial" w:hAnsi="Arial" w:cs="Arial"/>
              </w:rPr>
            </w:pPr>
            <w:r w:rsidRPr="00B45342">
              <w:rPr>
                <w:rFonts w:ascii="Arial" w:hAnsi="Arial" w:cs="Arial"/>
              </w:rPr>
              <w:t>Kurang &lt;55%</w:t>
            </w:r>
          </w:p>
          <w:p w:rsidR="0081796E" w:rsidRPr="00B45342" w:rsidRDefault="0081796E" w:rsidP="00D91BEC">
            <w:pPr>
              <w:pStyle w:val="ListParagraph"/>
              <w:spacing w:line="360" w:lineRule="auto"/>
              <w:ind w:left="219" w:hanging="219"/>
              <w:contextualSpacing w:val="0"/>
              <w:rPr>
                <w:rFonts w:ascii="Arial" w:hAnsi="Arial" w:cs="Arial"/>
              </w:rPr>
            </w:pPr>
            <w:r w:rsidRPr="00B45342">
              <w:rPr>
                <w:rFonts w:ascii="Arial" w:hAnsi="Arial" w:cs="Arial"/>
              </w:rPr>
              <w:t>(Arikunto, 2006)</w:t>
            </w:r>
          </w:p>
        </w:tc>
        <w:tc>
          <w:tcPr>
            <w:tcW w:w="1394" w:type="dxa"/>
          </w:tcPr>
          <w:p w:rsidR="0081796E" w:rsidRPr="00B45342" w:rsidRDefault="0081796E" w:rsidP="00D91BEC">
            <w:pPr>
              <w:pStyle w:val="ListParagraph"/>
              <w:spacing w:line="360" w:lineRule="auto"/>
              <w:ind w:left="0"/>
              <w:contextualSpacing w:val="0"/>
              <w:jc w:val="both"/>
              <w:rPr>
                <w:rFonts w:ascii="Arial" w:hAnsi="Arial" w:cs="Arial"/>
              </w:rPr>
            </w:pPr>
            <w:r>
              <w:rPr>
                <w:rFonts w:ascii="Arial" w:hAnsi="Arial" w:cs="Arial"/>
              </w:rPr>
              <w:t>Rasio</w:t>
            </w:r>
          </w:p>
          <w:p w:rsidR="0081796E" w:rsidRPr="00B45342" w:rsidRDefault="0081796E" w:rsidP="00D91BEC">
            <w:pPr>
              <w:pStyle w:val="ListParagraph"/>
              <w:spacing w:line="360" w:lineRule="auto"/>
              <w:ind w:left="0"/>
              <w:contextualSpacing w:val="0"/>
              <w:jc w:val="both"/>
              <w:rPr>
                <w:rFonts w:ascii="Arial" w:hAnsi="Arial" w:cs="Arial"/>
              </w:rPr>
            </w:pPr>
          </w:p>
        </w:tc>
      </w:tr>
      <w:tr w:rsidR="0081796E" w:rsidRPr="00B45342" w:rsidTr="00D91BEC">
        <w:tc>
          <w:tcPr>
            <w:tcW w:w="1559" w:type="dxa"/>
          </w:tcPr>
          <w:p w:rsidR="0081796E" w:rsidRPr="00B45342" w:rsidRDefault="0081796E" w:rsidP="00D91BEC">
            <w:pPr>
              <w:pStyle w:val="ListParagraph"/>
              <w:spacing w:line="360" w:lineRule="auto"/>
              <w:ind w:left="0"/>
              <w:contextualSpacing w:val="0"/>
              <w:rPr>
                <w:rFonts w:ascii="Arial" w:hAnsi="Arial" w:cs="Arial"/>
              </w:rPr>
            </w:pPr>
            <w:r w:rsidRPr="00B45342">
              <w:rPr>
                <w:rFonts w:ascii="Arial" w:hAnsi="Arial" w:cs="Arial"/>
              </w:rPr>
              <w:t>Konsumsi Energi dan Protein</w:t>
            </w:r>
          </w:p>
        </w:tc>
        <w:tc>
          <w:tcPr>
            <w:tcW w:w="1984" w:type="dxa"/>
          </w:tcPr>
          <w:p w:rsidR="0081796E" w:rsidRPr="00B45342" w:rsidRDefault="0081796E" w:rsidP="00D91BEC">
            <w:pPr>
              <w:pStyle w:val="ListParagraph"/>
              <w:spacing w:line="360" w:lineRule="auto"/>
              <w:ind w:left="14" w:hanging="14"/>
              <w:contextualSpacing w:val="0"/>
              <w:rPr>
                <w:rFonts w:ascii="Arial" w:hAnsi="Arial" w:cs="Arial"/>
              </w:rPr>
            </w:pPr>
            <w:r w:rsidRPr="00B45342">
              <w:rPr>
                <w:rFonts w:ascii="Arial" w:hAnsi="Arial" w:cs="Arial"/>
              </w:rPr>
              <w:t xml:space="preserve">Rata-rata konsumsi energi dan protein yang dikonsumsi Ibu </w:t>
            </w:r>
          </w:p>
          <w:p w:rsidR="0081796E" w:rsidRPr="00B45342" w:rsidRDefault="0081796E" w:rsidP="00D91BEC">
            <w:pPr>
              <w:pStyle w:val="ListParagraph"/>
              <w:spacing w:line="360" w:lineRule="auto"/>
              <w:ind w:left="14" w:hanging="14"/>
              <w:contextualSpacing w:val="0"/>
              <w:rPr>
                <w:rFonts w:ascii="Arial" w:hAnsi="Arial" w:cs="Arial"/>
              </w:rPr>
            </w:pPr>
            <w:r w:rsidRPr="00B45342">
              <w:rPr>
                <w:rFonts w:ascii="Arial" w:hAnsi="Arial" w:cs="Arial"/>
              </w:rPr>
              <w:t xml:space="preserve">hamil, yang diperoleh dari makanan dan </w:t>
            </w:r>
            <w:r w:rsidRPr="00B45342">
              <w:rPr>
                <w:rFonts w:ascii="Arial" w:hAnsi="Arial" w:cs="Arial"/>
              </w:rPr>
              <w:lastRenderedPageBreak/>
              <w:t>minuman dalam waktu 24 jam, kemudian hasilnya dibandingkan engan kebutuhan energi dan protein.</w:t>
            </w:r>
          </w:p>
        </w:tc>
        <w:tc>
          <w:tcPr>
            <w:tcW w:w="1560" w:type="dxa"/>
          </w:tcPr>
          <w:p w:rsidR="0081796E" w:rsidRPr="00B45342" w:rsidRDefault="0081796E" w:rsidP="00D91BEC">
            <w:pPr>
              <w:pStyle w:val="ListParagraph"/>
              <w:spacing w:line="360" w:lineRule="auto"/>
              <w:ind w:left="0"/>
              <w:contextualSpacing w:val="0"/>
              <w:rPr>
                <w:rFonts w:ascii="Arial" w:hAnsi="Arial" w:cs="Arial"/>
              </w:rPr>
            </w:pPr>
            <w:r w:rsidRPr="00B45342">
              <w:rPr>
                <w:rFonts w:ascii="Arial" w:hAnsi="Arial" w:cs="Arial"/>
              </w:rPr>
              <w:lastRenderedPageBreak/>
              <w:t>Wawancara dan formulir food recall 24 jam.</w:t>
            </w:r>
          </w:p>
        </w:tc>
        <w:tc>
          <w:tcPr>
            <w:tcW w:w="1414" w:type="dxa"/>
          </w:tcPr>
          <w:p w:rsidR="0081796E" w:rsidRPr="00EB774C" w:rsidRDefault="0081796E" w:rsidP="00D91BEC">
            <w:pPr>
              <w:pStyle w:val="ListParagraph"/>
              <w:spacing w:line="360" w:lineRule="auto"/>
              <w:ind w:left="78"/>
              <w:contextualSpacing w:val="0"/>
              <w:rPr>
                <w:rFonts w:ascii="Arial" w:hAnsi="Arial" w:cs="Arial"/>
              </w:rPr>
            </w:pPr>
            <w:r w:rsidRPr="00EB774C">
              <w:rPr>
                <w:rFonts w:ascii="Arial" w:hAnsi="Arial" w:cs="Arial"/>
              </w:rPr>
              <w:t>Jumlah konsumsi</w:t>
            </w:r>
          </w:p>
          <w:p w:rsidR="0081796E" w:rsidRPr="00EB774C" w:rsidRDefault="0081796E" w:rsidP="00D91BEC">
            <w:pPr>
              <w:pStyle w:val="ListParagraph"/>
              <w:spacing w:line="360" w:lineRule="auto"/>
              <w:ind w:left="78"/>
              <w:contextualSpacing w:val="0"/>
              <w:rPr>
                <w:rFonts w:ascii="Arial" w:hAnsi="Arial" w:cs="Arial"/>
              </w:rPr>
            </w:pPr>
            <w:r w:rsidRPr="00EB774C">
              <w:rPr>
                <w:rFonts w:ascii="Arial" w:hAnsi="Arial" w:cs="Arial"/>
              </w:rPr>
              <w:t>Setelah di olah menjadi seperti di bawah ini :</w:t>
            </w:r>
          </w:p>
          <w:p w:rsidR="0081796E" w:rsidRPr="00B45342" w:rsidRDefault="0081796E" w:rsidP="00D91BEC">
            <w:pPr>
              <w:pStyle w:val="ListParagraph"/>
              <w:spacing w:line="360" w:lineRule="auto"/>
              <w:ind w:left="78"/>
              <w:contextualSpacing w:val="0"/>
              <w:rPr>
                <w:rFonts w:ascii="Arial" w:hAnsi="Arial" w:cs="Arial"/>
              </w:rPr>
            </w:pPr>
            <w:r w:rsidRPr="00B45342">
              <w:rPr>
                <w:rFonts w:ascii="Arial" w:hAnsi="Arial" w:cs="Arial"/>
              </w:rPr>
              <w:lastRenderedPageBreak/>
              <w:t>Baik = 80-110</w:t>
            </w:r>
          </w:p>
          <w:p w:rsidR="0081796E" w:rsidRPr="00B45342" w:rsidRDefault="0081796E" w:rsidP="00D91BEC">
            <w:pPr>
              <w:pStyle w:val="ListParagraph"/>
              <w:spacing w:line="360" w:lineRule="auto"/>
              <w:ind w:left="78"/>
              <w:contextualSpacing w:val="0"/>
              <w:rPr>
                <w:rFonts w:ascii="Arial" w:hAnsi="Arial" w:cs="Arial"/>
              </w:rPr>
            </w:pPr>
            <w:r w:rsidRPr="00B45342">
              <w:rPr>
                <w:rFonts w:ascii="Arial" w:hAnsi="Arial" w:cs="Arial"/>
              </w:rPr>
              <w:t>Kurang = &lt;80</w:t>
            </w:r>
          </w:p>
          <w:p w:rsidR="0081796E" w:rsidRPr="00B45342" w:rsidRDefault="0081796E" w:rsidP="00D91BEC">
            <w:pPr>
              <w:pStyle w:val="ListParagraph"/>
              <w:spacing w:line="360" w:lineRule="auto"/>
              <w:ind w:left="78"/>
              <w:contextualSpacing w:val="0"/>
              <w:rPr>
                <w:rFonts w:ascii="Arial" w:hAnsi="Arial" w:cs="Arial"/>
              </w:rPr>
            </w:pPr>
            <w:r w:rsidRPr="00B45342">
              <w:rPr>
                <w:rFonts w:ascii="Arial" w:hAnsi="Arial" w:cs="Arial"/>
              </w:rPr>
              <w:t>Lebih = &gt; 110</w:t>
            </w:r>
          </w:p>
          <w:p w:rsidR="0081796E" w:rsidRPr="00B45342" w:rsidRDefault="0081796E" w:rsidP="00D91BEC">
            <w:pPr>
              <w:pStyle w:val="ListParagraph"/>
              <w:spacing w:line="360" w:lineRule="auto"/>
              <w:ind w:left="78"/>
              <w:contextualSpacing w:val="0"/>
              <w:rPr>
                <w:rFonts w:ascii="Arial" w:hAnsi="Arial" w:cs="Arial"/>
              </w:rPr>
            </w:pPr>
            <w:r w:rsidRPr="00B45342">
              <w:rPr>
                <w:rFonts w:ascii="Arial" w:hAnsi="Arial" w:cs="Arial"/>
              </w:rPr>
              <w:t>(WNPG, 2004)</w:t>
            </w:r>
          </w:p>
        </w:tc>
        <w:tc>
          <w:tcPr>
            <w:tcW w:w="1394" w:type="dxa"/>
          </w:tcPr>
          <w:p w:rsidR="0081796E" w:rsidRPr="00B45342" w:rsidRDefault="0081796E" w:rsidP="00D91BEC">
            <w:pPr>
              <w:pStyle w:val="ListParagraph"/>
              <w:spacing w:line="360" w:lineRule="auto"/>
              <w:ind w:left="0"/>
              <w:contextualSpacing w:val="0"/>
              <w:jc w:val="both"/>
              <w:rPr>
                <w:rFonts w:ascii="Arial" w:hAnsi="Arial" w:cs="Arial"/>
              </w:rPr>
            </w:pPr>
            <w:r>
              <w:rPr>
                <w:rFonts w:ascii="Arial" w:hAnsi="Arial" w:cs="Arial"/>
              </w:rPr>
              <w:lastRenderedPageBreak/>
              <w:t>Rasio</w:t>
            </w:r>
          </w:p>
          <w:p w:rsidR="0081796E" w:rsidRPr="00B45342" w:rsidRDefault="0081796E" w:rsidP="00D91BEC">
            <w:pPr>
              <w:pStyle w:val="ListParagraph"/>
              <w:spacing w:line="360" w:lineRule="auto"/>
              <w:ind w:left="0"/>
              <w:contextualSpacing w:val="0"/>
              <w:jc w:val="both"/>
              <w:rPr>
                <w:rFonts w:ascii="Arial" w:hAnsi="Arial" w:cs="Arial"/>
              </w:rPr>
            </w:pPr>
          </w:p>
        </w:tc>
      </w:tr>
    </w:tbl>
    <w:p w:rsidR="0081796E" w:rsidRPr="00B75C04" w:rsidRDefault="0081796E" w:rsidP="0081796E">
      <w:pPr>
        <w:pStyle w:val="ListParagraph"/>
        <w:spacing w:after="200" w:line="240" w:lineRule="auto"/>
        <w:ind w:left="360"/>
        <w:contextualSpacing w:val="0"/>
        <w:jc w:val="both"/>
        <w:rPr>
          <w:rFonts w:ascii="Arial" w:hAnsi="Arial" w:cs="Arial"/>
          <w:b/>
          <w:sz w:val="4"/>
        </w:rPr>
      </w:pPr>
    </w:p>
    <w:p w:rsidR="0081796E" w:rsidRPr="00B60DA2" w:rsidRDefault="0081796E" w:rsidP="0081796E">
      <w:pPr>
        <w:pStyle w:val="ListParagraph"/>
        <w:numPr>
          <w:ilvl w:val="0"/>
          <w:numId w:val="33"/>
        </w:numPr>
        <w:spacing w:after="200" w:line="360" w:lineRule="auto"/>
        <w:ind w:left="360"/>
        <w:contextualSpacing w:val="0"/>
        <w:jc w:val="both"/>
        <w:rPr>
          <w:rFonts w:ascii="Arial" w:hAnsi="Arial" w:cs="Arial"/>
          <w:b/>
        </w:rPr>
      </w:pPr>
      <w:r w:rsidRPr="00B60DA2">
        <w:rPr>
          <w:rFonts w:ascii="Arial" w:hAnsi="Arial" w:cs="Arial"/>
          <w:b/>
        </w:rPr>
        <w:t>Instrumen Penelitian</w:t>
      </w:r>
    </w:p>
    <w:p w:rsidR="0081796E" w:rsidRPr="00B45342" w:rsidRDefault="0081796E" w:rsidP="0081796E">
      <w:pPr>
        <w:pStyle w:val="ListParagraph"/>
        <w:spacing w:line="360" w:lineRule="auto"/>
        <w:ind w:left="360"/>
        <w:contextualSpacing w:val="0"/>
        <w:jc w:val="both"/>
        <w:rPr>
          <w:rFonts w:ascii="Arial" w:hAnsi="Arial" w:cs="Arial"/>
        </w:rPr>
      </w:pPr>
      <w:r w:rsidRPr="00B45342">
        <w:rPr>
          <w:rFonts w:ascii="Arial" w:hAnsi="Arial" w:cs="Arial"/>
        </w:rPr>
        <w:t>Peralatan yang digunakan dalam penelitian ini adalah :</w:t>
      </w:r>
    </w:p>
    <w:p w:rsidR="0081796E" w:rsidRPr="00B45342" w:rsidRDefault="0081796E" w:rsidP="0081796E">
      <w:pPr>
        <w:pStyle w:val="ListParagraph"/>
        <w:numPr>
          <w:ilvl w:val="1"/>
          <w:numId w:val="33"/>
        </w:numPr>
        <w:spacing w:after="200" w:line="360" w:lineRule="auto"/>
        <w:ind w:left="709" w:hanging="283"/>
        <w:contextualSpacing w:val="0"/>
        <w:jc w:val="both"/>
        <w:rPr>
          <w:rFonts w:ascii="Arial" w:hAnsi="Arial" w:cs="Arial"/>
        </w:rPr>
      </w:pPr>
      <w:r w:rsidRPr="00B45342">
        <w:rPr>
          <w:rFonts w:ascii="Arial" w:hAnsi="Arial" w:cs="Arial"/>
        </w:rPr>
        <w:t>Alat tulis</w:t>
      </w:r>
    </w:p>
    <w:p w:rsidR="0081796E" w:rsidRPr="00B45342" w:rsidRDefault="0081796E" w:rsidP="0081796E">
      <w:pPr>
        <w:pStyle w:val="ListParagraph"/>
        <w:numPr>
          <w:ilvl w:val="1"/>
          <w:numId w:val="33"/>
        </w:numPr>
        <w:spacing w:after="200" w:line="360" w:lineRule="auto"/>
        <w:ind w:left="709" w:hanging="283"/>
        <w:contextualSpacing w:val="0"/>
        <w:jc w:val="both"/>
        <w:rPr>
          <w:rFonts w:ascii="Arial" w:hAnsi="Arial" w:cs="Arial"/>
        </w:rPr>
      </w:pPr>
      <w:r w:rsidRPr="00B45342">
        <w:rPr>
          <w:rFonts w:ascii="Arial" w:hAnsi="Arial" w:cs="Arial"/>
        </w:rPr>
        <w:t>Laptop</w:t>
      </w:r>
    </w:p>
    <w:p w:rsidR="0081796E" w:rsidRPr="00B45342" w:rsidRDefault="0081796E" w:rsidP="0081796E">
      <w:pPr>
        <w:pStyle w:val="ListParagraph"/>
        <w:numPr>
          <w:ilvl w:val="1"/>
          <w:numId w:val="33"/>
        </w:numPr>
        <w:spacing w:after="200" w:line="360" w:lineRule="auto"/>
        <w:ind w:left="709" w:hanging="283"/>
        <w:contextualSpacing w:val="0"/>
        <w:jc w:val="both"/>
        <w:rPr>
          <w:rFonts w:ascii="Arial" w:hAnsi="Arial" w:cs="Arial"/>
        </w:rPr>
      </w:pPr>
      <w:r w:rsidRPr="00B45342">
        <w:rPr>
          <w:rFonts w:ascii="Arial" w:hAnsi="Arial" w:cs="Arial"/>
        </w:rPr>
        <w:t>Pita Lila</w:t>
      </w:r>
    </w:p>
    <w:p w:rsidR="0081796E" w:rsidRPr="00B45342" w:rsidRDefault="0081796E" w:rsidP="0081796E">
      <w:pPr>
        <w:pStyle w:val="ListParagraph"/>
        <w:numPr>
          <w:ilvl w:val="1"/>
          <w:numId w:val="33"/>
        </w:numPr>
        <w:spacing w:after="200" w:line="360" w:lineRule="auto"/>
        <w:ind w:left="709" w:hanging="283"/>
        <w:contextualSpacing w:val="0"/>
        <w:jc w:val="both"/>
        <w:rPr>
          <w:rFonts w:ascii="Arial" w:hAnsi="Arial" w:cs="Arial"/>
        </w:rPr>
      </w:pPr>
      <w:r w:rsidRPr="00B45342">
        <w:rPr>
          <w:rFonts w:ascii="Arial" w:hAnsi="Arial" w:cs="Arial"/>
        </w:rPr>
        <w:t>Kalkulator</w:t>
      </w:r>
    </w:p>
    <w:p w:rsidR="0081796E" w:rsidRPr="00AA6E57" w:rsidRDefault="0081796E" w:rsidP="0081796E">
      <w:pPr>
        <w:pStyle w:val="ListParagraph"/>
        <w:numPr>
          <w:ilvl w:val="1"/>
          <w:numId w:val="33"/>
        </w:numPr>
        <w:spacing w:after="200" w:line="360" w:lineRule="auto"/>
        <w:ind w:left="709" w:hanging="283"/>
        <w:contextualSpacing w:val="0"/>
        <w:jc w:val="both"/>
        <w:rPr>
          <w:rFonts w:ascii="Arial" w:hAnsi="Arial" w:cs="Arial"/>
        </w:rPr>
      </w:pPr>
      <w:r w:rsidRPr="00B45342">
        <w:rPr>
          <w:rFonts w:ascii="Arial" w:hAnsi="Arial" w:cs="Arial"/>
        </w:rPr>
        <w:t>Leaflet</w:t>
      </w:r>
    </w:p>
    <w:p w:rsidR="0081796E" w:rsidRPr="00B45342" w:rsidRDefault="0081796E" w:rsidP="0081796E">
      <w:pPr>
        <w:pStyle w:val="ListParagraph"/>
        <w:spacing w:line="360" w:lineRule="auto"/>
        <w:ind w:left="360"/>
        <w:contextualSpacing w:val="0"/>
        <w:jc w:val="both"/>
        <w:rPr>
          <w:rFonts w:ascii="Arial" w:hAnsi="Arial" w:cs="Arial"/>
        </w:rPr>
      </w:pPr>
      <w:r w:rsidRPr="00B45342">
        <w:rPr>
          <w:rFonts w:ascii="Arial" w:hAnsi="Arial" w:cs="Arial"/>
        </w:rPr>
        <w:t>Bahan yang digunakan dalam penelitian ini meliputi :</w:t>
      </w:r>
    </w:p>
    <w:p w:rsidR="0081796E" w:rsidRPr="00B45342" w:rsidRDefault="0081796E" w:rsidP="0081796E">
      <w:pPr>
        <w:pStyle w:val="ListParagraph"/>
        <w:numPr>
          <w:ilvl w:val="2"/>
          <w:numId w:val="32"/>
        </w:numPr>
        <w:spacing w:after="200" w:line="360" w:lineRule="auto"/>
        <w:ind w:left="709" w:hanging="283"/>
        <w:contextualSpacing w:val="0"/>
        <w:jc w:val="both"/>
        <w:rPr>
          <w:rFonts w:ascii="Arial" w:hAnsi="Arial" w:cs="Arial"/>
        </w:rPr>
      </w:pPr>
      <w:r w:rsidRPr="00B45342">
        <w:rPr>
          <w:rFonts w:ascii="Arial" w:hAnsi="Arial" w:cs="Arial"/>
        </w:rPr>
        <w:t>Software  berupa master menu yang digunakan untuk menghitung konsumsi ibu hamil / Software Nutri Survey 2008</w:t>
      </w:r>
    </w:p>
    <w:p w:rsidR="0081796E" w:rsidRPr="00B45342" w:rsidRDefault="0081796E" w:rsidP="0081796E">
      <w:pPr>
        <w:pStyle w:val="ListParagraph"/>
        <w:numPr>
          <w:ilvl w:val="2"/>
          <w:numId w:val="32"/>
        </w:numPr>
        <w:spacing w:after="200" w:line="360" w:lineRule="auto"/>
        <w:ind w:left="709" w:hanging="283"/>
        <w:contextualSpacing w:val="0"/>
        <w:jc w:val="both"/>
        <w:rPr>
          <w:rFonts w:ascii="Arial" w:hAnsi="Arial" w:cs="Arial"/>
        </w:rPr>
      </w:pPr>
      <w:r w:rsidRPr="00B45342">
        <w:rPr>
          <w:rFonts w:ascii="Arial" w:hAnsi="Arial" w:cs="Arial"/>
        </w:rPr>
        <w:t>Kuesioner pengetahuan dan sikap ibu hamil yang berstruk</w:t>
      </w:r>
      <w:r>
        <w:rPr>
          <w:rFonts w:ascii="Arial" w:hAnsi="Arial" w:cs="Arial"/>
        </w:rPr>
        <w:t>tur berisi pertanyaan (Lampiran</w:t>
      </w:r>
      <w:r w:rsidRPr="00B45342">
        <w:rPr>
          <w:rFonts w:ascii="Arial" w:hAnsi="Arial" w:cs="Arial"/>
        </w:rPr>
        <w:t>)</w:t>
      </w:r>
    </w:p>
    <w:p w:rsidR="0081796E" w:rsidRPr="00B45342" w:rsidRDefault="0081796E" w:rsidP="0081796E">
      <w:pPr>
        <w:pStyle w:val="ListParagraph"/>
        <w:numPr>
          <w:ilvl w:val="2"/>
          <w:numId w:val="32"/>
        </w:numPr>
        <w:spacing w:after="200" w:line="360" w:lineRule="auto"/>
        <w:ind w:left="709" w:hanging="283"/>
        <w:contextualSpacing w:val="0"/>
        <w:jc w:val="both"/>
        <w:rPr>
          <w:rFonts w:ascii="Arial" w:hAnsi="Arial" w:cs="Arial"/>
        </w:rPr>
      </w:pPr>
      <w:r w:rsidRPr="00B45342">
        <w:rPr>
          <w:rFonts w:ascii="Arial" w:hAnsi="Arial" w:cs="Arial"/>
        </w:rPr>
        <w:t>Formulir  food recall  24 jam  untuk mengetahui a</w:t>
      </w:r>
      <w:r>
        <w:rPr>
          <w:rFonts w:ascii="Arial" w:hAnsi="Arial" w:cs="Arial"/>
        </w:rPr>
        <w:t>supan makan ibu hamil (Lampiran</w:t>
      </w:r>
      <w:r w:rsidRPr="00B45342">
        <w:rPr>
          <w:rFonts w:ascii="Arial" w:hAnsi="Arial" w:cs="Arial"/>
        </w:rPr>
        <w:t>)</w:t>
      </w:r>
    </w:p>
    <w:p w:rsidR="0081796E" w:rsidRPr="00B45342" w:rsidRDefault="0081796E" w:rsidP="0081796E">
      <w:pPr>
        <w:pStyle w:val="ListParagraph"/>
        <w:numPr>
          <w:ilvl w:val="2"/>
          <w:numId w:val="32"/>
        </w:numPr>
        <w:spacing w:after="200" w:line="360" w:lineRule="auto"/>
        <w:ind w:left="709" w:hanging="283"/>
        <w:contextualSpacing w:val="0"/>
        <w:jc w:val="both"/>
        <w:rPr>
          <w:rFonts w:ascii="Arial" w:hAnsi="Arial" w:cs="Arial"/>
        </w:rPr>
      </w:pPr>
      <w:r w:rsidRPr="00B45342">
        <w:rPr>
          <w:rFonts w:ascii="Arial" w:hAnsi="Arial" w:cs="Arial"/>
        </w:rPr>
        <w:t>Formulir informed consent/Lembar persetujuan</w:t>
      </w:r>
      <w:r>
        <w:rPr>
          <w:rFonts w:ascii="Arial" w:hAnsi="Arial" w:cs="Arial"/>
        </w:rPr>
        <w:t xml:space="preserve"> mengikuti penelitian (Lampiran</w:t>
      </w:r>
      <w:r w:rsidRPr="00B45342">
        <w:rPr>
          <w:rFonts w:ascii="Arial" w:hAnsi="Arial" w:cs="Arial"/>
        </w:rPr>
        <w:t>)</w:t>
      </w:r>
    </w:p>
    <w:p w:rsidR="0081796E" w:rsidRPr="00B45342" w:rsidRDefault="0081796E" w:rsidP="0081796E">
      <w:pPr>
        <w:pStyle w:val="ListParagraph"/>
        <w:numPr>
          <w:ilvl w:val="2"/>
          <w:numId w:val="32"/>
        </w:numPr>
        <w:spacing w:after="200" w:line="360" w:lineRule="auto"/>
        <w:ind w:left="709" w:hanging="283"/>
        <w:contextualSpacing w:val="0"/>
        <w:jc w:val="both"/>
        <w:rPr>
          <w:rFonts w:ascii="Arial" w:hAnsi="Arial" w:cs="Arial"/>
        </w:rPr>
      </w:pPr>
      <w:r w:rsidRPr="00B45342">
        <w:rPr>
          <w:rFonts w:ascii="Arial" w:hAnsi="Arial" w:cs="Arial"/>
        </w:rPr>
        <w:t>Daftar bahan makanan penukar.</w:t>
      </w:r>
    </w:p>
    <w:p w:rsidR="0081796E" w:rsidRPr="00B45342" w:rsidRDefault="0081796E" w:rsidP="0081796E">
      <w:pPr>
        <w:pStyle w:val="ListParagraph"/>
        <w:numPr>
          <w:ilvl w:val="2"/>
          <w:numId w:val="32"/>
        </w:numPr>
        <w:spacing w:after="200" w:line="360" w:lineRule="auto"/>
        <w:ind w:left="709" w:hanging="283"/>
        <w:contextualSpacing w:val="0"/>
        <w:jc w:val="both"/>
        <w:rPr>
          <w:rFonts w:ascii="Arial" w:hAnsi="Arial" w:cs="Arial"/>
        </w:rPr>
      </w:pPr>
      <w:r w:rsidRPr="00B45342">
        <w:rPr>
          <w:rFonts w:ascii="Arial" w:hAnsi="Arial" w:cs="Arial"/>
        </w:rPr>
        <w:t>Tabel Angka Kecukuan Gizi (AKG)</w:t>
      </w:r>
    </w:p>
    <w:p w:rsidR="0081796E" w:rsidRPr="00B60DA2" w:rsidRDefault="0081796E" w:rsidP="0081796E">
      <w:pPr>
        <w:pStyle w:val="ListParagraph"/>
        <w:numPr>
          <w:ilvl w:val="0"/>
          <w:numId w:val="33"/>
        </w:numPr>
        <w:spacing w:after="200" w:line="360" w:lineRule="auto"/>
        <w:ind w:left="360"/>
        <w:contextualSpacing w:val="0"/>
        <w:jc w:val="both"/>
        <w:rPr>
          <w:rFonts w:ascii="Arial" w:hAnsi="Arial" w:cs="Arial"/>
          <w:b/>
        </w:rPr>
      </w:pPr>
      <w:r w:rsidRPr="00B60DA2">
        <w:rPr>
          <w:rFonts w:ascii="Arial" w:hAnsi="Arial" w:cs="Arial"/>
          <w:b/>
        </w:rPr>
        <w:t>Metode Pengumpulan Data</w:t>
      </w:r>
    </w:p>
    <w:p w:rsidR="0081796E" w:rsidRPr="00B45342" w:rsidRDefault="0081796E" w:rsidP="0081796E">
      <w:pPr>
        <w:pStyle w:val="ListParagraph"/>
        <w:numPr>
          <w:ilvl w:val="2"/>
          <w:numId w:val="33"/>
        </w:numPr>
        <w:spacing w:after="200" w:line="360" w:lineRule="auto"/>
        <w:ind w:left="709" w:hanging="283"/>
        <w:contextualSpacing w:val="0"/>
        <w:jc w:val="both"/>
        <w:rPr>
          <w:rFonts w:ascii="Arial" w:hAnsi="Arial" w:cs="Arial"/>
        </w:rPr>
      </w:pPr>
      <w:r w:rsidRPr="00B45342">
        <w:rPr>
          <w:rFonts w:ascii="Arial" w:hAnsi="Arial" w:cs="Arial"/>
        </w:rPr>
        <w:t>Data karakteristik ibu hamil KEK</w:t>
      </w:r>
    </w:p>
    <w:p w:rsidR="0081796E" w:rsidRPr="004A6129" w:rsidRDefault="0081796E" w:rsidP="0081796E">
      <w:pPr>
        <w:pStyle w:val="ListParagraph"/>
        <w:spacing w:line="360" w:lineRule="auto"/>
        <w:ind w:left="709"/>
        <w:contextualSpacing w:val="0"/>
        <w:jc w:val="both"/>
        <w:rPr>
          <w:rFonts w:ascii="Arial" w:hAnsi="Arial" w:cs="Arial"/>
        </w:rPr>
      </w:pPr>
      <w:r>
        <w:rPr>
          <w:rFonts w:ascii="Arial" w:hAnsi="Arial" w:cs="Arial"/>
        </w:rPr>
        <w:lastRenderedPageBreak/>
        <w:t>D</w:t>
      </w:r>
      <w:r w:rsidRPr="00B45342">
        <w:rPr>
          <w:rFonts w:ascii="Arial" w:hAnsi="Arial" w:cs="Arial"/>
        </w:rPr>
        <w:t>ata karakteristik ibu hamil yang meliputi nama, usia,</w:t>
      </w:r>
      <w:r>
        <w:rPr>
          <w:rFonts w:ascii="Arial" w:hAnsi="Arial" w:cs="Arial"/>
        </w:rPr>
        <w:t xml:space="preserve"> agama,</w:t>
      </w:r>
      <w:r w:rsidRPr="00B45342">
        <w:rPr>
          <w:rFonts w:ascii="Arial" w:hAnsi="Arial" w:cs="Arial"/>
        </w:rPr>
        <w:t xml:space="preserve"> tingkat pendidikan, pekerjaan dan pendapatan keluarga</w:t>
      </w:r>
      <w:r>
        <w:rPr>
          <w:rFonts w:ascii="Arial" w:hAnsi="Arial" w:cs="Arial"/>
        </w:rPr>
        <w:t>, jumlah anak</w:t>
      </w:r>
      <w:r w:rsidRPr="00B45342">
        <w:rPr>
          <w:rFonts w:ascii="Arial" w:hAnsi="Arial" w:cs="Arial"/>
        </w:rPr>
        <w:t xml:space="preserve"> diperoleh melalui wawancara dengan menggunakan kuesioner.</w:t>
      </w:r>
      <w:r>
        <w:rPr>
          <w:rFonts w:ascii="Arial" w:hAnsi="Arial" w:cs="Arial"/>
        </w:rPr>
        <w:t xml:space="preserve"> </w:t>
      </w:r>
      <w:r w:rsidRPr="00B45342">
        <w:rPr>
          <w:rFonts w:ascii="Arial" w:hAnsi="Arial" w:cs="Arial"/>
        </w:rPr>
        <w:t xml:space="preserve">sedangkan </w:t>
      </w:r>
      <w:r>
        <w:rPr>
          <w:rFonts w:ascii="Arial" w:hAnsi="Arial" w:cs="Arial"/>
        </w:rPr>
        <w:t>d</w:t>
      </w:r>
      <w:r w:rsidRPr="00B45342">
        <w:rPr>
          <w:rFonts w:ascii="Arial" w:hAnsi="Arial" w:cs="Arial"/>
        </w:rPr>
        <w:t xml:space="preserve">ata  yang meliputi </w:t>
      </w:r>
      <w:r>
        <w:rPr>
          <w:rFonts w:ascii="Arial" w:hAnsi="Arial" w:cs="Arial"/>
        </w:rPr>
        <w:t xml:space="preserve">kehamilan responden, usia kehamilan,data antropometri </w:t>
      </w:r>
      <w:r w:rsidRPr="00B45342">
        <w:rPr>
          <w:rFonts w:ascii="Arial" w:hAnsi="Arial" w:cs="Arial"/>
        </w:rPr>
        <w:t xml:space="preserve"> diperoleh melalui wawancara dan pengukuran. </w:t>
      </w:r>
    </w:p>
    <w:p w:rsidR="0081796E" w:rsidRPr="00B45342" w:rsidRDefault="0081796E" w:rsidP="0081796E">
      <w:pPr>
        <w:pStyle w:val="ListParagraph"/>
        <w:numPr>
          <w:ilvl w:val="2"/>
          <w:numId w:val="33"/>
        </w:numPr>
        <w:spacing w:after="200" w:line="360" w:lineRule="auto"/>
        <w:ind w:left="709" w:hanging="283"/>
        <w:contextualSpacing w:val="0"/>
        <w:jc w:val="both"/>
        <w:rPr>
          <w:rFonts w:ascii="Arial" w:hAnsi="Arial" w:cs="Arial"/>
        </w:rPr>
      </w:pPr>
      <w:r w:rsidRPr="00B45342">
        <w:rPr>
          <w:rFonts w:ascii="Arial" w:hAnsi="Arial" w:cs="Arial"/>
        </w:rPr>
        <w:t>Data pengetahuan gizi dan sikap ibu hamil KEK</w:t>
      </w:r>
    </w:p>
    <w:p w:rsidR="0081796E"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Diperoleh melalui wawancara secara langsung dengan mengisi form kuesioner yang dilakukan sebelum konseling  (pre-test) dan setelah konseling (post-test).</w:t>
      </w:r>
    </w:p>
    <w:p w:rsidR="0081796E" w:rsidRPr="00B45342" w:rsidRDefault="0081796E" w:rsidP="0081796E">
      <w:pPr>
        <w:pStyle w:val="ListParagraph"/>
        <w:numPr>
          <w:ilvl w:val="2"/>
          <w:numId w:val="33"/>
        </w:numPr>
        <w:spacing w:after="200" w:line="360" w:lineRule="auto"/>
        <w:ind w:left="709" w:hanging="283"/>
        <w:contextualSpacing w:val="0"/>
        <w:jc w:val="both"/>
        <w:rPr>
          <w:rFonts w:ascii="Arial" w:hAnsi="Arial" w:cs="Arial"/>
        </w:rPr>
      </w:pPr>
      <w:r w:rsidRPr="00B45342">
        <w:rPr>
          <w:rFonts w:ascii="Arial" w:hAnsi="Arial" w:cs="Arial"/>
        </w:rPr>
        <w:t>Data tingkat konsumsi energi dan protein ibu hamil KEK</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Diperoleh melalui wawancara dengan menggunakan form  food recall 1 x 24 jam yang dilakukan sebelum konseling pada pertemuan pertama dan pada setiap kunjungan monitoring.</w:t>
      </w:r>
    </w:p>
    <w:p w:rsidR="0081796E" w:rsidRPr="00B60DA2" w:rsidRDefault="0081796E" w:rsidP="0081796E">
      <w:pPr>
        <w:pStyle w:val="ListParagraph"/>
        <w:numPr>
          <w:ilvl w:val="0"/>
          <w:numId w:val="33"/>
        </w:numPr>
        <w:spacing w:after="200" w:line="360" w:lineRule="auto"/>
        <w:ind w:left="360"/>
        <w:contextualSpacing w:val="0"/>
        <w:jc w:val="both"/>
        <w:rPr>
          <w:rFonts w:ascii="Arial" w:hAnsi="Arial" w:cs="Arial"/>
          <w:b/>
        </w:rPr>
      </w:pPr>
      <w:r w:rsidRPr="00B60DA2">
        <w:rPr>
          <w:rFonts w:ascii="Arial" w:hAnsi="Arial" w:cs="Arial"/>
          <w:b/>
        </w:rPr>
        <w:t xml:space="preserve">Pengolahan, Penyajian </w:t>
      </w:r>
      <w:r>
        <w:rPr>
          <w:rFonts w:ascii="Arial" w:hAnsi="Arial" w:cs="Arial"/>
          <w:b/>
        </w:rPr>
        <w:t>d</w:t>
      </w:r>
      <w:r w:rsidRPr="00B60DA2">
        <w:rPr>
          <w:rFonts w:ascii="Arial" w:hAnsi="Arial" w:cs="Arial"/>
          <w:b/>
        </w:rPr>
        <w:t>an Analisis Data</w:t>
      </w:r>
    </w:p>
    <w:p w:rsidR="0081796E" w:rsidRPr="00B45342" w:rsidRDefault="0081796E" w:rsidP="0081796E">
      <w:pPr>
        <w:pStyle w:val="ListParagraph"/>
        <w:numPr>
          <w:ilvl w:val="1"/>
          <w:numId w:val="33"/>
        </w:numPr>
        <w:spacing w:after="200" w:line="360" w:lineRule="auto"/>
        <w:ind w:left="567" w:hanging="141"/>
        <w:contextualSpacing w:val="0"/>
        <w:jc w:val="both"/>
        <w:rPr>
          <w:rFonts w:ascii="Arial" w:hAnsi="Arial" w:cs="Arial"/>
        </w:rPr>
      </w:pPr>
      <w:r w:rsidRPr="00B45342">
        <w:rPr>
          <w:rFonts w:ascii="Arial" w:hAnsi="Arial" w:cs="Arial"/>
        </w:rPr>
        <w:t>Data karakteristik ibu hamil KEK</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Data karakteristik ibu hamil KEK yang meliputi nama, usia, berat badan, lingkar lengan atas, pendidikan, pekerjaan dan pendapatan keluarga disajikan dalam bentuk tabel.</w:t>
      </w:r>
    </w:p>
    <w:p w:rsidR="0081796E" w:rsidRPr="00B45342" w:rsidRDefault="0081796E" w:rsidP="0081796E">
      <w:pPr>
        <w:pStyle w:val="ListParagraph"/>
        <w:numPr>
          <w:ilvl w:val="1"/>
          <w:numId w:val="33"/>
        </w:numPr>
        <w:spacing w:after="200" w:line="360" w:lineRule="auto"/>
        <w:ind w:left="709" w:hanging="283"/>
        <w:contextualSpacing w:val="0"/>
        <w:jc w:val="both"/>
        <w:rPr>
          <w:rFonts w:ascii="Arial" w:hAnsi="Arial" w:cs="Arial"/>
        </w:rPr>
      </w:pPr>
      <w:r w:rsidRPr="00B45342">
        <w:rPr>
          <w:rFonts w:ascii="Arial" w:hAnsi="Arial" w:cs="Arial"/>
        </w:rPr>
        <w:t>Data pengetahuan gizi ibu hamil KEK</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Data pengetahuan gizi ibu hamil KEK diolah dengan metode  skoring. Untuk setiap jawaban yang benar diberi skor 1, sedangkan jawaban yang salah diberi skor 0.Kemudian hasil yang diperoleh dihitung dengan menggunakan rumus :</w:t>
      </w:r>
    </w:p>
    <w:p w:rsidR="0081796E" w:rsidRPr="00B45342" w:rsidRDefault="0081796E" w:rsidP="0081796E">
      <w:pPr>
        <w:pStyle w:val="ListParagraph"/>
        <w:spacing w:line="360" w:lineRule="auto"/>
        <w:ind w:left="709"/>
        <w:contextualSpacing w:val="0"/>
        <w:jc w:val="both"/>
        <w:rPr>
          <w:rFonts w:ascii="Arial" w:eastAsiaTheme="minorEastAsia" w:hAnsi="Arial" w:cs="Arial"/>
        </w:rPr>
      </w:pPr>
      <w:r w:rsidRPr="00B45342">
        <w:rPr>
          <w:rFonts w:ascii="Arial" w:hAnsi="Arial" w:cs="Arial"/>
        </w:rPr>
        <w:t xml:space="preserve">Total skor = </w:t>
      </w:r>
      <m:oMath>
        <m:f>
          <m:fPr>
            <m:ctrlPr>
              <w:rPr>
                <w:rFonts w:ascii="Cambria Math" w:hAnsi="Cambria Math" w:cs="Arial"/>
                <w:i/>
              </w:rPr>
            </m:ctrlPr>
          </m:fPr>
          <m:num>
            <m:r>
              <w:rPr>
                <w:rFonts w:ascii="Cambria Math" w:hAnsi="Cambria Math" w:cs="Arial"/>
              </w:rPr>
              <m:t>Total Jawaban</m:t>
            </m:r>
          </m:num>
          <m:den>
            <m:r>
              <w:rPr>
                <w:rFonts w:ascii="Cambria Math" w:hAnsi="Cambria Math" w:cs="Arial"/>
              </w:rPr>
              <m:t>Total Skor</m:t>
            </m:r>
          </m:den>
        </m:f>
      </m:oMath>
      <w:r w:rsidRPr="00B45342">
        <w:rPr>
          <w:rFonts w:ascii="Arial" w:eastAsiaTheme="minorEastAsia" w:hAnsi="Arial" w:cs="Arial"/>
        </w:rPr>
        <w:t xml:space="preserve"> x 100%</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Selanjutnya nilai dikelompokkan dalam kategori sebagai berikut (Nursalam, 2008) :</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Baik     : 76% - 100% dari jawaban benar</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Cukup   : 56% - 75% dari jawaban benar</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Kurang   : &lt; 56% dari jawaban benar</w:t>
      </w:r>
    </w:p>
    <w:p w:rsidR="0081796E" w:rsidRPr="00EB774C"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Data pengetahuan gizi ibu hamil KEK disajikan dalam bentuk tabel dan dianalisis secara diskriptif.</w:t>
      </w:r>
      <w:r>
        <w:rPr>
          <w:rFonts w:ascii="Arial" w:hAnsi="Arial" w:cs="Arial"/>
        </w:rPr>
        <w:t xml:space="preserve"> Dan</w:t>
      </w:r>
      <w:r w:rsidRPr="00EB774C">
        <w:rPr>
          <w:rFonts w:ascii="Arial" w:hAnsi="Arial" w:cs="Arial"/>
        </w:rPr>
        <w:t xml:space="preserve"> disajikan dalam bentuk rata rata dan SD score pengetahuan sebelum dan sesudah</w:t>
      </w:r>
    </w:p>
    <w:p w:rsidR="0081796E" w:rsidRPr="00B45342" w:rsidRDefault="0081796E" w:rsidP="0081796E">
      <w:pPr>
        <w:pStyle w:val="ListParagraph"/>
        <w:numPr>
          <w:ilvl w:val="1"/>
          <w:numId w:val="33"/>
        </w:numPr>
        <w:spacing w:after="200" w:line="360" w:lineRule="auto"/>
        <w:ind w:left="709" w:hanging="283"/>
        <w:contextualSpacing w:val="0"/>
        <w:jc w:val="both"/>
        <w:rPr>
          <w:rFonts w:ascii="Arial" w:hAnsi="Arial" w:cs="Arial"/>
        </w:rPr>
      </w:pPr>
      <w:r w:rsidRPr="00B45342">
        <w:rPr>
          <w:rFonts w:ascii="Arial" w:hAnsi="Arial" w:cs="Arial"/>
        </w:rPr>
        <w:t>Data sikap ibu hamil KEK</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lastRenderedPageBreak/>
        <w:t>Data sikap ibu hamil KEK diolah dengan menggunakan skala  Likert. Dengan menggunakan dua alternatif jawaban dengan penilaian yaitu setuju dan tidak setuju. Pada pernyataan positif, jawaban setuju diberi skor 1 dan  tidak setuju 0. Sedangkan pada pernyataan negatif jawaban setuju diberi skor 0 dan tidak setuju 1. Kemudian skor yang diperoleh dikalikan 100% lalu dikelompokkan dalam kategori sebagai berikut (Nursalam, 2008) :</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 xml:space="preserve">Baik     : 76%-100% </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Cukup   : 56% - 75%</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Kurang   : &lt; 56%</w:t>
      </w:r>
    </w:p>
    <w:p w:rsidR="0081796E"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Data sikap ibu hamil KEK disajikan dalam bentuk tabel dan dianalisis secara diskriptif.</w:t>
      </w:r>
    </w:p>
    <w:p w:rsidR="0081796E" w:rsidRDefault="0081796E" w:rsidP="0081796E">
      <w:pPr>
        <w:spacing w:after="200" w:line="360" w:lineRule="auto"/>
        <w:rPr>
          <w:rFonts w:ascii="Arial" w:hAnsi="Arial" w:cs="Arial"/>
        </w:rPr>
      </w:pPr>
      <w:r>
        <w:rPr>
          <w:rFonts w:ascii="Arial" w:hAnsi="Arial" w:cs="Arial"/>
        </w:rPr>
        <w:br w:type="page"/>
      </w:r>
    </w:p>
    <w:p w:rsidR="0081796E" w:rsidRPr="00B45342" w:rsidRDefault="0081796E" w:rsidP="0081796E">
      <w:pPr>
        <w:pStyle w:val="ListParagraph"/>
        <w:numPr>
          <w:ilvl w:val="1"/>
          <w:numId w:val="33"/>
        </w:numPr>
        <w:spacing w:after="200" w:line="360" w:lineRule="auto"/>
        <w:ind w:left="709" w:hanging="283"/>
        <w:contextualSpacing w:val="0"/>
        <w:jc w:val="both"/>
        <w:rPr>
          <w:rFonts w:ascii="Arial" w:hAnsi="Arial" w:cs="Arial"/>
        </w:rPr>
      </w:pPr>
      <w:r w:rsidRPr="00B45342">
        <w:rPr>
          <w:rFonts w:ascii="Arial" w:hAnsi="Arial" w:cs="Arial"/>
        </w:rPr>
        <w:lastRenderedPageBreak/>
        <w:t>Tingkat konsumsi energi dan protein ibu hamil KEK</w:t>
      </w:r>
    </w:p>
    <w:p w:rsidR="0081796E" w:rsidRPr="00B45342" w:rsidRDefault="0081796E" w:rsidP="0081796E">
      <w:pPr>
        <w:pStyle w:val="ListParagraph"/>
        <w:spacing w:line="360" w:lineRule="auto"/>
        <w:ind w:left="709"/>
        <w:contextualSpacing w:val="0"/>
        <w:jc w:val="both"/>
        <w:rPr>
          <w:rFonts w:ascii="Arial" w:hAnsi="Arial" w:cs="Arial"/>
        </w:rPr>
      </w:pPr>
      <w:r w:rsidRPr="00B45342">
        <w:rPr>
          <w:rFonts w:ascii="Arial" w:hAnsi="Arial" w:cs="Arial"/>
        </w:rPr>
        <w:t>Data tingkat konsumsi energi dan protein ibu hamil KEK diperoleh dengan menggunakan metode  food recall  1 x  24 jam diambil nilai rata-ratanya dengan menggunakan bantuan program  nutrisurvey  2008. Kemudian hasil rata-rata konsumsi energi dan protein dibandingkan dengan cara membagi hasil rata-rata dengan energi yang dibutuhkan. Perhitungan tingkat konsumsi energi dan protein menggunakan rumus:</w:t>
      </w:r>
    </w:p>
    <w:p w:rsidR="0081796E" w:rsidRPr="00B45342" w:rsidRDefault="0081796E" w:rsidP="0081796E">
      <w:pPr>
        <w:pStyle w:val="ListParagraph"/>
        <w:spacing w:line="360" w:lineRule="auto"/>
        <w:ind w:left="709"/>
        <w:contextualSpacing w:val="0"/>
        <w:jc w:val="both"/>
        <w:rPr>
          <w:rFonts w:ascii="Arial" w:eastAsiaTheme="minorEastAsia" w:hAnsi="Arial" w:cs="Arial"/>
        </w:rPr>
      </w:pPr>
      <w:r w:rsidRPr="00B45342">
        <w:rPr>
          <w:rFonts w:ascii="Arial" w:hAnsi="Arial" w:cs="Arial"/>
        </w:rPr>
        <w:t xml:space="preserve">Tingkat Konsumsi Energi = </w:t>
      </w:r>
      <m:oMath>
        <m:f>
          <m:fPr>
            <m:ctrlPr>
              <w:rPr>
                <w:rFonts w:ascii="Cambria Math" w:hAnsi="Cambria Math" w:cs="Arial"/>
                <w:i/>
              </w:rPr>
            </m:ctrlPr>
          </m:fPr>
          <m:num>
            <m:r>
              <w:rPr>
                <w:rFonts w:ascii="Cambria Math" w:hAnsi="Cambria Math" w:cs="Arial"/>
              </w:rPr>
              <m:t>Konsumsi Energi Aktual</m:t>
            </m:r>
          </m:num>
          <m:den>
            <m:r>
              <w:rPr>
                <w:rFonts w:ascii="Cambria Math" w:hAnsi="Cambria Math" w:cs="Arial"/>
              </w:rPr>
              <m:t>AKG energi</m:t>
            </m:r>
          </m:den>
        </m:f>
      </m:oMath>
      <w:r w:rsidRPr="00B45342">
        <w:rPr>
          <w:rFonts w:ascii="Arial" w:eastAsiaTheme="minorEastAsia" w:hAnsi="Arial" w:cs="Arial"/>
        </w:rPr>
        <w:t xml:space="preserve"> x 100%</w:t>
      </w:r>
    </w:p>
    <w:p w:rsidR="0081796E" w:rsidRPr="00B45342" w:rsidRDefault="0081796E" w:rsidP="0081796E">
      <w:pPr>
        <w:pStyle w:val="ListParagraph"/>
        <w:spacing w:line="360" w:lineRule="auto"/>
        <w:ind w:left="709"/>
        <w:contextualSpacing w:val="0"/>
        <w:jc w:val="both"/>
        <w:rPr>
          <w:rFonts w:ascii="Arial" w:eastAsiaTheme="minorEastAsia" w:hAnsi="Arial" w:cs="Arial"/>
        </w:rPr>
      </w:pPr>
      <w:r w:rsidRPr="00B45342">
        <w:rPr>
          <w:rFonts w:ascii="Arial" w:hAnsi="Arial" w:cs="Arial"/>
        </w:rPr>
        <w:t xml:space="preserve">Tingkat Konsumsi Protein = </w:t>
      </w:r>
      <m:oMath>
        <m:f>
          <m:fPr>
            <m:ctrlPr>
              <w:rPr>
                <w:rFonts w:ascii="Cambria Math" w:hAnsi="Cambria Math" w:cs="Arial"/>
                <w:i/>
              </w:rPr>
            </m:ctrlPr>
          </m:fPr>
          <m:num>
            <m:r>
              <w:rPr>
                <w:rFonts w:ascii="Cambria Math" w:hAnsi="Cambria Math" w:cs="Arial"/>
              </w:rPr>
              <m:t>Konsumsi Protein Aktual</m:t>
            </m:r>
          </m:num>
          <m:den>
            <m:r>
              <w:rPr>
                <w:rFonts w:ascii="Cambria Math" w:hAnsi="Cambria Math" w:cs="Arial"/>
              </w:rPr>
              <m:t>AKG protein</m:t>
            </m:r>
          </m:den>
        </m:f>
      </m:oMath>
      <w:r w:rsidRPr="00B45342">
        <w:rPr>
          <w:rFonts w:ascii="Arial" w:eastAsiaTheme="minorEastAsia" w:hAnsi="Arial" w:cs="Arial"/>
        </w:rPr>
        <w:t xml:space="preserve"> x 100%</w:t>
      </w:r>
    </w:p>
    <w:p w:rsidR="0081796E" w:rsidRPr="00B45342" w:rsidRDefault="0081796E" w:rsidP="0081796E">
      <w:pPr>
        <w:pStyle w:val="ListParagraph"/>
        <w:spacing w:line="360" w:lineRule="auto"/>
        <w:ind w:left="709"/>
        <w:contextualSpacing w:val="0"/>
        <w:jc w:val="both"/>
        <w:rPr>
          <w:rFonts w:ascii="Arial" w:eastAsiaTheme="minorEastAsia" w:hAnsi="Arial" w:cs="Arial"/>
        </w:rPr>
      </w:pPr>
      <w:r w:rsidRPr="00B45342">
        <w:rPr>
          <w:rFonts w:ascii="Arial" w:eastAsiaTheme="minorEastAsia" w:hAnsi="Arial" w:cs="Arial"/>
        </w:rPr>
        <w:t>Hasil perhitungan tingkat konsumsi dinyatakan dalam %AKG, kemudian dikelompokkan berdasarkan kategori sebagai berikut :</w:t>
      </w:r>
    </w:p>
    <w:p w:rsidR="0081796E" w:rsidRPr="00B45342" w:rsidRDefault="0081796E" w:rsidP="0081796E">
      <w:pPr>
        <w:pStyle w:val="ListParagraph"/>
        <w:spacing w:line="360" w:lineRule="auto"/>
        <w:ind w:left="709"/>
        <w:contextualSpacing w:val="0"/>
        <w:jc w:val="both"/>
        <w:rPr>
          <w:rFonts w:ascii="Arial" w:eastAsiaTheme="minorEastAsia" w:hAnsi="Arial" w:cs="Arial"/>
        </w:rPr>
      </w:pPr>
      <w:r w:rsidRPr="00B45342">
        <w:rPr>
          <w:rFonts w:ascii="Arial" w:eastAsiaTheme="minorEastAsia" w:hAnsi="Arial" w:cs="Arial"/>
        </w:rPr>
        <w:t>Diatas AKG</w:t>
      </w:r>
      <w:r w:rsidRPr="00B45342">
        <w:rPr>
          <w:rFonts w:ascii="Arial" w:eastAsiaTheme="minorEastAsia" w:hAnsi="Arial" w:cs="Arial"/>
        </w:rPr>
        <w:tab/>
      </w:r>
      <w:r w:rsidRPr="00B45342">
        <w:rPr>
          <w:rFonts w:ascii="Arial" w:eastAsiaTheme="minorEastAsia" w:hAnsi="Arial" w:cs="Arial"/>
        </w:rPr>
        <w:tab/>
        <w:t>: &gt;120% AKG</w:t>
      </w:r>
    </w:p>
    <w:p w:rsidR="0081796E" w:rsidRPr="00B45342" w:rsidRDefault="0081796E" w:rsidP="0081796E">
      <w:pPr>
        <w:pStyle w:val="ListParagraph"/>
        <w:spacing w:line="360" w:lineRule="auto"/>
        <w:ind w:left="709"/>
        <w:contextualSpacing w:val="0"/>
        <w:jc w:val="both"/>
        <w:rPr>
          <w:rFonts w:ascii="Arial" w:eastAsiaTheme="minorEastAsia" w:hAnsi="Arial" w:cs="Arial"/>
        </w:rPr>
      </w:pPr>
      <w:r w:rsidRPr="00B45342">
        <w:rPr>
          <w:rFonts w:ascii="Arial" w:eastAsiaTheme="minorEastAsia" w:hAnsi="Arial" w:cs="Arial"/>
        </w:rPr>
        <w:t>Normal</w:t>
      </w:r>
      <w:r w:rsidRPr="00B45342">
        <w:rPr>
          <w:rFonts w:ascii="Arial" w:eastAsiaTheme="minorEastAsia" w:hAnsi="Arial" w:cs="Arial"/>
        </w:rPr>
        <w:tab/>
      </w:r>
      <w:r w:rsidRPr="00B45342">
        <w:rPr>
          <w:rFonts w:ascii="Arial" w:eastAsiaTheme="minorEastAsia" w:hAnsi="Arial" w:cs="Arial"/>
        </w:rPr>
        <w:tab/>
      </w:r>
      <w:r w:rsidRPr="00B45342">
        <w:rPr>
          <w:rFonts w:ascii="Arial" w:eastAsiaTheme="minorEastAsia" w:hAnsi="Arial" w:cs="Arial"/>
        </w:rPr>
        <w:tab/>
        <w:t>: 90% - 120% AKG</w:t>
      </w:r>
    </w:p>
    <w:p w:rsidR="0081796E" w:rsidRPr="00B45342" w:rsidRDefault="0081796E" w:rsidP="0081796E">
      <w:pPr>
        <w:pStyle w:val="ListParagraph"/>
        <w:spacing w:line="360" w:lineRule="auto"/>
        <w:ind w:left="709"/>
        <w:contextualSpacing w:val="0"/>
        <w:jc w:val="both"/>
        <w:rPr>
          <w:rFonts w:ascii="Arial" w:eastAsiaTheme="minorEastAsia" w:hAnsi="Arial" w:cs="Arial"/>
        </w:rPr>
      </w:pPr>
      <w:r w:rsidRPr="00B45342">
        <w:rPr>
          <w:rFonts w:ascii="Arial" w:eastAsiaTheme="minorEastAsia" w:hAnsi="Arial" w:cs="Arial"/>
        </w:rPr>
        <w:t>Defisit tingkat ringan</w:t>
      </w:r>
      <w:r w:rsidRPr="00B45342">
        <w:rPr>
          <w:rFonts w:ascii="Arial" w:eastAsiaTheme="minorEastAsia" w:hAnsi="Arial" w:cs="Arial"/>
        </w:rPr>
        <w:tab/>
        <w:t>: 80% - 89% AKG</w:t>
      </w:r>
    </w:p>
    <w:p w:rsidR="0081796E" w:rsidRPr="00B45342" w:rsidRDefault="0081796E" w:rsidP="0081796E">
      <w:pPr>
        <w:pStyle w:val="ListParagraph"/>
        <w:spacing w:line="360" w:lineRule="auto"/>
        <w:ind w:left="709"/>
        <w:contextualSpacing w:val="0"/>
        <w:jc w:val="both"/>
        <w:rPr>
          <w:rFonts w:ascii="Arial" w:eastAsiaTheme="minorEastAsia" w:hAnsi="Arial" w:cs="Arial"/>
        </w:rPr>
      </w:pPr>
      <w:r w:rsidRPr="00B45342">
        <w:rPr>
          <w:rFonts w:ascii="Arial" w:eastAsiaTheme="minorEastAsia" w:hAnsi="Arial" w:cs="Arial"/>
        </w:rPr>
        <w:t>Defisit tingkat sedang</w:t>
      </w:r>
      <w:r w:rsidRPr="00B45342">
        <w:rPr>
          <w:rFonts w:ascii="Arial" w:eastAsiaTheme="minorEastAsia" w:hAnsi="Arial" w:cs="Arial"/>
        </w:rPr>
        <w:tab/>
        <w:t>: 70% - 79% AKG</w:t>
      </w:r>
    </w:p>
    <w:p w:rsidR="0081796E" w:rsidRPr="00B45342" w:rsidRDefault="0081796E" w:rsidP="0081796E">
      <w:pPr>
        <w:pStyle w:val="ListParagraph"/>
        <w:spacing w:line="360" w:lineRule="auto"/>
        <w:ind w:left="709"/>
        <w:contextualSpacing w:val="0"/>
        <w:jc w:val="both"/>
        <w:rPr>
          <w:rFonts w:ascii="Arial" w:eastAsiaTheme="minorEastAsia" w:hAnsi="Arial" w:cs="Arial"/>
        </w:rPr>
      </w:pPr>
      <w:r w:rsidRPr="00B45342">
        <w:rPr>
          <w:rFonts w:ascii="Arial" w:eastAsiaTheme="minorEastAsia" w:hAnsi="Arial" w:cs="Arial"/>
        </w:rPr>
        <w:t>Defisit tingkat berat</w:t>
      </w:r>
      <w:r w:rsidRPr="00B45342">
        <w:rPr>
          <w:rFonts w:ascii="Arial" w:eastAsiaTheme="minorEastAsia" w:hAnsi="Arial" w:cs="Arial"/>
        </w:rPr>
        <w:tab/>
        <w:t>: &lt;</w:t>
      </w:r>
      <w:r>
        <w:rPr>
          <w:rFonts w:ascii="Arial" w:eastAsiaTheme="minorEastAsia" w:hAnsi="Arial" w:cs="Arial"/>
        </w:rPr>
        <w:t xml:space="preserve"> </w:t>
      </w:r>
      <w:r w:rsidRPr="00B45342">
        <w:rPr>
          <w:rFonts w:ascii="Arial" w:eastAsiaTheme="minorEastAsia" w:hAnsi="Arial" w:cs="Arial"/>
        </w:rPr>
        <w:t>70% AKG</w:t>
      </w:r>
    </w:p>
    <w:p w:rsidR="0081796E" w:rsidRDefault="0081796E" w:rsidP="0081796E">
      <w:pPr>
        <w:pStyle w:val="ListParagraph"/>
        <w:spacing w:line="360" w:lineRule="auto"/>
        <w:ind w:left="709"/>
        <w:contextualSpacing w:val="0"/>
        <w:jc w:val="both"/>
        <w:rPr>
          <w:rFonts w:ascii="Arial" w:eastAsiaTheme="minorEastAsia" w:hAnsi="Arial" w:cs="Arial"/>
        </w:rPr>
      </w:pPr>
      <w:r w:rsidRPr="00B45342">
        <w:rPr>
          <w:rFonts w:ascii="Arial" w:eastAsiaTheme="minorEastAsia" w:hAnsi="Arial" w:cs="Arial"/>
        </w:rPr>
        <w:t>Data tingkat konsumsi energi dan protein ibu hamil KEK disajikan dalam bentuk tabel dan dianalisis secara deskriptif.</w:t>
      </w:r>
      <w:r>
        <w:rPr>
          <w:rFonts w:ascii="Arial" w:eastAsiaTheme="minorEastAsia" w:hAnsi="Arial" w:cs="Arial"/>
        </w:rPr>
        <w:t xml:space="preserve"> Dan data tingkat</w:t>
      </w:r>
      <w:r w:rsidRPr="00EB774C">
        <w:rPr>
          <w:rFonts w:ascii="Arial" w:eastAsiaTheme="minorEastAsia" w:hAnsi="Arial" w:cs="Arial"/>
          <w:color w:val="FF0000"/>
        </w:rPr>
        <w:t xml:space="preserve"> </w:t>
      </w:r>
      <w:r w:rsidRPr="00EB774C">
        <w:rPr>
          <w:rFonts w:ascii="Arial" w:eastAsiaTheme="minorEastAsia" w:hAnsi="Arial" w:cs="Arial"/>
        </w:rPr>
        <w:t>konsumsi juga disajikan dalam bentuk rata-rata dan SD sebelum dan sesudah</w:t>
      </w:r>
      <w:r>
        <w:rPr>
          <w:rFonts w:ascii="Arial" w:eastAsiaTheme="minorEastAsia" w:hAnsi="Arial" w:cs="Arial"/>
          <w:lang w:val="en-US"/>
        </w:rPr>
        <w:t>.</w:t>
      </w:r>
      <w:r>
        <w:rPr>
          <w:rFonts w:ascii="Arial" w:eastAsiaTheme="minorEastAsia" w:hAnsi="Arial" w:cs="Arial"/>
        </w:rPr>
        <w:br w:type="page"/>
      </w:r>
    </w:p>
    <w:p w:rsidR="0081796E" w:rsidRPr="00B60DA2" w:rsidRDefault="0081796E" w:rsidP="0081796E">
      <w:pPr>
        <w:pStyle w:val="ListParagraph"/>
        <w:numPr>
          <w:ilvl w:val="0"/>
          <w:numId w:val="33"/>
        </w:numPr>
        <w:spacing w:after="200" w:line="360" w:lineRule="auto"/>
        <w:ind w:left="284" w:hanging="284"/>
        <w:contextualSpacing w:val="0"/>
        <w:jc w:val="both"/>
        <w:rPr>
          <w:rFonts w:ascii="Arial" w:hAnsi="Arial" w:cs="Arial"/>
          <w:b/>
        </w:rPr>
      </w:pPr>
      <w:r w:rsidRPr="00B60DA2">
        <w:rPr>
          <w:rFonts w:ascii="Arial" w:hAnsi="Arial" w:cs="Arial"/>
          <w:b/>
        </w:rPr>
        <w:lastRenderedPageBreak/>
        <w:t>Etika Penelitian</w:t>
      </w:r>
    </w:p>
    <w:p w:rsidR="0081796E" w:rsidRPr="00B45342" w:rsidRDefault="0081796E" w:rsidP="0081796E">
      <w:pPr>
        <w:spacing w:line="360" w:lineRule="auto"/>
        <w:ind w:left="284" w:firstLine="567"/>
        <w:jc w:val="both"/>
        <w:rPr>
          <w:rFonts w:ascii="Arial" w:hAnsi="Arial" w:cs="Arial"/>
        </w:rPr>
      </w:pPr>
      <w:r w:rsidRPr="00B45342">
        <w:rPr>
          <w:rFonts w:ascii="Arial" w:hAnsi="Arial" w:cs="Arial"/>
        </w:rPr>
        <w:t>Dalam melakukan penelitian ini sudah mendapatkan persetujuan dari Komisi Etik Penelitian Kesehatan Politeknik Kesehatan Kemenkes Malang dengan Register No : 242/KEPK- POLKESMA/2017 (Lampiran 1) serta dalam melakukan pengumpulan data responden dan menekankan pada masalah etika meliputi :</w:t>
      </w:r>
    </w:p>
    <w:p w:rsidR="0081796E" w:rsidRPr="00B45342" w:rsidRDefault="0081796E" w:rsidP="0081796E">
      <w:pPr>
        <w:pStyle w:val="ListParagraph"/>
        <w:numPr>
          <w:ilvl w:val="1"/>
          <w:numId w:val="33"/>
        </w:numPr>
        <w:spacing w:after="200" w:line="360" w:lineRule="auto"/>
        <w:ind w:left="1080"/>
        <w:contextualSpacing w:val="0"/>
        <w:rPr>
          <w:rFonts w:ascii="Arial" w:hAnsi="Arial" w:cs="Arial"/>
        </w:rPr>
      </w:pPr>
      <w:r w:rsidRPr="00B45342">
        <w:rPr>
          <w:rFonts w:ascii="Arial" w:hAnsi="Arial" w:cs="Arial"/>
        </w:rPr>
        <w:t>Lembar persetujuan menjadi responden (Informed Consent)</w:t>
      </w:r>
    </w:p>
    <w:p w:rsidR="0081796E" w:rsidRPr="00B45342" w:rsidRDefault="0081796E" w:rsidP="0081796E">
      <w:pPr>
        <w:pStyle w:val="ListParagraph"/>
        <w:spacing w:line="360" w:lineRule="auto"/>
        <w:ind w:left="1080"/>
        <w:contextualSpacing w:val="0"/>
        <w:jc w:val="both"/>
        <w:rPr>
          <w:rFonts w:ascii="Arial" w:hAnsi="Arial" w:cs="Arial"/>
        </w:rPr>
      </w:pPr>
      <w:r w:rsidRPr="00B45342">
        <w:rPr>
          <w:rFonts w:ascii="Arial" w:hAnsi="Arial" w:cs="Arial"/>
        </w:rPr>
        <w:t>Lembar  ini diberikan kepada responden  yang akan diteliti, peneliti  menjelaskan maksud dan tujuan penelitian.</w:t>
      </w:r>
    </w:p>
    <w:p w:rsidR="0081796E" w:rsidRPr="00B45342" w:rsidRDefault="0081796E" w:rsidP="0081796E">
      <w:pPr>
        <w:pStyle w:val="ListParagraph"/>
        <w:numPr>
          <w:ilvl w:val="1"/>
          <w:numId w:val="33"/>
        </w:numPr>
        <w:spacing w:after="200" w:line="360" w:lineRule="auto"/>
        <w:ind w:left="1080"/>
        <w:contextualSpacing w:val="0"/>
        <w:rPr>
          <w:rFonts w:ascii="Arial" w:hAnsi="Arial" w:cs="Arial"/>
        </w:rPr>
      </w:pPr>
      <w:r w:rsidRPr="00B45342">
        <w:rPr>
          <w:rFonts w:ascii="Arial" w:hAnsi="Arial" w:cs="Arial"/>
        </w:rPr>
        <w:t>Tanpa nama (annonymity)</w:t>
      </w:r>
    </w:p>
    <w:p w:rsidR="0081796E" w:rsidRPr="00B45342" w:rsidRDefault="0081796E" w:rsidP="0081796E">
      <w:pPr>
        <w:pStyle w:val="ListParagraph"/>
        <w:spacing w:line="360" w:lineRule="auto"/>
        <w:ind w:left="1080"/>
        <w:contextualSpacing w:val="0"/>
        <w:jc w:val="both"/>
        <w:rPr>
          <w:rFonts w:ascii="Arial" w:hAnsi="Arial" w:cs="Arial"/>
        </w:rPr>
      </w:pPr>
      <w:r w:rsidRPr="00B45342">
        <w:rPr>
          <w:rFonts w:ascii="Arial" w:hAnsi="Arial" w:cs="Arial"/>
        </w:rPr>
        <w:t>Kerahasiaan responden dijaga oleh peneliti dengan tidak mencantumkan  namanya pada lembar pengumpulan data, tetapi cukup memberi kode.</w:t>
      </w:r>
    </w:p>
    <w:p w:rsidR="0081796E" w:rsidRPr="00B45342" w:rsidRDefault="0081796E" w:rsidP="0081796E">
      <w:pPr>
        <w:pStyle w:val="ListParagraph"/>
        <w:numPr>
          <w:ilvl w:val="1"/>
          <w:numId w:val="33"/>
        </w:numPr>
        <w:spacing w:after="200" w:line="360" w:lineRule="auto"/>
        <w:ind w:left="1080"/>
        <w:contextualSpacing w:val="0"/>
        <w:rPr>
          <w:rFonts w:ascii="Arial" w:hAnsi="Arial" w:cs="Arial"/>
        </w:rPr>
      </w:pPr>
      <w:r w:rsidRPr="00B45342">
        <w:rPr>
          <w:rFonts w:ascii="Arial" w:hAnsi="Arial" w:cs="Arial"/>
        </w:rPr>
        <w:t>Kerahasiaan (confidentiality)</w:t>
      </w:r>
    </w:p>
    <w:p w:rsidR="0081796E" w:rsidRPr="00B45342" w:rsidRDefault="0081796E" w:rsidP="0081796E">
      <w:pPr>
        <w:pStyle w:val="ListParagraph"/>
        <w:spacing w:line="360" w:lineRule="auto"/>
        <w:ind w:left="1080"/>
        <w:contextualSpacing w:val="0"/>
        <w:jc w:val="both"/>
        <w:rPr>
          <w:rFonts w:ascii="Arial" w:hAnsi="Arial" w:cs="Arial"/>
        </w:rPr>
      </w:pPr>
      <w:r w:rsidRPr="00B45342">
        <w:rPr>
          <w:rFonts w:ascii="Arial" w:hAnsi="Arial" w:cs="Arial"/>
        </w:rPr>
        <w:t>Kerahasiaan informasi responden dijamin oleh peneliti, hanya kelompok data tertentu saja yang akan disajikan atau dilampirkan sebagai hasil riset.</w:t>
      </w:r>
    </w:p>
    <w:p w:rsidR="0081796E" w:rsidRPr="00B45342" w:rsidRDefault="0081796E" w:rsidP="0081796E">
      <w:pPr>
        <w:pStyle w:val="ListParagraph"/>
        <w:numPr>
          <w:ilvl w:val="1"/>
          <w:numId w:val="33"/>
        </w:numPr>
        <w:spacing w:after="200" w:line="360" w:lineRule="auto"/>
        <w:ind w:left="1080"/>
        <w:contextualSpacing w:val="0"/>
        <w:rPr>
          <w:rFonts w:ascii="Arial" w:hAnsi="Arial" w:cs="Arial"/>
        </w:rPr>
      </w:pPr>
      <w:r w:rsidRPr="00B45342">
        <w:rPr>
          <w:rFonts w:ascii="Arial" w:hAnsi="Arial" w:cs="Arial"/>
        </w:rPr>
        <w:t xml:space="preserve">Benefit </w:t>
      </w:r>
    </w:p>
    <w:p w:rsidR="0081796E" w:rsidRPr="00B45342" w:rsidRDefault="0081796E" w:rsidP="0081796E">
      <w:pPr>
        <w:pStyle w:val="ListParagraph"/>
        <w:spacing w:line="360" w:lineRule="auto"/>
        <w:ind w:left="1080"/>
        <w:contextualSpacing w:val="0"/>
        <w:jc w:val="both"/>
        <w:rPr>
          <w:rFonts w:ascii="Arial" w:hAnsi="Arial" w:cs="Arial"/>
        </w:rPr>
      </w:pPr>
      <w:r w:rsidRPr="00B45342">
        <w:rPr>
          <w:rFonts w:ascii="Arial" w:hAnsi="Arial" w:cs="Arial"/>
        </w:rPr>
        <w:t>Peneliti berusaha memaksimalkan manfaat penelitian dan meminimalkan kerugian yang ditimbulkan akibat penelitian ini.</w:t>
      </w:r>
    </w:p>
    <w:p w:rsidR="0081796E" w:rsidRPr="00B45342" w:rsidRDefault="0081796E" w:rsidP="0081796E">
      <w:pPr>
        <w:pStyle w:val="ListParagraph"/>
        <w:numPr>
          <w:ilvl w:val="1"/>
          <w:numId w:val="33"/>
        </w:numPr>
        <w:spacing w:after="200" w:line="360" w:lineRule="auto"/>
        <w:ind w:left="1080"/>
        <w:contextualSpacing w:val="0"/>
        <w:rPr>
          <w:rFonts w:ascii="Arial" w:hAnsi="Arial" w:cs="Arial"/>
        </w:rPr>
      </w:pPr>
      <w:r w:rsidRPr="00B45342">
        <w:rPr>
          <w:rFonts w:ascii="Arial" w:hAnsi="Arial" w:cs="Arial"/>
        </w:rPr>
        <w:t xml:space="preserve"> Justice </w:t>
      </w:r>
    </w:p>
    <w:p w:rsidR="008E6050" w:rsidRPr="0081796E" w:rsidRDefault="0081796E" w:rsidP="0081796E">
      <w:r w:rsidRPr="00B45342">
        <w:rPr>
          <w:rFonts w:ascii="Arial" w:hAnsi="Arial" w:cs="Arial"/>
        </w:rPr>
        <w:t>Semua responden yang ikut terlibat dalam penelitian ini mendapatkan perlakuan secara adil dan diberi hak yang sama</w:t>
      </w:r>
      <w:bookmarkStart w:id="0" w:name="_GoBack"/>
      <w:bookmarkEnd w:id="0"/>
    </w:p>
    <w:sectPr w:rsidR="008E6050" w:rsidRPr="0081796E" w:rsidSect="0046085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5BE6"/>
    <w:multiLevelType w:val="hybridMultilevel"/>
    <w:tmpl w:val="285490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4CB565D"/>
    <w:multiLevelType w:val="hybridMultilevel"/>
    <w:tmpl w:val="D29658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22068F"/>
    <w:multiLevelType w:val="hybridMultilevel"/>
    <w:tmpl w:val="C52EFC82"/>
    <w:lvl w:ilvl="0" w:tplc="89A4BE5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9D12E5E"/>
    <w:multiLevelType w:val="hybridMultilevel"/>
    <w:tmpl w:val="0D642D6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1E3924B6"/>
    <w:multiLevelType w:val="hybridMultilevel"/>
    <w:tmpl w:val="1B20E288"/>
    <w:lvl w:ilvl="0" w:tplc="04090015">
      <w:start w:val="1"/>
      <w:numFmt w:val="upperLetter"/>
      <w:lvlText w:val="%1."/>
      <w:lvlJc w:val="left"/>
      <w:pPr>
        <w:ind w:left="1287" w:hanging="360"/>
      </w:pPr>
    </w:lvl>
    <w:lvl w:ilvl="1" w:tplc="04090019">
      <w:start w:val="1"/>
      <w:numFmt w:val="lowerLetter"/>
      <w:lvlText w:val="%2."/>
      <w:lvlJc w:val="left"/>
      <w:pPr>
        <w:ind w:left="2007" w:hanging="360"/>
      </w:pPr>
    </w:lvl>
    <w:lvl w:ilvl="2" w:tplc="04090019">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A400791"/>
    <w:multiLevelType w:val="hybridMultilevel"/>
    <w:tmpl w:val="D85E19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15289A"/>
    <w:multiLevelType w:val="hybridMultilevel"/>
    <w:tmpl w:val="3BC8C50C"/>
    <w:lvl w:ilvl="0" w:tplc="31A4B65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B20625DA">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B7E96"/>
    <w:multiLevelType w:val="hybridMultilevel"/>
    <w:tmpl w:val="4126DC3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2FFF7EB7"/>
    <w:multiLevelType w:val="hybridMultilevel"/>
    <w:tmpl w:val="1C5A2D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2895F06"/>
    <w:multiLevelType w:val="hybridMultilevel"/>
    <w:tmpl w:val="8A30DA92"/>
    <w:lvl w:ilvl="0" w:tplc="CC34A36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E6072"/>
    <w:multiLevelType w:val="hybridMultilevel"/>
    <w:tmpl w:val="8AE27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05B80"/>
    <w:multiLevelType w:val="hybridMultilevel"/>
    <w:tmpl w:val="721AC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D0457"/>
    <w:multiLevelType w:val="hybridMultilevel"/>
    <w:tmpl w:val="46C68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320A0"/>
    <w:multiLevelType w:val="hybridMultilevel"/>
    <w:tmpl w:val="87DA17DE"/>
    <w:lvl w:ilvl="0" w:tplc="CC34A36C">
      <w:start w:val="1"/>
      <w:numFmt w:val="decimal"/>
      <w:lvlText w:val="%1."/>
      <w:lvlJc w:val="left"/>
      <w:pPr>
        <w:ind w:left="644" w:hanging="360"/>
      </w:pPr>
      <w:rPr>
        <w:rFonts w:hint="default"/>
      </w:rPr>
    </w:lvl>
    <w:lvl w:ilvl="1" w:tplc="9B626B90">
      <w:start w:val="1"/>
      <w:numFmt w:val="lowerLetter"/>
      <w:lvlText w:val="%2."/>
      <w:lvlJc w:val="left"/>
      <w:pPr>
        <w:ind w:left="1364" w:hanging="360"/>
      </w:pPr>
      <w:rPr>
        <w:rFonts w:hint="default"/>
      </w:rPr>
    </w:lvl>
    <w:lvl w:ilvl="2" w:tplc="77D45D42">
      <w:start w:val="1"/>
      <w:numFmt w:val="decimal"/>
      <w:lvlText w:val="%3)"/>
      <w:lvlJc w:val="left"/>
      <w:pPr>
        <w:ind w:left="2264" w:hanging="360"/>
      </w:pPr>
      <w:rPr>
        <w:rFonts w:hint="default"/>
      </w:rPr>
    </w:lvl>
    <w:lvl w:ilvl="3" w:tplc="316C77E2">
      <w:start w:val="1"/>
      <w:numFmt w:val="upperLetter"/>
      <w:lvlText w:val="%4."/>
      <w:lvlJc w:val="left"/>
      <w:pPr>
        <w:ind w:left="2804" w:hanging="360"/>
      </w:pPr>
      <w:rPr>
        <w:rFonts w:hint="default"/>
      </w:rPr>
    </w:lvl>
    <w:lvl w:ilvl="4" w:tplc="0DF833D6">
      <w:start w:val="1"/>
      <w:numFmt w:val="decimal"/>
      <w:lvlText w:val="(%5)"/>
      <w:lvlJc w:val="left"/>
      <w:pPr>
        <w:ind w:left="3524" w:hanging="360"/>
      </w:pPr>
      <w:rPr>
        <w:rFonts w:hint="default"/>
        <w:color w:val="000000"/>
        <w:sz w:val="24"/>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5093416"/>
    <w:multiLevelType w:val="hybridMultilevel"/>
    <w:tmpl w:val="5D7E3BC0"/>
    <w:lvl w:ilvl="0" w:tplc="800AA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8C12D2"/>
    <w:multiLevelType w:val="hybridMultilevel"/>
    <w:tmpl w:val="5C56CD56"/>
    <w:lvl w:ilvl="0" w:tplc="CC34A36C">
      <w:start w:val="1"/>
      <w:numFmt w:val="decimal"/>
      <w:lvlText w:val="%1."/>
      <w:lvlJc w:val="left"/>
      <w:pPr>
        <w:ind w:left="644" w:hanging="360"/>
      </w:pPr>
      <w:rPr>
        <w:rFonts w:hint="default"/>
      </w:rPr>
    </w:lvl>
    <w:lvl w:ilvl="1" w:tplc="9B626B90">
      <w:start w:val="1"/>
      <w:numFmt w:val="lowerLetter"/>
      <w:lvlText w:val="%2."/>
      <w:lvlJc w:val="left"/>
      <w:pPr>
        <w:ind w:left="1364" w:hanging="360"/>
      </w:pPr>
      <w:rPr>
        <w:rFonts w:hint="default"/>
      </w:rPr>
    </w:lvl>
    <w:lvl w:ilvl="2" w:tplc="04090011">
      <w:start w:val="1"/>
      <w:numFmt w:val="decimal"/>
      <w:lvlText w:val="%3)"/>
      <w:lvlJc w:val="left"/>
      <w:pPr>
        <w:ind w:left="2264" w:hanging="360"/>
      </w:pPr>
      <w:rPr>
        <w:rFonts w:hint="default"/>
      </w:rPr>
    </w:lvl>
    <w:lvl w:ilvl="3" w:tplc="316C77E2">
      <w:start w:val="1"/>
      <w:numFmt w:val="upperLetter"/>
      <w:lvlText w:val="%4."/>
      <w:lvlJc w:val="left"/>
      <w:pPr>
        <w:ind w:left="2804" w:hanging="360"/>
      </w:pPr>
      <w:rPr>
        <w:rFonts w:hint="default"/>
      </w:rPr>
    </w:lvl>
    <w:lvl w:ilvl="4" w:tplc="0DF833D6">
      <w:start w:val="1"/>
      <w:numFmt w:val="decimal"/>
      <w:lvlText w:val="(%5)"/>
      <w:lvlJc w:val="left"/>
      <w:pPr>
        <w:ind w:left="3524" w:hanging="360"/>
      </w:pPr>
      <w:rPr>
        <w:rFonts w:hint="default"/>
        <w:color w:val="000000"/>
        <w:sz w:val="24"/>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E2E0490"/>
    <w:multiLevelType w:val="hybridMultilevel"/>
    <w:tmpl w:val="5482676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nsid w:val="509764B7"/>
    <w:multiLevelType w:val="hybridMultilevel"/>
    <w:tmpl w:val="F3C6852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nsid w:val="5697310C"/>
    <w:multiLevelType w:val="hybridMultilevel"/>
    <w:tmpl w:val="0A78EED8"/>
    <w:lvl w:ilvl="0" w:tplc="9452B19E">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2586D"/>
    <w:multiLevelType w:val="hybridMultilevel"/>
    <w:tmpl w:val="10EEEC50"/>
    <w:lvl w:ilvl="0" w:tplc="74D8274E">
      <w:start w:val="1"/>
      <w:numFmt w:val="upperLetter"/>
      <w:lvlText w:val="%1."/>
      <w:lvlJc w:val="left"/>
      <w:pPr>
        <w:ind w:left="720" w:hanging="360"/>
      </w:pPr>
      <w:rPr>
        <w:rFonts w:hint="default"/>
        <w:sz w:val="22"/>
        <w:szCs w:val="22"/>
      </w:rPr>
    </w:lvl>
    <w:lvl w:ilvl="1" w:tplc="140A33DE">
      <w:start w:val="1"/>
      <w:numFmt w:val="lowerLetter"/>
      <w:lvlText w:val="%2)"/>
      <w:lvlJc w:val="left"/>
      <w:pPr>
        <w:ind w:left="1211" w:hanging="360"/>
      </w:pPr>
      <w:rPr>
        <w:rFonts w:asciiTheme="minorHAnsi" w:eastAsiaTheme="minorHAnsi" w:hAnsiTheme="minorHAnsi" w:cstheme="minorBid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0F3AE1"/>
    <w:multiLevelType w:val="hybridMultilevel"/>
    <w:tmpl w:val="E7647E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3055AF"/>
    <w:multiLevelType w:val="hybridMultilevel"/>
    <w:tmpl w:val="0A2C84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32E247E"/>
    <w:multiLevelType w:val="hybridMultilevel"/>
    <w:tmpl w:val="676C2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3C7145"/>
    <w:multiLevelType w:val="hybridMultilevel"/>
    <w:tmpl w:val="4F804A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34722"/>
    <w:multiLevelType w:val="hybridMultilevel"/>
    <w:tmpl w:val="55A628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8D21685"/>
    <w:multiLevelType w:val="hybridMultilevel"/>
    <w:tmpl w:val="688A0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231614"/>
    <w:multiLevelType w:val="hybridMultilevel"/>
    <w:tmpl w:val="9D80BC00"/>
    <w:lvl w:ilvl="0" w:tplc="CC34A3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611888"/>
    <w:multiLevelType w:val="hybridMultilevel"/>
    <w:tmpl w:val="402ADEDA"/>
    <w:lvl w:ilvl="0" w:tplc="04090015">
      <w:start w:val="1"/>
      <w:numFmt w:val="upperLetter"/>
      <w:lvlText w:val="%1."/>
      <w:lvlJc w:val="left"/>
      <w:pPr>
        <w:ind w:left="4046" w:hanging="360"/>
      </w:pPr>
      <w:rPr>
        <w:rFonts w:hint="default"/>
      </w:rPr>
    </w:lvl>
    <w:lvl w:ilvl="1" w:tplc="076AEE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7F661C"/>
    <w:multiLevelType w:val="hybridMultilevel"/>
    <w:tmpl w:val="E9AC299C"/>
    <w:lvl w:ilvl="0" w:tplc="CC34A36C">
      <w:start w:val="1"/>
      <w:numFmt w:val="decimal"/>
      <w:lvlText w:val="%1."/>
      <w:lvlJc w:val="left"/>
      <w:pPr>
        <w:ind w:left="720" w:hanging="360"/>
      </w:pPr>
      <w:rPr>
        <w:rFonts w:hint="default"/>
      </w:rPr>
    </w:lvl>
    <w:lvl w:ilvl="1" w:tplc="30220936">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364E83C">
      <w:start w:val="1"/>
      <w:numFmt w:val="decimal"/>
      <w:lvlText w:val="%5."/>
      <w:lvlJc w:val="left"/>
      <w:pPr>
        <w:ind w:left="3600" w:hanging="360"/>
      </w:pPr>
      <w:rPr>
        <w:rFonts w:ascii="Arial"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EB0C30"/>
    <w:multiLevelType w:val="hybridMultilevel"/>
    <w:tmpl w:val="08FAA5D2"/>
    <w:lvl w:ilvl="0" w:tplc="EF10BB10">
      <w:start w:val="1"/>
      <w:numFmt w:val="lowerLetter"/>
      <w:lvlText w:val="%1."/>
      <w:lvlJc w:val="left"/>
      <w:pPr>
        <w:ind w:left="720" w:hanging="360"/>
      </w:pPr>
      <w:rPr>
        <w:rFonts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582B86"/>
    <w:multiLevelType w:val="hybridMultilevel"/>
    <w:tmpl w:val="0DEC8718"/>
    <w:lvl w:ilvl="0" w:tplc="F95241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92F49E3"/>
    <w:multiLevelType w:val="hybridMultilevel"/>
    <w:tmpl w:val="B4060202"/>
    <w:lvl w:ilvl="0" w:tplc="77D45D42">
      <w:start w:val="1"/>
      <w:numFmt w:val="decimal"/>
      <w:lvlText w:val="%1)"/>
      <w:lvlJc w:val="left"/>
      <w:pPr>
        <w:ind w:left="2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073108"/>
    <w:multiLevelType w:val="hybridMultilevel"/>
    <w:tmpl w:val="26841CEC"/>
    <w:lvl w:ilvl="0" w:tplc="04090019">
      <w:start w:val="1"/>
      <w:numFmt w:val="lowerLetter"/>
      <w:lvlText w:val="%1."/>
      <w:lvlJc w:val="left"/>
      <w:pPr>
        <w:ind w:left="1778" w:hanging="360"/>
      </w:pPr>
    </w:lvl>
    <w:lvl w:ilvl="1" w:tplc="7E1C7BA2">
      <w:start w:val="1"/>
      <w:numFmt w:val="lowerLetter"/>
      <w:lvlText w:val="%2)"/>
      <w:lvlJc w:val="left"/>
      <w:pPr>
        <w:ind w:left="2498" w:hanging="360"/>
      </w:pPr>
      <w:rPr>
        <w:rFonts w:hint="default"/>
      </w:rPr>
    </w:lvl>
    <w:lvl w:ilvl="2" w:tplc="CBA4E25C">
      <w:start w:val="1"/>
      <w:numFmt w:val="decimal"/>
      <w:lvlText w:val="%3."/>
      <w:lvlJc w:val="left"/>
      <w:pPr>
        <w:ind w:left="3398" w:hanging="360"/>
      </w:pPr>
      <w:rPr>
        <w:rFonts w:hint="default"/>
      </w:rPr>
    </w:lvl>
    <w:lvl w:ilvl="3" w:tplc="7DACB664">
      <w:start w:val="1"/>
      <w:numFmt w:val="decimal"/>
      <w:lvlText w:val="%4)"/>
      <w:lvlJc w:val="left"/>
      <w:pPr>
        <w:ind w:left="3938" w:hanging="360"/>
      </w:pPr>
      <w:rPr>
        <w:rFonts w:hint="default"/>
      </w:r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27"/>
  </w:num>
  <w:num w:numId="2">
    <w:abstractNumId w:val="0"/>
  </w:num>
  <w:num w:numId="3">
    <w:abstractNumId w:val="30"/>
  </w:num>
  <w:num w:numId="4">
    <w:abstractNumId w:val="2"/>
  </w:num>
  <w:num w:numId="5">
    <w:abstractNumId w:val="13"/>
  </w:num>
  <w:num w:numId="6">
    <w:abstractNumId w:val="11"/>
  </w:num>
  <w:num w:numId="7">
    <w:abstractNumId w:val="14"/>
  </w:num>
  <w:num w:numId="8">
    <w:abstractNumId w:val="29"/>
  </w:num>
  <w:num w:numId="9">
    <w:abstractNumId w:val="18"/>
  </w:num>
  <w:num w:numId="10">
    <w:abstractNumId w:val="5"/>
  </w:num>
  <w:num w:numId="11">
    <w:abstractNumId w:val="1"/>
  </w:num>
  <w:num w:numId="12">
    <w:abstractNumId w:val="20"/>
  </w:num>
  <w:num w:numId="13">
    <w:abstractNumId w:val="26"/>
  </w:num>
  <w:num w:numId="14">
    <w:abstractNumId w:val="9"/>
  </w:num>
  <w:num w:numId="15">
    <w:abstractNumId w:val="28"/>
  </w:num>
  <w:num w:numId="16">
    <w:abstractNumId w:val="25"/>
  </w:num>
  <w:num w:numId="17">
    <w:abstractNumId w:val="12"/>
  </w:num>
  <w:num w:numId="18">
    <w:abstractNumId w:val="22"/>
  </w:num>
  <w:num w:numId="19">
    <w:abstractNumId w:val="10"/>
  </w:num>
  <w:num w:numId="20">
    <w:abstractNumId w:val="23"/>
  </w:num>
  <w:num w:numId="21">
    <w:abstractNumId w:val="7"/>
  </w:num>
  <w:num w:numId="22">
    <w:abstractNumId w:val="3"/>
  </w:num>
  <w:num w:numId="23">
    <w:abstractNumId w:val="21"/>
  </w:num>
  <w:num w:numId="24">
    <w:abstractNumId w:val="24"/>
  </w:num>
  <w:num w:numId="25">
    <w:abstractNumId w:val="32"/>
  </w:num>
  <w:num w:numId="26">
    <w:abstractNumId w:val="8"/>
  </w:num>
  <w:num w:numId="27">
    <w:abstractNumId w:val="19"/>
  </w:num>
  <w:num w:numId="28">
    <w:abstractNumId w:val="16"/>
  </w:num>
  <w:num w:numId="29">
    <w:abstractNumId w:val="17"/>
  </w:num>
  <w:num w:numId="30">
    <w:abstractNumId w:val="31"/>
  </w:num>
  <w:num w:numId="31">
    <w:abstractNumId w:val="15"/>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56"/>
    <w:rsid w:val="00460856"/>
    <w:rsid w:val="00490B06"/>
    <w:rsid w:val="0081796E"/>
    <w:rsid w:val="008E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8DA8B-FE71-4FE1-AA65-F08015EE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96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0856"/>
    <w:pPr>
      <w:ind w:left="720"/>
      <w:contextualSpacing/>
    </w:pPr>
  </w:style>
  <w:style w:type="character" w:customStyle="1" w:styleId="ListParagraphChar">
    <w:name w:val="List Paragraph Char"/>
    <w:link w:val="ListParagraph"/>
    <w:uiPriority w:val="34"/>
    <w:qFormat/>
    <w:locked/>
    <w:rsid w:val="00460856"/>
    <w:rPr>
      <w:lang w:val="id-ID"/>
    </w:rPr>
  </w:style>
  <w:style w:type="table" w:styleId="TableGrid">
    <w:name w:val="Table Grid"/>
    <w:basedOn w:val="TableNormal"/>
    <w:rsid w:val="00490B0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01</dc:creator>
  <cp:keywords/>
  <dc:description/>
  <cp:lastModifiedBy>computer 01</cp:lastModifiedBy>
  <cp:revision>2</cp:revision>
  <dcterms:created xsi:type="dcterms:W3CDTF">2019-08-21T07:17:00Z</dcterms:created>
  <dcterms:modified xsi:type="dcterms:W3CDTF">2019-08-21T07:17:00Z</dcterms:modified>
</cp:coreProperties>
</file>