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55" w:rsidRPr="0081278E" w:rsidRDefault="00410155" w:rsidP="005B6BC6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81278E">
        <w:rPr>
          <w:rFonts w:ascii="Arial" w:hAnsi="Arial" w:cs="Arial"/>
          <w:b/>
          <w:sz w:val="28"/>
        </w:rPr>
        <w:t>DAFTAR PUSTAKA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Achmad Djaeni Sediaoetama. 2000. </w:t>
      </w:r>
      <w:r w:rsidRPr="006C35D6">
        <w:rPr>
          <w:rFonts w:ascii="Arial" w:hAnsi="Arial" w:cs="Arial"/>
          <w:i/>
        </w:rPr>
        <w:t>Ilmu Gizi untuk Mahasiswa dan Profesi di Indonesia Jilid I</w:t>
      </w:r>
      <w:r w:rsidRPr="006C35D6">
        <w:rPr>
          <w:rFonts w:ascii="Arial" w:hAnsi="Arial" w:cs="Arial"/>
        </w:rPr>
        <w:t>. Jakarta: Penerbit Dian Rakyat.</w:t>
      </w:r>
    </w:p>
    <w:p w:rsidR="00410155" w:rsidRPr="006C35D6" w:rsidRDefault="00410155" w:rsidP="00C31E07">
      <w:pPr>
        <w:spacing w:after="120" w:line="240" w:lineRule="auto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Almatsier, S. </w:t>
      </w:r>
      <w:r w:rsidRPr="006C35D6">
        <w:rPr>
          <w:rFonts w:ascii="Arial" w:hAnsi="Arial" w:cs="Arial"/>
          <w:i/>
        </w:rPr>
        <w:t xml:space="preserve">Prinsip Dasar Ilmu Gizi. </w:t>
      </w:r>
      <w:r w:rsidRPr="006C35D6">
        <w:rPr>
          <w:rFonts w:ascii="Arial" w:hAnsi="Arial" w:cs="Arial"/>
        </w:rPr>
        <w:t>Gramedia Pustaka Utama, Jakarta, 2011.</w:t>
      </w:r>
    </w:p>
    <w:p w:rsidR="00410155" w:rsidRPr="006C35D6" w:rsidRDefault="00410155" w:rsidP="00C31E07">
      <w:pPr>
        <w:spacing w:after="120" w:line="240" w:lineRule="auto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Ardana. 2012. </w:t>
      </w:r>
      <w:r w:rsidRPr="006C35D6">
        <w:rPr>
          <w:rFonts w:ascii="Arial" w:hAnsi="Arial" w:cs="Arial"/>
          <w:i/>
        </w:rPr>
        <w:t>Manajemen Sumber Daya Manusia</w:t>
      </w:r>
      <w:r w:rsidRPr="006C35D6">
        <w:rPr>
          <w:rFonts w:ascii="Arial" w:hAnsi="Arial" w:cs="Arial"/>
        </w:rPr>
        <w:t>. Yogyakarta : Graha ilmu.</w:t>
      </w:r>
    </w:p>
    <w:p w:rsidR="00410155" w:rsidRPr="00743AE7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743AE7">
        <w:rPr>
          <w:rFonts w:ascii="Arial" w:hAnsi="Arial" w:cs="Arial"/>
        </w:rPr>
        <w:t xml:space="preserve">Ariati, Ni Nengah. 2013. </w:t>
      </w:r>
      <w:r w:rsidRPr="00743AE7">
        <w:rPr>
          <w:rFonts w:ascii="Arial" w:hAnsi="Arial" w:cs="Arial"/>
          <w:i/>
        </w:rPr>
        <w:t>Gizi dan Produktivitas Kerja</w:t>
      </w:r>
      <w:r w:rsidRPr="00743AE7">
        <w:rPr>
          <w:rFonts w:ascii="Arial" w:hAnsi="Arial" w:cs="Arial"/>
        </w:rPr>
        <w:t>. Jurnal Skala Husada Volume 10 Nomor 2: 214-218.</w:t>
      </w:r>
    </w:p>
    <w:p w:rsidR="00410155" w:rsidRPr="00743AE7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743AE7">
        <w:rPr>
          <w:rFonts w:ascii="Arial" w:hAnsi="Arial" w:cs="Arial"/>
        </w:rPr>
        <w:t xml:space="preserve">Arimurti, D. I. (2012). </w:t>
      </w:r>
      <w:r w:rsidRPr="00743AE7">
        <w:rPr>
          <w:rFonts w:ascii="Arial" w:hAnsi="Arial" w:cs="Arial"/>
          <w:i/>
        </w:rPr>
        <w:t>Pengaruh Pemberian Komik Gizi Seimbang Terhadap Pengetahuan Gizi Siswa Kelas V SDN Sukasari 4 Kota Tangerang Tahun 2012</w:t>
      </w:r>
      <w:r w:rsidRPr="00743AE7">
        <w:rPr>
          <w:rFonts w:ascii="Arial" w:hAnsi="Arial" w:cs="Arial"/>
        </w:rPr>
        <w:t>. Skripsi. Depok: FKMUI.</w:t>
      </w:r>
    </w:p>
    <w:p w:rsidR="00A552FF" w:rsidRPr="006C35D6" w:rsidRDefault="00A552FF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Arikunto, S. 2010. </w:t>
      </w:r>
      <w:r w:rsidRPr="006C35D6">
        <w:rPr>
          <w:rFonts w:ascii="Arial" w:hAnsi="Arial" w:cs="Arial"/>
          <w:i/>
        </w:rPr>
        <w:t>Prosedur Penelitian Suatu Pendekatan Praktik</w:t>
      </w:r>
      <w:r w:rsidRPr="006C35D6">
        <w:rPr>
          <w:rFonts w:ascii="Arial" w:hAnsi="Arial" w:cs="Arial"/>
        </w:rPr>
        <w:t>. Jakarta: Rineka Cipta.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Chew, D.C.E. 1991. </w:t>
      </w:r>
      <w:r w:rsidRPr="006C35D6">
        <w:rPr>
          <w:rFonts w:ascii="Arial" w:hAnsi="Arial" w:cs="Arial"/>
          <w:i/>
        </w:rPr>
        <w:t>Productivity and Safety and Health</w:t>
      </w:r>
      <w:r w:rsidRPr="006C35D6">
        <w:rPr>
          <w:rFonts w:ascii="Arial" w:hAnsi="Arial" w:cs="Arial"/>
        </w:rPr>
        <w:t xml:space="preserve"> dalam : Permeggiani, L.ed. </w:t>
      </w:r>
      <w:r w:rsidRPr="006C35D6">
        <w:rPr>
          <w:rFonts w:ascii="Arial" w:hAnsi="Arial" w:cs="Arial"/>
          <w:i/>
        </w:rPr>
        <w:t xml:space="preserve">Encyclopediaof Occupation Health and Safety, </w:t>
      </w:r>
      <w:r w:rsidRPr="006C35D6">
        <w:rPr>
          <w:rFonts w:ascii="Arial" w:hAnsi="Arial" w:cs="Arial"/>
        </w:rPr>
        <w:t>Third (Revised) edt. ILO, Geneva : 1796 – 1797.</w:t>
      </w:r>
    </w:p>
    <w:p w:rsidR="00080D4E" w:rsidRPr="006C35D6" w:rsidRDefault="00080D4E" w:rsidP="00C31E07">
      <w:pPr>
        <w:spacing w:after="120" w:line="240" w:lineRule="auto"/>
        <w:ind w:left="567" w:hanging="567"/>
        <w:jc w:val="both"/>
        <w:rPr>
          <w:rFonts w:ascii="Arial" w:hAnsi="Arial" w:cs="Arial"/>
          <w:lang w:val="en-US"/>
        </w:rPr>
      </w:pPr>
      <w:r w:rsidRPr="006C35D6">
        <w:rPr>
          <w:rFonts w:ascii="Arial" w:hAnsi="Arial" w:cs="Arial"/>
        </w:rPr>
        <w:t xml:space="preserve">Ike  Yaniar Oktapiyanti. 2014. </w:t>
      </w:r>
      <w:r w:rsidRPr="006C35D6">
        <w:rPr>
          <w:rFonts w:ascii="Arial" w:hAnsi="Arial" w:cs="Arial"/>
          <w:i/>
        </w:rPr>
        <w:t>Hubungan antara Asupan Energi, Protein, Lemak dan Karbohidrat dengan Produktivitas Kerja pada Pekerja Wanita di Konveksi Rizkya Batik Ngemplak Boyolali</w:t>
      </w:r>
      <w:r w:rsidRPr="006C35D6">
        <w:rPr>
          <w:rFonts w:ascii="Arial" w:hAnsi="Arial" w:cs="Arial"/>
        </w:rPr>
        <w:t>. Skripsi. Fakultas Ilmu Kesehatan. UMS. Surakarta</w:t>
      </w:r>
      <w:r w:rsidR="00C31E07" w:rsidRPr="006C35D6">
        <w:rPr>
          <w:rFonts w:ascii="Arial" w:hAnsi="Arial" w:cs="Arial"/>
          <w:lang w:val="en-US"/>
        </w:rPr>
        <w:t>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Iswari, Diah Ayu Parama. (2014). </w:t>
      </w:r>
      <w:r w:rsidRPr="006C35D6">
        <w:rPr>
          <w:rFonts w:ascii="Arial" w:hAnsi="Arial" w:cs="Arial"/>
          <w:i/>
        </w:rPr>
        <w:t>Hubungan Antara kebiasaan Sarapan dan Status Gizi Dengan Produktivitas Kerja.</w:t>
      </w:r>
      <w:r w:rsidRPr="006C35D6">
        <w:rPr>
          <w:rFonts w:ascii="Arial" w:hAnsi="Arial" w:cs="Arial"/>
        </w:rPr>
        <w:t xml:space="preserve"> Skripsi Universitas Muhammadiyah Surakarta Fakultas Ilmu Kesehatan: Surakarta.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Kartasapoetra G dan Marsetyo. 2002. </w:t>
      </w:r>
      <w:r w:rsidRPr="006C35D6">
        <w:rPr>
          <w:rFonts w:ascii="Arial" w:hAnsi="Arial" w:cs="Arial"/>
          <w:i/>
        </w:rPr>
        <w:t>Ilmu Gizi, Korelasi Gizi, Kesehatan dan Produktivitas kerja</w:t>
      </w:r>
      <w:r w:rsidRPr="006C35D6">
        <w:rPr>
          <w:rFonts w:ascii="Arial" w:hAnsi="Arial" w:cs="Arial"/>
        </w:rPr>
        <w:t>. Jakarta: Rineka Cipta.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Manuaba, A. 1992. </w:t>
      </w:r>
      <w:r w:rsidRPr="006C35D6">
        <w:rPr>
          <w:rFonts w:ascii="Arial" w:hAnsi="Arial" w:cs="Arial"/>
          <w:i/>
        </w:rPr>
        <w:t>Penerapan Ergonomi untuk Meningkatkan Kualitas Sumber Daya Manusia dan Produktivitas</w:t>
      </w:r>
      <w:r w:rsidRPr="006C35D6">
        <w:rPr>
          <w:rFonts w:ascii="Arial" w:hAnsi="Arial" w:cs="Arial"/>
        </w:rPr>
        <w:t xml:space="preserve">. Disampaikan pada seminar K3 dengan tema </w:t>
      </w:r>
      <w:r w:rsidRPr="006C35D6">
        <w:rPr>
          <w:rFonts w:ascii="Arial" w:hAnsi="Arial" w:cs="Arial"/>
          <w:i/>
        </w:rPr>
        <w:t>Melalui Pembudayaan K3 Kita Tingkatkan Kualitas Sumber Daya Manusia dan Produktivitas Perusahaan di IPTN Bandung</w:t>
      </w:r>
      <w:r w:rsidRPr="006C35D6">
        <w:rPr>
          <w:rFonts w:ascii="Arial" w:hAnsi="Arial" w:cs="Arial"/>
        </w:rPr>
        <w:t>, 20 Februari 1999.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Nababan, Septia S.M. </w:t>
      </w:r>
      <w:r w:rsidRPr="006C35D6">
        <w:rPr>
          <w:rFonts w:ascii="Arial" w:hAnsi="Arial" w:cs="Arial"/>
          <w:i/>
        </w:rPr>
        <w:t>Pendapatan Dan Jumlah Tanggungan Pengaruhnya Terhadap Pola Konsumsi PNS Dosen dan Tenaga Pendidikan Pada Fakultas Ekonomi dan Bisnis Universitas SAM Ratulangi Manado</w:t>
      </w:r>
      <w:r w:rsidRPr="006C35D6">
        <w:rPr>
          <w:rFonts w:ascii="Arial" w:hAnsi="Arial" w:cs="Arial"/>
        </w:rPr>
        <w:t>, Jurnal EMBA Vol. 1 No 4 Desember 2013.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Notoatmodjo, Soekidjo. 2003. </w:t>
      </w:r>
      <w:r w:rsidRPr="006C35D6">
        <w:rPr>
          <w:rFonts w:ascii="Arial" w:hAnsi="Arial" w:cs="Arial"/>
          <w:i/>
        </w:rPr>
        <w:t>Pendidikan Dan Perilaku Kesehatan</w:t>
      </w:r>
      <w:r w:rsidRPr="006C35D6">
        <w:rPr>
          <w:rFonts w:ascii="Arial" w:hAnsi="Arial" w:cs="Arial"/>
        </w:rPr>
        <w:t>. Rineka Cipta. Jakarta.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Peraturan Menteri Kesehatan RI. (2014). </w:t>
      </w:r>
      <w:r w:rsidRPr="006C35D6">
        <w:rPr>
          <w:rFonts w:ascii="Arial" w:hAnsi="Arial" w:cs="Arial"/>
          <w:i/>
        </w:rPr>
        <w:t>Pedoman Gizi Seimbang</w:t>
      </w:r>
      <w:r w:rsidRPr="006C35D6">
        <w:rPr>
          <w:rFonts w:ascii="Arial" w:hAnsi="Arial" w:cs="Arial"/>
        </w:rPr>
        <w:t>. Jakarta : Direktorat jendral Bina Kesehatan Masyarakat.</w:t>
      </w:r>
    </w:p>
    <w:p w:rsidR="00410155" w:rsidRPr="006C35D6" w:rsidRDefault="00410155" w:rsidP="00C31E07">
      <w:pPr>
        <w:spacing w:after="120" w:line="240" w:lineRule="auto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Sediaoetama, D.A. 2006. </w:t>
      </w:r>
      <w:r w:rsidRPr="006C35D6">
        <w:rPr>
          <w:rFonts w:ascii="Arial" w:hAnsi="Arial" w:cs="Arial"/>
          <w:i/>
        </w:rPr>
        <w:t>Ilmu Gizi jilid I</w:t>
      </w:r>
      <w:r w:rsidRPr="006C35D6">
        <w:rPr>
          <w:rFonts w:ascii="Arial" w:hAnsi="Arial" w:cs="Arial"/>
        </w:rPr>
        <w:t>. Penerbit Dian Rakyat. Jakarta.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Suhardjo, dan Clara M. Kusharto. 1988. </w:t>
      </w:r>
      <w:r w:rsidRPr="006C35D6">
        <w:rPr>
          <w:rFonts w:ascii="Arial" w:hAnsi="Arial" w:cs="Arial"/>
          <w:i/>
        </w:rPr>
        <w:t>Prinsip – prinsip Ilmu Gizi</w:t>
      </w:r>
      <w:r w:rsidRPr="006C35D6">
        <w:rPr>
          <w:rFonts w:ascii="Arial" w:hAnsi="Arial" w:cs="Arial"/>
        </w:rPr>
        <w:t>. Kanisius, Bogor : IPB, 1998.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Suma’mur, PK. 1984. </w:t>
      </w:r>
      <w:r w:rsidRPr="006C35D6">
        <w:rPr>
          <w:rFonts w:ascii="Arial" w:hAnsi="Arial" w:cs="Arial"/>
          <w:i/>
        </w:rPr>
        <w:t>Higiene Perusahaan dan Kesehatan Kerja</w:t>
      </w:r>
      <w:r w:rsidRPr="006C35D6">
        <w:rPr>
          <w:rFonts w:ascii="Arial" w:hAnsi="Arial" w:cs="Arial"/>
        </w:rPr>
        <w:t>. Cet – 4, Penerbit PT. Gunung Agung. Jakarta.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lastRenderedPageBreak/>
        <w:t xml:space="preserve">Suma’mur. 2009. </w:t>
      </w:r>
      <w:r w:rsidRPr="006C35D6">
        <w:rPr>
          <w:rFonts w:ascii="Arial" w:hAnsi="Arial" w:cs="Arial"/>
          <w:i/>
        </w:rPr>
        <w:t>Hiegiene Perusahaan dan Keselamatan Kerja</w:t>
      </w:r>
      <w:r w:rsidRPr="006C35D6">
        <w:rPr>
          <w:rFonts w:ascii="Arial" w:hAnsi="Arial" w:cs="Arial"/>
        </w:rPr>
        <w:t>. Jakarta : CV Sagung Seto.</w:t>
      </w:r>
    </w:p>
    <w:p w:rsidR="00410155" w:rsidRPr="006C35D6" w:rsidRDefault="00410155" w:rsidP="00C31E07">
      <w:pPr>
        <w:spacing w:after="120" w:line="240" w:lineRule="auto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Supariasa, N. D. I, Bakri. B, Fajar. I. 2001. </w:t>
      </w:r>
      <w:r w:rsidRPr="006C35D6">
        <w:rPr>
          <w:rFonts w:ascii="Arial" w:hAnsi="Arial" w:cs="Arial"/>
          <w:i/>
        </w:rPr>
        <w:t>Penilaian Status Gizi.</w:t>
      </w:r>
      <w:r w:rsidRPr="006C35D6">
        <w:rPr>
          <w:rFonts w:ascii="Arial" w:hAnsi="Arial" w:cs="Arial"/>
        </w:rPr>
        <w:t xml:space="preserve"> Jakarta: EGC.</w:t>
      </w:r>
    </w:p>
    <w:p w:rsidR="00A531B9" w:rsidRPr="006C35D6" w:rsidRDefault="00A531B9" w:rsidP="00A531B9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Syam M, Farah. 2013. </w:t>
      </w:r>
      <w:r w:rsidRPr="006C35D6">
        <w:rPr>
          <w:rFonts w:ascii="Arial" w:hAnsi="Arial" w:cs="Arial"/>
          <w:i/>
        </w:rPr>
        <w:t xml:space="preserve">Gambaran Zat Gizi, Asupan Gizi, dan Produktivitas Kerja pada Pekerja Pabrik Kelapa Sawit Bagerpang Estate PT. PP. Lonsum. </w:t>
      </w:r>
      <w:r w:rsidRPr="006C35D6">
        <w:rPr>
          <w:rFonts w:ascii="Arial" w:hAnsi="Arial" w:cs="Arial"/>
        </w:rPr>
        <w:t>Skripsi. Medan. Fakultas Kesehatan Masyarakat Universitas Sumatera Utara.</w:t>
      </w:r>
    </w:p>
    <w:p w:rsidR="00410155" w:rsidRPr="006C35D6" w:rsidRDefault="0041015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 xml:space="preserve">Tarwaka, Sudiajeng, L., Hadi, S. 2004. </w:t>
      </w:r>
      <w:r w:rsidRPr="006C35D6">
        <w:rPr>
          <w:rFonts w:ascii="Arial" w:hAnsi="Arial" w:cs="Arial"/>
          <w:i/>
        </w:rPr>
        <w:t>Ergonomi Untuk Keselamatan, Kesehatan Kerja dan Produktivitas</w:t>
      </w:r>
      <w:r w:rsidRPr="006C35D6">
        <w:rPr>
          <w:rFonts w:ascii="Arial" w:hAnsi="Arial" w:cs="Arial"/>
        </w:rPr>
        <w:t xml:space="preserve"> </w:t>
      </w:r>
      <w:r w:rsidRPr="006C35D6">
        <w:rPr>
          <w:rFonts w:ascii="Arial" w:hAnsi="Arial" w:cs="Arial"/>
          <w:i/>
        </w:rPr>
        <w:t>Edisi 1, Cetakan 1</w:t>
      </w:r>
      <w:r w:rsidRPr="006C35D6">
        <w:rPr>
          <w:rFonts w:ascii="Arial" w:hAnsi="Arial" w:cs="Arial"/>
        </w:rPr>
        <w:t>. Surakarta: UnibaPress.</w:t>
      </w:r>
    </w:p>
    <w:p w:rsidR="00E107C5" w:rsidRPr="006C35D6" w:rsidRDefault="00E107C5" w:rsidP="00C31E07">
      <w:pPr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6C35D6">
        <w:rPr>
          <w:rFonts w:ascii="Arial" w:hAnsi="Arial" w:cs="Arial"/>
        </w:rPr>
        <w:t>Widiastuti, S. 201</w:t>
      </w:r>
      <w:r w:rsidR="00A531B9" w:rsidRPr="006C35D6">
        <w:rPr>
          <w:rFonts w:ascii="Arial" w:hAnsi="Arial" w:cs="Arial"/>
        </w:rPr>
        <w:t>6</w:t>
      </w:r>
      <w:r w:rsidRPr="006C35D6">
        <w:rPr>
          <w:rFonts w:ascii="Arial" w:hAnsi="Arial" w:cs="Arial"/>
        </w:rPr>
        <w:t xml:space="preserve">. </w:t>
      </w:r>
      <w:r w:rsidRPr="006C35D6">
        <w:rPr>
          <w:rFonts w:ascii="Arial" w:hAnsi="Arial" w:cs="Arial"/>
          <w:i/>
        </w:rPr>
        <w:t xml:space="preserve">Pengaruh Penyuluhan </w:t>
      </w:r>
      <w:r w:rsidR="00A531B9" w:rsidRPr="006C35D6">
        <w:rPr>
          <w:rFonts w:ascii="Arial" w:hAnsi="Arial" w:cs="Arial"/>
          <w:i/>
        </w:rPr>
        <w:t>Pedoman</w:t>
      </w:r>
      <w:r w:rsidRPr="006C35D6">
        <w:rPr>
          <w:rFonts w:ascii="Arial" w:hAnsi="Arial" w:cs="Arial"/>
          <w:i/>
        </w:rPr>
        <w:t xml:space="preserve"> Gizi Seimba</w:t>
      </w:r>
      <w:r w:rsidR="00ED7244" w:rsidRPr="006C35D6">
        <w:rPr>
          <w:rFonts w:ascii="Arial" w:hAnsi="Arial" w:cs="Arial"/>
          <w:i/>
        </w:rPr>
        <w:t xml:space="preserve">ng Terhadap Pengetahuan, dan Sikap </w:t>
      </w:r>
      <w:r w:rsidRPr="006C35D6">
        <w:rPr>
          <w:rFonts w:ascii="Arial" w:hAnsi="Arial" w:cs="Arial"/>
          <w:i/>
        </w:rPr>
        <w:t>pada Pekerja sangrai kacang di Kecamatan Kawangkoan, Kabupaten Minahasa</w:t>
      </w:r>
      <w:r w:rsidRPr="006C35D6">
        <w:rPr>
          <w:rFonts w:ascii="Arial" w:hAnsi="Arial" w:cs="Arial"/>
        </w:rPr>
        <w:t>.Skripsi. Semarang. Program Studi Ilmu Gizi Fakultas Kedoteran Universitas Diponegoro. Semarang</w:t>
      </w:r>
    </w:p>
    <w:p w:rsidR="00410155" w:rsidRPr="006C35D6" w:rsidRDefault="00F917B7" w:rsidP="00C31E07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hyperlink r:id="rId7" w:history="1">
        <w:r w:rsidR="00410155" w:rsidRPr="006C35D6">
          <w:rPr>
            <w:rStyle w:val="Hyperlink"/>
            <w:rFonts w:ascii="Arial" w:hAnsi="Arial" w:cs="Arial"/>
            <w:color w:val="auto"/>
            <w:u w:val="none"/>
          </w:rPr>
          <w:t>http://id.wikipedia.org/wiki/Kabupaten_Tulungagung</w:t>
        </w:r>
      </w:hyperlink>
      <w:r w:rsidR="00410155" w:rsidRPr="006C35D6">
        <w:rPr>
          <w:rFonts w:ascii="Arial" w:hAnsi="Arial" w:cs="Arial"/>
        </w:rPr>
        <w:t xml:space="preserve"> diakses pada 2 Maret 2019 pukul 20.19.</w:t>
      </w:r>
    </w:p>
    <w:p w:rsidR="000406D1" w:rsidRPr="00E563CC" w:rsidRDefault="005B6BC6" w:rsidP="005B6BC6">
      <w:pPr>
        <w:spacing w:after="0" w:line="360" w:lineRule="auto"/>
        <w:rPr>
          <w:rFonts w:ascii="Arial" w:hAnsi="Arial" w:cs="Arial"/>
        </w:rPr>
      </w:pPr>
      <w:r w:rsidRPr="00E563CC">
        <w:rPr>
          <w:rFonts w:ascii="Arial" w:hAnsi="Arial" w:cs="Arial"/>
        </w:rPr>
        <w:t xml:space="preserve"> </w:t>
      </w:r>
    </w:p>
    <w:sectPr w:rsidR="000406D1" w:rsidRPr="00E563CC" w:rsidSect="005B6BC6">
      <w:footerReference w:type="default" r:id="rId8"/>
      <w:pgSz w:w="11906" w:h="16838"/>
      <w:pgMar w:top="2268" w:right="1701" w:bottom="1701" w:left="226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F0" w:rsidRDefault="001525F0" w:rsidP="00E96C4D">
      <w:pPr>
        <w:spacing w:after="0" w:line="240" w:lineRule="auto"/>
      </w:pPr>
      <w:r>
        <w:separator/>
      </w:r>
    </w:p>
  </w:endnote>
  <w:endnote w:type="continuationSeparator" w:id="1">
    <w:p w:rsidR="001525F0" w:rsidRDefault="001525F0" w:rsidP="00E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041924"/>
      <w:docPartObj>
        <w:docPartGallery w:val="Page Numbers (Bottom of Page)"/>
        <w:docPartUnique/>
      </w:docPartObj>
    </w:sdtPr>
    <w:sdtContent>
      <w:p w:rsidR="005B6BC6" w:rsidRDefault="005B6B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1525F0" w:rsidRDefault="001525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F0" w:rsidRDefault="001525F0" w:rsidP="00E96C4D">
      <w:pPr>
        <w:spacing w:after="0" w:line="240" w:lineRule="auto"/>
      </w:pPr>
      <w:r>
        <w:separator/>
      </w:r>
    </w:p>
  </w:footnote>
  <w:footnote w:type="continuationSeparator" w:id="1">
    <w:p w:rsidR="001525F0" w:rsidRDefault="001525F0" w:rsidP="00E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hybridMultilevel"/>
    <w:tmpl w:val="2D1D5AE8"/>
    <w:lvl w:ilvl="0" w:tplc="FFFFFFFF">
      <w:start w:val="8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11369AE"/>
    <w:multiLevelType w:val="hybridMultilevel"/>
    <w:tmpl w:val="EC7A8E8A"/>
    <w:lvl w:ilvl="0" w:tplc="C8922396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13934"/>
    <w:multiLevelType w:val="hybridMultilevel"/>
    <w:tmpl w:val="7438F2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0D60F3"/>
    <w:multiLevelType w:val="hybridMultilevel"/>
    <w:tmpl w:val="C6D69674"/>
    <w:lvl w:ilvl="0" w:tplc="159C5CA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E2872"/>
    <w:multiLevelType w:val="hybridMultilevel"/>
    <w:tmpl w:val="9E64D7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D679B"/>
    <w:multiLevelType w:val="hybridMultilevel"/>
    <w:tmpl w:val="4B067C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91DE9"/>
    <w:multiLevelType w:val="hybridMultilevel"/>
    <w:tmpl w:val="D44A9544"/>
    <w:lvl w:ilvl="0" w:tplc="C4C8B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A02431"/>
    <w:multiLevelType w:val="hybridMultilevel"/>
    <w:tmpl w:val="A0A8F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3BC0"/>
    <w:multiLevelType w:val="hybridMultilevel"/>
    <w:tmpl w:val="85822D9C"/>
    <w:lvl w:ilvl="0" w:tplc="1F8ECC1C">
      <w:start w:val="1"/>
      <w:numFmt w:val="lowerLetter"/>
      <w:lvlText w:val="%1.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DF20736"/>
    <w:multiLevelType w:val="hybridMultilevel"/>
    <w:tmpl w:val="422E4874"/>
    <w:lvl w:ilvl="0" w:tplc="7C4283F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E6963F4"/>
    <w:multiLevelType w:val="hybridMultilevel"/>
    <w:tmpl w:val="9AB204A4"/>
    <w:lvl w:ilvl="0" w:tplc="741A8B70">
      <w:start w:val="1"/>
      <w:numFmt w:val="low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F4420AA"/>
    <w:multiLevelType w:val="hybridMultilevel"/>
    <w:tmpl w:val="BDC0E146"/>
    <w:lvl w:ilvl="0" w:tplc="B58070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266C58"/>
    <w:multiLevelType w:val="hybridMultilevel"/>
    <w:tmpl w:val="A31AA55C"/>
    <w:lvl w:ilvl="0" w:tplc="5C78CE5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410FD"/>
    <w:multiLevelType w:val="hybridMultilevel"/>
    <w:tmpl w:val="B918596E"/>
    <w:lvl w:ilvl="0" w:tplc="40DC9E6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810239D"/>
    <w:multiLevelType w:val="hybridMultilevel"/>
    <w:tmpl w:val="DEAE7080"/>
    <w:lvl w:ilvl="0" w:tplc="2F5C2D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9845A76"/>
    <w:multiLevelType w:val="hybridMultilevel"/>
    <w:tmpl w:val="D4F676C2"/>
    <w:lvl w:ilvl="0" w:tplc="9490F5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C01FE4"/>
    <w:multiLevelType w:val="hybridMultilevel"/>
    <w:tmpl w:val="20945886"/>
    <w:lvl w:ilvl="0" w:tplc="0421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551A3"/>
    <w:multiLevelType w:val="hybridMultilevel"/>
    <w:tmpl w:val="05DC4508"/>
    <w:lvl w:ilvl="0" w:tplc="3FBC8D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9053F15"/>
    <w:multiLevelType w:val="hybridMultilevel"/>
    <w:tmpl w:val="EDE4CCBE"/>
    <w:lvl w:ilvl="0" w:tplc="AD54063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FD224E3"/>
    <w:multiLevelType w:val="hybridMultilevel"/>
    <w:tmpl w:val="23E6A514"/>
    <w:lvl w:ilvl="0" w:tplc="99340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E33CC"/>
    <w:multiLevelType w:val="hybridMultilevel"/>
    <w:tmpl w:val="23E69CC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81ABB"/>
    <w:multiLevelType w:val="hybridMultilevel"/>
    <w:tmpl w:val="AD0E963A"/>
    <w:lvl w:ilvl="0" w:tplc="A73AD45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10F244C"/>
    <w:multiLevelType w:val="hybridMultilevel"/>
    <w:tmpl w:val="5322A24E"/>
    <w:lvl w:ilvl="0" w:tplc="BCE64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C11DF2"/>
    <w:multiLevelType w:val="hybridMultilevel"/>
    <w:tmpl w:val="D1EE14BC"/>
    <w:lvl w:ilvl="0" w:tplc="E514BD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FE7694"/>
    <w:multiLevelType w:val="hybridMultilevel"/>
    <w:tmpl w:val="95DA552E"/>
    <w:lvl w:ilvl="0" w:tplc="037E61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6031CCA"/>
    <w:multiLevelType w:val="hybridMultilevel"/>
    <w:tmpl w:val="0CEE498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B682F"/>
    <w:multiLevelType w:val="hybridMultilevel"/>
    <w:tmpl w:val="89B6AB70"/>
    <w:lvl w:ilvl="0" w:tplc="732CD28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93D47"/>
    <w:multiLevelType w:val="hybridMultilevel"/>
    <w:tmpl w:val="BF5CD130"/>
    <w:lvl w:ilvl="0" w:tplc="93AC98C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B1074A8"/>
    <w:multiLevelType w:val="hybridMultilevel"/>
    <w:tmpl w:val="B8F2AD06"/>
    <w:lvl w:ilvl="0" w:tplc="B476A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46088D"/>
    <w:multiLevelType w:val="hybridMultilevel"/>
    <w:tmpl w:val="8FA63EF0"/>
    <w:lvl w:ilvl="0" w:tplc="6FC2EFF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4E4098C"/>
    <w:multiLevelType w:val="hybridMultilevel"/>
    <w:tmpl w:val="EC3ECB6C"/>
    <w:lvl w:ilvl="0" w:tplc="9B5A6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41AAE"/>
    <w:multiLevelType w:val="hybridMultilevel"/>
    <w:tmpl w:val="2584ADBA"/>
    <w:lvl w:ilvl="0" w:tplc="3B2EA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CA37CC"/>
    <w:multiLevelType w:val="hybridMultilevel"/>
    <w:tmpl w:val="BE2C3714"/>
    <w:lvl w:ilvl="0" w:tplc="BA04E26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89A5548"/>
    <w:multiLevelType w:val="hybridMultilevel"/>
    <w:tmpl w:val="50984472"/>
    <w:lvl w:ilvl="0" w:tplc="D6E0C904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1425B0"/>
    <w:multiLevelType w:val="hybridMultilevel"/>
    <w:tmpl w:val="1C4E2962"/>
    <w:lvl w:ilvl="0" w:tplc="20A83A0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5">
    <w:nsid w:val="5CF84E98"/>
    <w:multiLevelType w:val="hybridMultilevel"/>
    <w:tmpl w:val="87181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16231"/>
    <w:multiLevelType w:val="hybridMultilevel"/>
    <w:tmpl w:val="C06EE450"/>
    <w:lvl w:ilvl="0" w:tplc="5D0AACCC">
      <w:start w:val="1"/>
      <w:numFmt w:val="lowerLetter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9450FC"/>
    <w:multiLevelType w:val="hybridMultilevel"/>
    <w:tmpl w:val="3182C2DE"/>
    <w:lvl w:ilvl="0" w:tplc="7FF2DA9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FD961FB"/>
    <w:multiLevelType w:val="hybridMultilevel"/>
    <w:tmpl w:val="949A4978"/>
    <w:lvl w:ilvl="0" w:tplc="E4BCBA4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32605FC"/>
    <w:multiLevelType w:val="hybridMultilevel"/>
    <w:tmpl w:val="D2162F6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3306D80"/>
    <w:multiLevelType w:val="hybridMultilevel"/>
    <w:tmpl w:val="8128509C"/>
    <w:lvl w:ilvl="0" w:tplc="AC40AE3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40C6289"/>
    <w:multiLevelType w:val="hybridMultilevel"/>
    <w:tmpl w:val="2A0EE656"/>
    <w:lvl w:ilvl="0" w:tplc="1B446976">
      <w:start w:val="1"/>
      <w:numFmt w:val="lowerLetter"/>
      <w:lvlText w:val="%1."/>
      <w:lvlJc w:val="left"/>
      <w:pPr>
        <w:ind w:left="391" w:hanging="360"/>
      </w:pPr>
      <w:rPr>
        <w:rFonts w:eastAsia="Times New Roman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111" w:hanging="360"/>
      </w:pPr>
    </w:lvl>
    <w:lvl w:ilvl="2" w:tplc="3809001B" w:tentative="1">
      <w:start w:val="1"/>
      <w:numFmt w:val="lowerRoman"/>
      <w:lvlText w:val="%3."/>
      <w:lvlJc w:val="right"/>
      <w:pPr>
        <w:ind w:left="1831" w:hanging="180"/>
      </w:pPr>
    </w:lvl>
    <w:lvl w:ilvl="3" w:tplc="3809000F" w:tentative="1">
      <w:start w:val="1"/>
      <w:numFmt w:val="decimal"/>
      <w:lvlText w:val="%4."/>
      <w:lvlJc w:val="left"/>
      <w:pPr>
        <w:ind w:left="2551" w:hanging="360"/>
      </w:pPr>
    </w:lvl>
    <w:lvl w:ilvl="4" w:tplc="38090019" w:tentative="1">
      <w:start w:val="1"/>
      <w:numFmt w:val="lowerLetter"/>
      <w:lvlText w:val="%5."/>
      <w:lvlJc w:val="left"/>
      <w:pPr>
        <w:ind w:left="3271" w:hanging="360"/>
      </w:pPr>
    </w:lvl>
    <w:lvl w:ilvl="5" w:tplc="3809001B" w:tentative="1">
      <w:start w:val="1"/>
      <w:numFmt w:val="lowerRoman"/>
      <w:lvlText w:val="%6."/>
      <w:lvlJc w:val="right"/>
      <w:pPr>
        <w:ind w:left="3991" w:hanging="180"/>
      </w:pPr>
    </w:lvl>
    <w:lvl w:ilvl="6" w:tplc="3809000F" w:tentative="1">
      <w:start w:val="1"/>
      <w:numFmt w:val="decimal"/>
      <w:lvlText w:val="%7."/>
      <w:lvlJc w:val="left"/>
      <w:pPr>
        <w:ind w:left="4711" w:hanging="360"/>
      </w:pPr>
    </w:lvl>
    <w:lvl w:ilvl="7" w:tplc="38090019" w:tentative="1">
      <w:start w:val="1"/>
      <w:numFmt w:val="lowerLetter"/>
      <w:lvlText w:val="%8."/>
      <w:lvlJc w:val="left"/>
      <w:pPr>
        <w:ind w:left="5431" w:hanging="360"/>
      </w:pPr>
    </w:lvl>
    <w:lvl w:ilvl="8" w:tplc="3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2">
    <w:nsid w:val="6CF379F4"/>
    <w:multiLevelType w:val="hybridMultilevel"/>
    <w:tmpl w:val="CABC10EE"/>
    <w:lvl w:ilvl="0" w:tplc="E19CDCA8">
      <w:start w:val="1"/>
      <w:numFmt w:val="lowerLetter"/>
      <w:lvlText w:val="%1."/>
      <w:lvlJc w:val="left"/>
      <w:pPr>
        <w:ind w:left="25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EFC1C23"/>
    <w:multiLevelType w:val="hybridMultilevel"/>
    <w:tmpl w:val="6D8E7EF8"/>
    <w:lvl w:ilvl="0" w:tplc="A33223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7CB04C3"/>
    <w:multiLevelType w:val="hybridMultilevel"/>
    <w:tmpl w:val="D96E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F3AEC"/>
    <w:multiLevelType w:val="hybridMultilevel"/>
    <w:tmpl w:val="F1144170"/>
    <w:lvl w:ilvl="0" w:tplc="12BE5A6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A7777D8"/>
    <w:multiLevelType w:val="hybridMultilevel"/>
    <w:tmpl w:val="C80CF262"/>
    <w:lvl w:ilvl="0" w:tplc="ABD6C58C">
      <w:start w:val="1"/>
      <w:numFmt w:val="lowerLetter"/>
      <w:lvlText w:val="%1."/>
      <w:lvlJc w:val="left"/>
      <w:pPr>
        <w:ind w:left="588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6603" w:hanging="360"/>
      </w:pPr>
    </w:lvl>
    <w:lvl w:ilvl="2" w:tplc="0421001B">
      <w:start w:val="1"/>
      <w:numFmt w:val="lowerRoman"/>
      <w:lvlText w:val="%3."/>
      <w:lvlJc w:val="right"/>
      <w:pPr>
        <w:ind w:left="7323" w:hanging="180"/>
      </w:pPr>
    </w:lvl>
    <w:lvl w:ilvl="3" w:tplc="548C0A3C">
      <w:start w:val="1"/>
      <w:numFmt w:val="decimal"/>
      <w:lvlText w:val="%4."/>
      <w:lvlJc w:val="left"/>
      <w:pPr>
        <w:ind w:left="8043" w:hanging="360"/>
      </w:pPr>
      <w:rPr>
        <w:rFonts w:ascii="Times New Roman" w:eastAsia="Calibri" w:hAnsi="Times New Roman" w:cs="Times New Roman"/>
      </w:rPr>
    </w:lvl>
    <w:lvl w:ilvl="4" w:tplc="9588E906">
      <w:start w:val="1"/>
      <w:numFmt w:val="upperLetter"/>
      <w:lvlText w:val="%5."/>
      <w:lvlJc w:val="left"/>
      <w:pPr>
        <w:ind w:left="8763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9483" w:hanging="180"/>
      </w:pPr>
    </w:lvl>
    <w:lvl w:ilvl="6" w:tplc="0421000F" w:tentative="1">
      <w:start w:val="1"/>
      <w:numFmt w:val="decimal"/>
      <w:lvlText w:val="%7."/>
      <w:lvlJc w:val="left"/>
      <w:pPr>
        <w:ind w:left="10203" w:hanging="360"/>
      </w:pPr>
    </w:lvl>
    <w:lvl w:ilvl="7" w:tplc="04210019" w:tentative="1">
      <w:start w:val="1"/>
      <w:numFmt w:val="lowerLetter"/>
      <w:lvlText w:val="%8."/>
      <w:lvlJc w:val="left"/>
      <w:pPr>
        <w:ind w:left="10923" w:hanging="360"/>
      </w:pPr>
    </w:lvl>
    <w:lvl w:ilvl="8" w:tplc="0421001B" w:tentative="1">
      <w:start w:val="1"/>
      <w:numFmt w:val="lowerRoman"/>
      <w:lvlText w:val="%9."/>
      <w:lvlJc w:val="right"/>
      <w:pPr>
        <w:ind w:left="11643" w:hanging="180"/>
      </w:pPr>
    </w:lvl>
  </w:abstractNum>
  <w:abstractNum w:abstractNumId="47">
    <w:nsid w:val="7CFB02BF"/>
    <w:multiLevelType w:val="hybridMultilevel"/>
    <w:tmpl w:val="4F329F64"/>
    <w:lvl w:ilvl="0" w:tplc="0344B2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2"/>
  </w:num>
  <w:num w:numId="3">
    <w:abstractNumId w:val="47"/>
  </w:num>
  <w:num w:numId="4">
    <w:abstractNumId w:val="31"/>
  </w:num>
  <w:num w:numId="5">
    <w:abstractNumId w:val="20"/>
  </w:num>
  <w:num w:numId="6">
    <w:abstractNumId w:val="3"/>
  </w:num>
  <w:num w:numId="7">
    <w:abstractNumId w:val="2"/>
  </w:num>
  <w:num w:numId="8">
    <w:abstractNumId w:val="1"/>
  </w:num>
  <w:num w:numId="9">
    <w:abstractNumId w:val="36"/>
  </w:num>
  <w:num w:numId="10">
    <w:abstractNumId w:val="33"/>
  </w:num>
  <w:num w:numId="11">
    <w:abstractNumId w:val="39"/>
  </w:num>
  <w:num w:numId="12">
    <w:abstractNumId w:val="28"/>
  </w:num>
  <w:num w:numId="13">
    <w:abstractNumId w:val="26"/>
  </w:num>
  <w:num w:numId="14">
    <w:abstractNumId w:val="12"/>
  </w:num>
  <w:num w:numId="15">
    <w:abstractNumId w:val="4"/>
  </w:num>
  <w:num w:numId="16">
    <w:abstractNumId w:val="23"/>
  </w:num>
  <w:num w:numId="17">
    <w:abstractNumId w:val="6"/>
  </w:num>
  <w:num w:numId="18">
    <w:abstractNumId w:val="30"/>
  </w:num>
  <w:num w:numId="19">
    <w:abstractNumId w:val="15"/>
  </w:num>
  <w:num w:numId="20">
    <w:abstractNumId w:val="17"/>
  </w:num>
  <w:num w:numId="21">
    <w:abstractNumId w:val="46"/>
  </w:num>
  <w:num w:numId="22">
    <w:abstractNumId w:val="38"/>
  </w:num>
  <w:num w:numId="23">
    <w:abstractNumId w:val="32"/>
  </w:num>
  <w:num w:numId="24">
    <w:abstractNumId w:val="13"/>
  </w:num>
  <w:num w:numId="25">
    <w:abstractNumId w:val="14"/>
  </w:num>
  <w:num w:numId="26">
    <w:abstractNumId w:val="21"/>
  </w:num>
  <w:num w:numId="27">
    <w:abstractNumId w:val="24"/>
  </w:num>
  <w:num w:numId="28">
    <w:abstractNumId w:val="8"/>
  </w:num>
  <w:num w:numId="29">
    <w:abstractNumId w:val="9"/>
  </w:num>
  <w:num w:numId="30">
    <w:abstractNumId w:val="43"/>
  </w:num>
  <w:num w:numId="31">
    <w:abstractNumId w:val="27"/>
  </w:num>
  <w:num w:numId="32">
    <w:abstractNumId w:val="29"/>
  </w:num>
  <w:num w:numId="33">
    <w:abstractNumId w:val="45"/>
  </w:num>
  <w:num w:numId="34">
    <w:abstractNumId w:val="11"/>
  </w:num>
  <w:num w:numId="35">
    <w:abstractNumId w:val="37"/>
  </w:num>
  <w:num w:numId="36">
    <w:abstractNumId w:val="40"/>
  </w:num>
  <w:num w:numId="37">
    <w:abstractNumId w:val="18"/>
  </w:num>
  <w:num w:numId="38">
    <w:abstractNumId w:val="42"/>
  </w:num>
  <w:num w:numId="39">
    <w:abstractNumId w:val="10"/>
  </w:num>
  <w:num w:numId="40">
    <w:abstractNumId w:val="5"/>
  </w:num>
  <w:num w:numId="41">
    <w:abstractNumId w:val="44"/>
  </w:num>
  <w:num w:numId="42">
    <w:abstractNumId w:val="35"/>
  </w:num>
  <w:num w:numId="43">
    <w:abstractNumId w:val="34"/>
  </w:num>
  <w:num w:numId="44">
    <w:abstractNumId w:val="7"/>
  </w:num>
  <w:num w:numId="45">
    <w:abstractNumId w:val="19"/>
  </w:num>
  <w:num w:numId="46">
    <w:abstractNumId w:val="16"/>
  </w:num>
  <w:num w:numId="47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410155"/>
    <w:rsid w:val="0000220F"/>
    <w:rsid w:val="00026BB6"/>
    <w:rsid w:val="000406D1"/>
    <w:rsid w:val="000409AB"/>
    <w:rsid w:val="000571CF"/>
    <w:rsid w:val="0005798E"/>
    <w:rsid w:val="00080D4E"/>
    <w:rsid w:val="000A06BF"/>
    <w:rsid w:val="001045BA"/>
    <w:rsid w:val="00120AA1"/>
    <w:rsid w:val="001525F0"/>
    <w:rsid w:val="00152E97"/>
    <w:rsid w:val="00162511"/>
    <w:rsid w:val="001933C7"/>
    <w:rsid w:val="001C3ECB"/>
    <w:rsid w:val="001D446C"/>
    <w:rsid w:val="001E00B1"/>
    <w:rsid w:val="001E33BA"/>
    <w:rsid w:val="001E7133"/>
    <w:rsid w:val="00231309"/>
    <w:rsid w:val="00245402"/>
    <w:rsid w:val="002F3B2A"/>
    <w:rsid w:val="00342186"/>
    <w:rsid w:val="00396EFE"/>
    <w:rsid w:val="003A3A96"/>
    <w:rsid w:val="003C0D49"/>
    <w:rsid w:val="003C3C6B"/>
    <w:rsid w:val="003C5C91"/>
    <w:rsid w:val="003E456B"/>
    <w:rsid w:val="003E68A0"/>
    <w:rsid w:val="003F2EC0"/>
    <w:rsid w:val="00401C6F"/>
    <w:rsid w:val="0040689D"/>
    <w:rsid w:val="00410155"/>
    <w:rsid w:val="00413977"/>
    <w:rsid w:val="00437D34"/>
    <w:rsid w:val="00454C8F"/>
    <w:rsid w:val="00461618"/>
    <w:rsid w:val="0046263D"/>
    <w:rsid w:val="004A2F64"/>
    <w:rsid w:val="004B1F42"/>
    <w:rsid w:val="004C41FB"/>
    <w:rsid w:val="004D465C"/>
    <w:rsid w:val="00513D15"/>
    <w:rsid w:val="00522E07"/>
    <w:rsid w:val="0055138E"/>
    <w:rsid w:val="00576BD3"/>
    <w:rsid w:val="00590DF5"/>
    <w:rsid w:val="00597A23"/>
    <w:rsid w:val="005A1EFC"/>
    <w:rsid w:val="005B6BC6"/>
    <w:rsid w:val="005B7188"/>
    <w:rsid w:val="005D44EE"/>
    <w:rsid w:val="005E1CF5"/>
    <w:rsid w:val="005E644E"/>
    <w:rsid w:val="005F4B44"/>
    <w:rsid w:val="00603390"/>
    <w:rsid w:val="00617E11"/>
    <w:rsid w:val="00625E53"/>
    <w:rsid w:val="00630F5A"/>
    <w:rsid w:val="0064757C"/>
    <w:rsid w:val="00671C4A"/>
    <w:rsid w:val="006B0D07"/>
    <w:rsid w:val="006C35D6"/>
    <w:rsid w:val="006D19A6"/>
    <w:rsid w:val="006D4BEA"/>
    <w:rsid w:val="006E2C7C"/>
    <w:rsid w:val="00743AE7"/>
    <w:rsid w:val="00773E51"/>
    <w:rsid w:val="007851A9"/>
    <w:rsid w:val="00793041"/>
    <w:rsid w:val="00795289"/>
    <w:rsid w:val="007C58CE"/>
    <w:rsid w:val="007C602A"/>
    <w:rsid w:val="007E5E9C"/>
    <w:rsid w:val="0081278E"/>
    <w:rsid w:val="00845C1B"/>
    <w:rsid w:val="00846307"/>
    <w:rsid w:val="0084790F"/>
    <w:rsid w:val="008A1F59"/>
    <w:rsid w:val="008A5B28"/>
    <w:rsid w:val="008B2365"/>
    <w:rsid w:val="008B4B16"/>
    <w:rsid w:val="008D01C2"/>
    <w:rsid w:val="009252D0"/>
    <w:rsid w:val="00927E90"/>
    <w:rsid w:val="00935DC5"/>
    <w:rsid w:val="00940E3E"/>
    <w:rsid w:val="00967281"/>
    <w:rsid w:val="00993BB7"/>
    <w:rsid w:val="00996942"/>
    <w:rsid w:val="009972AD"/>
    <w:rsid w:val="009B0867"/>
    <w:rsid w:val="009F6846"/>
    <w:rsid w:val="00A03630"/>
    <w:rsid w:val="00A10A45"/>
    <w:rsid w:val="00A45EC8"/>
    <w:rsid w:val="00A531B9"/>
    <w:rsid w:val="00A552FF"/>
    <w:rsid w:val="00A85F36"/>
    <w:rsid w:val="00AE0D68"/>
    <w:rsid w:val="00AF109A"/>
    <w:rsid w:val="00B00D1B"/>
    <w:rsid w:val="00B33BC6"/>
    <w:rsid w:val="00B34B10"/>
    <w:rsid w:val="00B657B9"/>
    <w:rsid w:val="00B663BF"/>
    <w:rsid w:val="00B75A67"/>
    <w:rsid w:val="00B87284"/>
    <w:rsid w:val="00B950A3"/>
    <w:rsid w:val="00B951B2"/>
    <w:rsid w:val="00BE5F23"/>
    <w:rsid w:val="00BF2911"/>
    <w:rsid w:val="00BF2AD0"/>
    <w:rsid w:val="00C17A03"/>
    <w:rsid w:val="00C20200"/>
    <w:rsid w:val="00C23244"/>
    <w:rsid w:val="00C23547"/>
    <w:rsid w:val="00C31E07"/>
    <w:rsid w:val="00C5185D"/>
    <w:rsid w:val="00C5361B"/>
    <w:rsid w:val="00C56FD6"/>
    <w:rsid w:val="00C6086E"/>
    <w:rsid w:val="00C67A17"/>
    <w:rsid w:val="00CB5D4B"/>
    <w:rsid w:val="00CC0D90"/>
    <w:rsid w:val="00CD34F4"/>
    <w:rsid w:val="00D2362D"/>
    <w:rsid w:val="00D76172"/>
    <w:rsid w:val="00D84130"/>
    <w:rsid w:val="00D8568E"/>
    <w:rsid w:val="00DA71A2"/>
    <w:rsid w:val="00DF2F09"/>
    <w:rsid w:val="00DF498A"/>
    <w:rsid w:val="00E040BE"/>
    <w:rsid w:val="00E101ED"/>
    <w:rsid w:val="00E107C5"/>
    <w:rsid w:val="00E12770"/>
    <w:rsid w:val="00E372C8"/>
    <w:rsid w:val="00E526D9"/>
    <w:rsid w:val="00E563CC"/>
    <w:rsid w:val="00E572FF"/>
    <w:rsid w:val="00E64592"/>
    <w:rsid w:val="00E940D7"/>
    <w:rsid w:val="00E96C4D"/>
    <w:rsid w:val="00EA1132"/>
    <w:rsid w:val="00EA31BB"/>
    <w:rsid w:val="00EA56AC"/>
    <w:rsid w:val="00EB13EA"/>
    <w:rsid w:val="00ED3F28"/>
    <w:rsid w:val="00ED7244"/>
    <w:rsid w:val="00EE6457"/>
    <w:rsid w:val="00EF39CC"/>
    <w:rsid w:val="00F55B56"/>
    <w:rsid w:val="00F67AB2"/>
    <w:rsid w:val="00F917B7"/>
    <w:rsid w:val="00FA2763"/>
    <w:rsid w:val="00FB0BFE"/>
    <w:rsid w:val="00FC58D5"/>
    <w:rsid w:val="00FE4C30"/>
    <w:rsid w:val="00FE5635"/>
    <w:rsid w:val="00FF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  <o:rules v:ext="edit">
        <o:r id="V:Rule25" type="connector" idref="#_x0000_s1047"/>
        <o:r id="V:Rule26" type="connector" idref="#_x0000_s1059"/>
        <o:r id="V:Rule27" type="connector" idref="#_x0000_s1058"/>
        <o:r id="V:Rule28" type="connector" idref="#_x0000_s1061"/>
        <o:r id="V:Rule29" type="connector" idref="#_x0000_s1130"/>
        <o:r id="V:Rule30" type="connector" idref="#_x0000_s1029"/>
        <o:r id="V:Rule31" type="connector" idref="#_x0000_s1048"/>
        <o:r id="V:Rule32" type="connector" idref="#_x0000_s1041"/>
        <o:r id="V:Rule33" type="connector" idref="#_x0000_s1057"/>
        <o:r id="V:Rule34" type="connector" idref="#_x0000_s1129"/>
        <o:r id="V:Rule35" type="connector" idref="#_x0000_s1030"/>
        <o:r id="V:Rule36" type="connector" idref="#_x0000_s1060"/>
        <o:r id="V:Rule37" type="connector" idref="#_x0000_s1040"/>
        <o:r id="V:Rule38" type="connector" idref="#_x0000_s1028"/>
        <o:r id="V:Rule39" type="connector" idref="#_x0000_s1133"/>
        <o:r id="V:Rule40" type="connector" idref="#_x0000_s1131"/>
        <o:r id="V:Rule41" type="connector" idref="#_x0000_s1132"/>
        <o:r id="V:Rule42" type="connector" idref="#_x0000_s1049"/>
        <o:r id="V:Rule43" type="connector" idref="#_x0000_s1046"/>
        <o:r id="V:Rule44" type="connector" idref="#_x0000_s1045"/>
        <o:r id="V:Rule45" type="connector" idref="#_x0000_s1043"/>
        <o:r id="V:Rule46" type="connector" idref="#_x0000_s1128"/>
        <o:r id="V:Rule47" type="connector" idref="#_x0000_s1066"/>
        <o:r id="V:Rule48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5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15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41015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410155"/>
  </w:style>
  <w:style w:type="paragraph" w:styleId="Footer">
    <w:name w:val="footer"/>
    <w:basedOn w:val="Normal"/>
    <w:link w:val="FooterChar"/>
    <w:uiPriority w:val="99"/>
    <w:unhideWhenUsed/>
    <w:rsid w:val="00410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155"/>
  </w:style>
  <w:style w:type="character" w:customStyle="1" w:styleId="Heading1Char">
    <w:name w:val="Heading 1 Char"/>
    <w:link w:val="Heading1"/>
    <w:uiPriority w:val="9"/>
    <w:rsid w:val="004101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10155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10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E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d.wikipedia.org/wiki/Kabupaten_Tulungag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Links>
    <vt:vector size="6" baseType="variant">
      <vt:variant>
        <vt:i4>7667742</vt:i4>
      </vt:variant>
      <vt:variant>
        <vt:i4>0</vt:i4>
      </vt:variant>
      <vt:variant>
        <vt:i4>0</vt:i4>
      </vt:variant>
      <vt:variant>
        <vt:i4>5</vt:i4>
      </vt:variant>
      <vt:variant>
        <vt:lpwstr>http://id.wikipedia.org/wiki/Kabupaten_Tulungagung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2008-11-23T12:03:00Z</cp:lastPrinted>
  <dcterms:created xsi:type="dcterms:W3CDTF">2019-05-22T21:16:00Z</dcterms:created>
  <dcterms:modified xsi:type="dcterms:W3CDTF">2019-07-15T08:52:00Z</dcterms:modified>
</cp:coreProperties>
</file>