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FC" w:rsidRPr="00CF1C2A" w:rsidRDefault="00E12DFC" w:rsidP="00E12DFC">
      <w:pPr>
        <w:pStyle w:val="Title"/>
        <w:spacing w:before="0" w:after="0"/>
        <w:rPr>
          <w:rFonts w:ascii="Arial" w:hAnsi="Arial" w:cs="Arial"/>
          <w:sz w:val="28"/>
          <w:szCs w:val="28"/>
        </w:rPr>
      </w:pPr>
      <w:bookmarkStart w:id="0" w:name="_Toc47377593"/>
      <w:r w:rsidRPr="00CF1C2A">
        <w:rPr>
          <w:rFonts w:ascii="Arial" w:hAnsi="Arial" w:cs="Arial"/>
          <w:sz w:val="28"/>
          <w:szCs w:val="28"/>
        </w:rPr>
        <w:t>BAB V</w:t>
      </w:r>
      <w:bookmarkEnd w:id="0"/>
    </w:p>
    <w:p w:rsidR="00E12DFC" w:rsidRDefault="00E12DFC" w:rsidP="00E12DFC">
      <w:pPr>
        <w:pStyle w:val="Title"/>
        <w:spacing w:before="0" w:after="0"/>
        <w:rPr>
          <w:rFonts w:ascii="Arial" w:hAnsi="Arial" w:cs="Arial"/>
          <w:sz w:val="28"/>
          <w:szCs w:val="28"/>
        </w:rPr>
      </w:pPr>
      <w:bookmarkStart w:id="1" w:name="_Toc47377594"/>
      <w:r w:rsidRPr="00CF1C2A">
        <w:rPr>
          <w:rFonts w:ascii="Arial" w:hAnsi="Arial" w:cs="Arial"/>
          <w:sz w:val="28"/>
          <w:szCs w:val="28"/>
        </w:rPr>
        <w:t>PENUTUP</w:t>
      </w:r>
      <w:bookmarkEnd w:id="1"/>
    </w:p>
    <w:p w:rsidR="00A56429" w:rsidRPr="00A56429" w:rsidRDefault="00A56429" w:rsidP="00A56429">
      <w:pPr>
        <w:rPr>
          <w:lang w:val="id-ID"/>
        </w:rPr>
      </w:pPr>
    </w:p>
    <w:p w:rsidR="00E12DFC" w:rsidRPr="00CF1C2A" w:rsidRDefault="00E12DFC" w:rsidP="00E12DFC">
      <w:pPr>
        <w:pStyle w:val="Subtitl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bookmarkStart w:id="2" w:name="_Toc47377595"/>
      <w:r w:rsidRPr="00CF1C2A">
        <w:rPr>
          <w:rFonts w:ascii="Arial" w:hAnsi="Arial" w:cs="Arial"/>
          <w:b/>
          <w:sz w:val="22"/>
          <w:szCs w:val="22"/>
        </w:rPr>
        <w:t>Kesimpulan</w:t>
      </w:r>
      <w:bookmarkEnd w:id="2"/>
    </w:p>
    <w:p w:rsidR="00E12DFC" w:rsidRDefault="00E12DFC" w:rsidP="00E12DFC">
      <w:pPr>
        <w:pStyle w:val="ListParagraph"/>
        <w:spacing w:after="0" w:line="360" w:lineRule="auto"/>
        <w:ind w:firstLine="414"/>
        <w:jc w:val="both"/>
        <w:rPr>
          <w:rFonts w:ascii="Arial" w:hAnsi="Arial"/>
          <w:color w:val="FF0000"/>
        </w:rPr>
      </w:pPr>
      <w:r>
        <w:rPr>
          <w:rFonts w:ascii="Arial" w:hAnsi="Arial"/>
        </w:rPr>
        <w:t>Berdasarkan pembahasan diatas, didapatkan beberapa kesimpulan sebagai berikut</w:t>
      </w:r>
      <w:r>
        <w:rPr>
          <w:rFonts w:ascii="Arial" w:hAnsi="Arial"/>
          <w:color w:val="FF0000"/>
        </w:rPr>
        <w:t xml:space="preserve"> </w:t>
      </w:r>
    </w:p>
    <w:p w:rsidR="00E12DFC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Zat gizi bola-bola coklat yaitu energi = 573,5 Kkal, protein = 11 gram, lemak = 30 gram, karbohidrat = 70 gram.</w:t>
      </w:r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Sedangkan</w:t>
      </w:r>
      <w:proofErr w:type="spellEnd"/>
      <w:r>
        <w:rPr>
          <w:rFonts w:ascii="Arial" w:hAnsi="Arial"/>
          <w:lang w:val="en-ID"/>
        </w:rPr>
        <w:t xml:space="preserve"> z</w:t>
      </w:r>
      <w:r>
        <w:rPr>
          <w:rFonts w:ascii="Arial" w:hAnsi="Arial"/>
        </w:rPr>
        <w:t>at gizi puding coklat yaitu energi = 573</w:t>
      </w:r>
      <w:proofErr w:type="gramStart"/>
      <w:r>
        <w:rPr>
          <w:rFonts w:ascii="Arial" w:hAnsi="Arial"/>
        </w:rPr>
        <w:t>,3</w:t>
      </w:r>
      <w:proofErr w:type="gramEnd"/>
      <w:r>
        <w:rPr>
          <w:rFonts w:ascii="Arial" w:hAnsi="Arial"/>
        </w:rPr>
        <w:t xml:space="preserve"> Kkal, protein = 16,8 gram, lemak = 20,3 gram, karbohidrat = 83,3 gram.</w:t>
      </w:r>
    </w:p>
    <w:p w:rsidR="00E12DFC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Rata - rata daya terima biskuit PMT standar yaitu </w:t>
      </w:r>
      <w:r>
        <w:rPr>
          <w:rFonts w:ascii="Arial" w:hAnsi="Arial"/>
          <w:lang w:val="en-ID"/>
        </w:rPr>
        <w:t xml:space="preserve">1,8 </w:t>
      </w:r>
      <w:proofErr w:type="spellStart"/>
      <w:r>
        <w:rPr>
          <w:rFonts w:ascii="Arial" w:hAnsi="Arial"/>
          <w:lang w:val="en-ID"/>
        </w:rPr>
        <w:t>keping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atau</w:t>
      </w:r>
      <w:proofErr w:type="spellEnd"/>
      <w:r>
        <w:rPr>
          <w:rFonts w:ascii="Arial" w:hAnsi="Arial"/>
          <w:lang w:val="en-ID"/>
        </w:rPr>
        <w:t xml:space="preserve"> 15% (</w:t>
      </w:r>
      <w:proofErr w:type="spellStart"/>
      <w:r>
        <w:rPr>
          <w:rFonts w:ascii="Arial" w:hAnsi="Arial"/>
          <w:lang w:val="en-ID"/>
        </w:rPr>
        <w:t>dimakan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seperempat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porsi</w:t>
      </w:r>
      <w:proofErr w:type="spellEnd"/>
      <w:r>
        <w:rPr>
          <w:rFonts w:ascii="Arial" w:hAnsi="Arial"/>
          <w:lang w:val="en-ID"/>
        </w:rPr>
        <w:t>)</w:t>
      </w:r>
      <w:r>
        <w:rPr>
          <w:rFonts w:ascii="Arial" w:hAnsi="Arial"/>
        </w:rPr>
        <w:t xml:space="preserve">, bola-bola coklat </w:t>
      </w:r>
      <w:proofErr w:type="spellStart"/>
      <w:r>
        <w:rPr>
          <w:rFonts w:ascii="Arial" w:hAnsi="Arial"/>
          <w:lang w:val="en-ID"/>
        </w:rPr>
        <w:t>yaitu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setara</w:t>
      </w:r>
      <w:proofErr w:type="spellEnd"/>
      <w:r>
        <w:rPr>
          <w:rFonts w:ascii="Arial" w:hAnsi="Arial"/>
          <w:lang w:val="en-ID"/>
        </w:rPr>
        <w:t xml:space="preserve"> 3,8 </w:t>
      </w:r>
      <w:proofErr w:type="spellStart"/>
      <w:r>
        <w:rPr>
          <w:rFonts w:ascii="Arial" w:hAnsi="Arial"/>
          <w:lang w:val="en-ID"/>
        </w:rPr>
        <w:t>keping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atau</w:t>
      </w:r>
      <w:proofErr w:type="spellEnd"/>
      <w:r>
        <w:rPr>
          <w:rFonts w:ascii="Arial" w:hAnsi="Arial"/>
          <w:lang w:val="en-ID"/>
        </w:rPr>
        <w:t xml:space="preserve"> 31,7% (</w:t>
      </w:r>
      <w:proofErr w:type="spellStart"/>
      <w:r>
        <w:rPr>
          <w:rFonts w:ascii="Arial" w:hAnsi="Arial"/>
          <w:lang w:val="en-ID"/>
        </w:rPr>
        <w:t>dimakan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setengah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porsi</w:t>
      </w:r>
      <w:proofErr w:type="spellEnd"/>
      <w:r>
        <w:rPr>
          <w:rFonts w:ascii="Arial" w:hAnsi="Arial"/>
          <w:lang w:val="en-ID"/>
        </w:rPr>
        <w:t>)</w:t>
      </w:r>
      <w:r>
        <w:rPr>
          <w:rFonts w:ascii="Arial" w:hAnsi="Arial"/>
        </w:rPr>
        <w:t xml:space="preserve">, dan puding coklat yaitu </w:t>
      </w:r>
      <w:proofErr w:type="spellStart"/>
      <w:r>
        <w:rPr>
          <w:rFonts w:ascii="Arial" w:hAnsi="Arial"/>
          <w:lang w:val="en-US"/>
        </w:rPr>
        <w:t>setara</w:t>
      </w:r>
      <w:proofErr w:type="spell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ID"/>
        </w:rPr>
        <w:t xml:space="preserve">2,5 </w:t>
      </w:r>
      <w:proofErr w:type="spellStart"/>
      <w:r>
        <w:rPr>
          <w:rFonts w:ascii="Arial" w:hAnsi="Arial"/>
          <w:lang w:val="en-ID"/>
        </w:rPr>
        <w:t>keping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atau</w:t>
      </w:r>
      <w:proofErr w:type="spellEnd"/>
      <w:r>
        <w:rPr>
          <w:rFonts w:ascii="Arial" w:hAnsi="Arial"/>
          <w:lang w:val="en-ID"/>
        </w:rPr>
        <w:t xml:space="preserve"> 20% (</w:t>
      </w:r>
      <w:proofErr w:type="spellStart"/>
      <w:r>
        <w:rPr>
          <w:rFonts w:ascii="Arial" w:hAnsi="Arial"/>
          <w:lang w:val="en-ID"/>
        </w:rPr>
        <w:t>dimakan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seperempat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porsi</w:t>
      </w:r>
      <w:proofErr w:type="spellEnd"/>
      <w:r>
        <w:rPr>
          <w:rFonts w:ascii="Arial" w:hAnsi="Arial"/>
          <w:lang w:val="en-ID"/>
        </w:rPr>
        <w:t>)</w:t>
      </w:r>
      <w:r>
        <w:rPr>
          <w:rFonts w:ascii="Arial" w:hAnsi="Arial"/>
        </w:rPr>
        <w:t>.</w:t>
      </w:r>
    </w:p>
    <w:p w:rsidR="00E12DFC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Score rata-rata tingkat kesukaan rasa biskuit PMT standar yaitu 2,4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tidak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bola-bola coklat 2,8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dan puding coklat 2,4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tidak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</w:p>
    <w:p w:rsidR="00E12DFC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Score rata-rata tingkat kesukaan warna biskuit PMT standar yaitu 2,4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tidak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bola-bola coklat 2,9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dan puding coklat 2,5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</w:p>
    <w:p w:rsidR="00E12DFC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Score rata-rata tingkat kesukaan aroma biskuit PMT standar yaitu 3,0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bola-bola coklat 2,8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dan puding coklat 2,7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</w:p>
    <w:p w:rsidR="00E12DFC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Score rata-rata tingkat kesukaan tampilan biskuit PMT standar yaitu 2,3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tidak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bola-bola coklat 2,9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dan puding coklat 2,5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</w:p>
    <w:p w:rsidR="00E12DFC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Score rata-rata tingkat kesukaan tekstur biskuit PMT standar yaitu 2,4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tidak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bola-bola coklat 2,9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  <w:r>
        <w:rPr>
          <w:rFonts w:ascii="Arial" w:hAnsi="Arial"/>
        </w:rPr>
        <w:t>, dan puding coklat 2,5</w:t>
      </w:r>
      <w:r>
        <w:rPr>
          <w:rFonts w:ascii="Arial" w:hAnsi="Arial"/>
          <w:lang w:val="en-US"/>
        </w:rPr>
        <w:t xml:space="preserve"> (</w:t>
      </w:r>
      <w:proofErr w:type="spellStart"/>
      <w:r>
        <w:rPr>
          <w:rFonts w:ascii="Arial" w:hAnsi="Arial"/>
          <w:lang w:val="en-US"/>
        </w:rPr>
        <w:t>suka</w:t>
      </w:r>
      <w:proofErr w:type="spellEnd"/>
      <w:r>
        <w:rPr>
          <w:rFonts w:ascii="Arial" w:hAnsi="Arial"/>
          <w:lang w:val="en-US"/>
        </w:rPr>
        <w:t>)</w:t>
      </w:r>
    </w:p>
    <w:p w:rsidR="00E12DFC" w:rsidRPr="00CF1C2A" w:rsidRDefault="00E12DFC" w:rsidP="00E12DF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  <w:lang w:val="en-ID"/>
        </w:rPr>
        <w:t>Terdapat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perbedaan</w:t>
      </w:r>
      <w:proofErr w:type="spellEnd"/>
      <w:r>
        <w:rPr>
          <w:rFonts w:ascii="Arial" w:hAnsi="Arial"/>
          <w:lang w:val="en-ID"/>
        </w:rPr>
        <w:t xml:space="preserve"> yang </w:t>
      </w:r>
      <w:proofErr w:type="spellStart"/>
      <w:proofErr w:type="gramStart"/>
      <w:r>
        <w:rPr>
          <w:rFonts w:ascii="Arial" w:hAnsi="Arial"/>
          <w:lang w:val="en-ID"/>
        </w:rPr>
        <w:t>signifikan</w:t>
      </w:r>
      <w:proofErr w:type="spellEnd"/>
      <w:r>
        <w:rPr>
          <w:rFonts w:ascii="Arial" w:hAnsi="Arial"/>
          <w:lang w:val="en-ID"/>
        </w:rPr>
        <w:t xml:space="preserve">  </w:t>
      </w:r>
      <w:proofErr w:type="spellStart"/>
      <w:r>
        <w:rPr>
          <w:rFonts w:ascii="Arial" w:hAnsi="Arial"/>
          <w:lang w:val="en-ID"/>
        </w:rPr>
        <w:t>pada</w:t>
      </w:r>
      <w:proofErr w:type="spellEnd"/>
      <w:proofErr w:type="gram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daya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terima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dan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tingkat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kesukaan</w:t>
      </w:r>
      <w:proofErr w:type="spellEnd"/>
      <w:r>
        <w:rPr>
          <w:rFonts w:ascii="Arial" w:hAnsi="Arial"/>
          <w:lang w:val="en-ID"/>
        </w:rPr>
        <w:t xml:space="preserve"> (rasa, </w:t>
      </w:r>
      <w:proofErr w:type="spellStart"/>
      <w:r>
        <w:rPr>
          <w:rFonts w:ascii="Arial" w:hAnsi="Arial"/>
          <w:lang w:val="en-ID"/>
        </w:rPr>
        <w:t>warna</w:t>
      </w:r>
      <w:proofErr w:type="spellEnd"/>
      <w:r>
        <w:rPr>
          <w:rFonts w:ascii="Arial" w:hAnsi="Arial"/>
          <w:lang w:val="en-ID"/>
        </w:rPr>
        <w:t xml:space="preserve">, aroma, </w:t>
      </w:r>
      <w:proofErr w:type="spellStart"/>
      <w:r>
        <w:rPr>
          <w:rFonts w:ascii="Arial" w:hAnsi="Arial"/>
          <w:lang w:val="en-ID"/>
        </w:rPr>
        <w:t>tampilan</w:t>
      </w:r>
      <w:proofErr w:type="spellEnd"/>
      <w:r>
        <w:rPr>
          <w:rFonts w:ascii="Arial" w:hAnsi="Arial"/>
          <w:lang w:val="en-ID"/>
        </w:rPr>
        <w:t xml:space="preserve">, </w:t>
      </w:r>
      <w:proofErr w:type="spellStart"/>
      <w:r>
        <w:rPr>
          <w:rFonts w:ascii="Arial" w:hAnsi="Arial"/>
          <w:lang w:val="en-ID"/>
        </w:rPr>
        <w:t>tekstur</w:t>
      </w:r>
      <w:proofErr w:type="spellEnd"/>
      <w:r>
        <w:rPr>
          <w:rFonts w:ascii="Arial" w:hAnsi="Arial"/>
          <w:lang w:val="en-ID"/>
        </w:rPr>
        <w:t xml:space="preserve">) </w:t>
      </w:r>
      <w:proofErr w:type="spellStart"/>
      <w:r>
        <w:rPr>
          <w:rFonts w:ascii="Arial" w:hAnsi="Arial"/>
          <w:lang w:val="en-ID"/>
        </w:rPr>
        <w:t>biskuit</w:t>
      </w:r>
      <w:proofErr w:type="spellEnd"/>
      <w:r>
        <w:rPr>
          <w:rFonts w:ascii="Arial" w:hAnsi="Arial"/>
          <w:lang w:val="en-ID"/>
        </w:rPr>
        <w:t xml:space="preserve"> PMT </w:t>
      </w:r>
      <w:proofErr w:type="spellStart"/>
      <w:r>
        <w:rPr>
          <w:rFonts w:ascii="Arial" w:hAnsi="Arial"/>
          <w:lang w:val="en-ID"/>
        </w:rPr>
        <w:t>standar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dengan</w:t>
      </w:r>
      <w:proofErr w:type="spellEnd"/>
      <w:r>
        <w:rPr>
          <w:rFonts w:ascii="Arial" w:hAnsi="Arial"/>
          <w:lang w:val="en-ID"/>
        </w:rPr>
        <w:t xml:space="preserve"> bola-bola </w:t>
      </w:r>
      <w:proofErr w:type="spellStart"/>
      <w:r>
        <w:rPr>
          <w:rFonts w:ascii="Arial" w:hAnsi="Arial"/>
          <w:lang w:val="en-ID"/>
        </w:rPr>
        <w:t>coklat</w:t>
      </w:r>
      <w:proofErr w:type="spellEnd"/>
      <w:r>
        <w:rPr>
          <w:rFonts w:ascii="Arial" w:hAnsi="Arial"/>
          <w:lang w:val="en-ID"/>
        </w:rPr>
        <w:t xml:space="preserve">. Dan </w:t>
      </w:r>
      <w:proofErr w:type="spellStart"/>
      <w:r>
        <w:rPr>
          <w:rFonts w:ascii="Arial" w:hAnsi="Arial"/>
          <w:lang w:val="en-ID"/>
        </w:rPr>
        <w:t>terdapat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perbedaan</w:t>
      </w:r>
      <w:proofErr w:type="spellEnd"/>
      <w:r>
        <w:rPr>
          <w:rFonts w:ascii="Arial" w:hAnsi="Arial"/>
          <w:lang w:val="en-ID"/>
        </w:rPr>
        <w:t xml:space="preserve"> yang </w:t>
      </w:r>
      <w:proofErr w:type="spellStart"/>
      <w:r>
        <w:rPr>
          <w:rFonts w:ascii="Arial" w:hAnsi="Arial"/>
          <w:lang w:val="en-ID"/>
        </w:rPr>
        <w:t>signifikan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pada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daya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terima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dan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tingkat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kesukaan</w:t>
      </w:r>
      <w:proofErr w:type="spellEnd"/>
      <w:r>
        <w:rPr>
          <w:rFonts w:ascii="Arial" w:hAnsi="Arial"/>
          <w:lang w:val="en-ID"/>
        </w:rPr>
        <w:t xml:space="preserve"> (rasa, </w:t>
      </w:r>
      <w:proofErr w:type="spellStart"/>
      <w:r>
        <w:rPr>
          <w:rFonts w:ascii="Arial" w:hAnsi="Arial"/>
          <w:lang w:val="en-ID"/>
        </w:rPr>
        <w:t>tampilan</w:t>
      </w:r>
      <w:proofErr w:type="spellEnd"/>
      <w:r>
        <w:rPr>
          <w:rFonts w:ascii="Arial" w:hAnsi="Arial"/>
          <w:lang w:val="en-ID"/>
        </w:rPr>
        <w:t xml:space="preserve">, </w:t>
      </w:r>
      <w:proofErr w:type="spellStart"/>
      <w:r>
        <w:rPr>
          <w:rFonts w:ascii="Arial" w:hAnsi="Arial"/>
          <w:lang w:val="en-ID"/>
        </w:rPr>
        <w:t>tekstur</w:t>
      </w:r>
      <w:proofErr w:type="spellEnd"/>
      <w:r>
        <w:rPr>
          <w:rFonts w:ascii="Arial" w:hAnsi="Arial"/>
          <w:lang w:val="en-ID"/>
        </w:rPr>
        <w:t xml:space="preserve">) bola-bola </w:t>
      </w:r>
      <w:proofErr w:type="spellStart"/>
      <w:r>
        <w:rPr>
          <w:rFonts w:ascii="Arial" w:hAnsi="Arial"/>
          <w:lang w:val="en-ID"/>
        </w:rPr>
        <w:t>coklat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dengan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puding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coklat</w:t>
      </w:r>
      <w:proofErr w:type="spellEnd"/>
    </w:p>
    <w:p w:rsidR="00E12DFC" w:rsidRDefault="00E12DFC" w:rsidP="00E12DFC">
      <w:pPr>
        <w:pStyle w:val="ListParagraph"/>
        <w:spacing w:after="0" w:line="360" w:lineRule="auto"/>
        <w:ind w:left="1440"/>
        <w:jc w:val="both"/>
        <w:rPr>
          <w:rFonts w:ascii="Arial" w:hAnsi="Arial"/>
        </w:rPr>
      </w:pPr>
    </w:p>
    <w:p w:rsidR="00E12DFC" w:rsidRDefault="00E12DFC" w:rsidP="00E12DFC">
      <w:pPr>
        <w:pStyle w:val="ListParagraph"/>
        <w:spacing w:after="0" w:line="360" w:lineRule="auto"/>
        <w:ind w:left="1440"/>
        <w:jc w:val="both"/>
        <w:rPr>
          <w:rFonts w:ascii="Arial" w:hAnsi="Arial"/>
        </w:rPr>
      </w:pPr>
    </w:p>
    <w:p w:rsidR="00E12DFC" w:rsidRPr="008501F5" w:rsidRDefault="00E12DFC" w:rsidP="00E12DFC">
      <w:pPr>
        <w:pStyle w:val="ListParagraph"/>
        <w:spacing w:after="0" w:line="360" w:lineRule="auto"/>
        <w:ind w:left="1440"/>
        <w:jc w:val="both"/>
        <w:rPr>
          <w:rFonts w:ascii="Arial" w:hAnsi="Arial"/>
        </w:rPr>
      </w:pPr>
    </w:p>
    <w:p w:rsidR="00E12DFC" w:rsidRPr="00CF1C2A" w:rsidRDefault="00E12DFC" w:rsidP="00E12DFC">
      <w:pPr>
        <w:pStyle w:val="Subtitle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2"/>
          <w:szCs w:val="22"/>
        </w:rPr>
      </w:pPr>
      <w:bookmarkStart w:id="3" w:name="_Toc47377596"/>
      <w:r w:rsidRPr="00CF1C2A">
        <w:rPr>
          <w:rFonts w:ascii="Arial" w:hAnsi="Arial" w:cs="Arial"/>
          <w:b/>
          <w:sz w:val="22"/>
          <w:szCs w:val="22"/>
        </w:rPr>
        <w:t>Saran</w:t>
      </w:r>
      <w:bookmarkEnd w:id="3"/>
      <w:r w:rsidRPr="00CF1C2A">
        <w:rPr>
          <w:rFonts w:ascii="Arial" w:hAnsi="Arial" w:cs="Arial"/>
          <w:b/>
          <w:sz w:val="22"/>
          <w:szCs w:val="22"/>
        </w:rPr>
        <w:t xml:space="preserve"> </w:t>
      </w:r>
    </w:p>
    <w:p w:rsidR="00E12DFC" w:rsidRPr="009C06BB" w:rsidRDefault="00E12DFC" w:rsidP="00E12DFC">
      <w:pPr>
        <w:pStyle w:val="ListParagraph"/>
        <w:spacing w:after="0" w:line="360" w:lineRule="auto"/>
        <w:ind w:left="425" w:firstLine="426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 xml:space="preserve">Modifikasi PMT bola-bola coklat </w:t>
      </w:r>
      <w:proofErr w:type="spellStart"/>
      <w:r>
        <w:rPr>
          <w:rFonts w:ascii="Arial" w:hAnsi="Arial"/>
          <w:lang w:val="en-US"/>
        </w:rPr>
        <w:t>sudah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baik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untuk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menjadi</w:t>
      </w:r>
      <w:proofErr w:type="spellEnd"/>
      <w:r>
        <w:rPr>
          <w:rFonts w:ascii="Arial" w:hAnsi="Arial"/>
          <w:lang w:val="en-US"/>
        </w:rPr>
        <w:t xml:space="preserve"> alternative PMT </w:t>
      </w:r>
      <w:bookmarkStart w:id="4" w:name="_GoBack"/>
      <w:bookmarkEnd w:id="4"/>
      <w:proofErr w:type="spellStart"/>
      <w:r>
        <w:rPr>
          <w:rFonts w:ascii="Arial" w:hAnsi="Arial"/>
          <w:lang w:val="en-US"/>
        </w:rPr>
        <w:t>bagi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balita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gizi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kurang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tetapi</w:t>
      </w:r>
      <w:proofErr w:type="spellEnd"/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sebaiknya kedepannya dimodifikasi lagi dalam hal aroma. Dan pemberiannya lebih baik berjarak yaitu sehari diberikan sehari tidak untuk menghindari anak bosan dan daya terima yang menurun.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Selain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itu</w:t>
      </w:r>
      <w:proofErr w:type="spellEnd"/>
      <w:r>
        <w:rPr>
          <w:rFonts w:ascii="Arial" w:hAnsi="Arial"/>
          <w:lang w:val="en-US"/>
        </w:rPr>
        <w:t xml:space="preserve">, rasa </w:t>
      </w:r>
      <w:proofErr w:type="spellStart"/>
      <w:r>
        <w:rPr>
          <w:rFonts w:ascii="Arial" w:hAnsi="Arial"/>
          <w:lang w:val="en-US"/>
        </w:rPr>
        <w:t>buah-buahan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bisa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menjadi</w:t>
      </w:r>
      <w:proofErr w:type="spellEnd"/>
      <w:r>
        <w:rPr>
          <w:rFonts w:ascii="Arial" w:hAnsi="Arial"/>
          <w:lang w:val="en-US"/>
        </w:rPr>
        <w:t xml:space="preserve"> alternative rasa </w:t>
      </w:r>
      <w:proofErr w:type="spellStart"/>
      <w:r>
        <w:rPr>
          <w:rFonts w:ascii="Arial" w:hAnsi="Arial"/>
          <w:lang w:val="en-US"/>
        </w:rPr>
        <w:t>selian</w:t>
      </w:r>
      <w:proofErr w:type="spellEnd"/>
      <w:r>
        <w:rPr>
          <w:rFonts w:ascii="Arial" w:hAnsi="Arial"/>
          <w:lang w:val="en-US"/>
        </w:rPr>
        <w:t xml:space="preserve"> rasa </w:t>
      </w:r>
      <w:proofErr w:type="spellStart"/>
      <w:r>
        <w:rPr>
          <w:rFonts w:ascii="Arial" w:hAnsi="Arial"/>
          <w:lang w:val="en-US"/>
        </w:rPr>
        <w:t>coklat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pada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puding</w:t>
      </w:r>
      <w:proofErr w:type="spellEnd"/>
      <w:r>
        <w:rPr>
          <w:rFonts w:ascii="Arial" w:hAnsi="Arial"/>
          <w:lang w:val="en-US"/>
        </w:rPr>
        <w:t>.</w:t>
      </w:r>
    </w:p>
    <w:p w:rsidR="00E12DFC" w:rsidRDefault="00E12DFC" w:rsidP="00E12DFC">
      <w:pPr>
        <w:pStyle w:val="ListParagraph"/>
        <w:spacing w:after="0" w:line="360" w:lineRule="auto"/>
        <w:ind w:left="425"/>
        <w:jc w:val="both"/>
        <w:rPr>
          <w:rFonts w:ascii="Arial" w:hAnsi="Arial"/>
        </w:rPr>
      </w:pPr>
      <w:r>
        <w:rPr>
          <w:rFonts w:ascii="Arial" w:hAnsi="Arial"/>
        </w:rPr>
        <w:tab/>
        <w:t>Puding coklat sebaiknya kedepannya dimodifikasi dalam hal aroma. Dan disajikan dengan tampilan biskuit dicampur menjadi satu dengan puding tidak dibentuk lapisan agar daya terima meningkat.</w:t>
      </w:r>
    </w:p>
    <w:p w:rsidR="00DA0974" w:rsidRDefault="00DA0974" w:rsidP="00E12DFC">
      <w:pPr>
        <w:spacing w:after="0"/>
      </w:pPr>
    </w:p>
    <w:sectPr w:rsidR="00DA0974" w:rsidSect="00E12DFC">
      <w:footerReference w:type="default" r:id="rId7"/>
      <w:pgSz w:w="12240" w:h="15840"/>
      <w:pgMar w:top="1701" w:right="1701" w:bottom="1701" w:left="2268" w:header="720" w:footer="720" w:gutter="0"/>
      <w:pgNumType w:start="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C5" w:rsidRDefault="004821C5" w:rsidP="00E12DFC">
      <w:pPr>
        <w:spacing w:after="0" w:line="240" w:lineRule="auto"/>
      </w:pPr>
      <w:r>
        <w:separator/>
      </w:r>
    </w:p>
  </w:endnote>
  <w:endnote w:type="continuationSeparator" w:id="0">
    <w:p w:rsidR="004821C5" w:rsidRDefault="004821C5" w:rsidP="00E1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5037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2DFC" w:rsidRDefault="00E12D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429"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E12DFC" w:rsidRDefault="00E12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C5" w:rsidRDefault="004821C5" w:rsidP="00E12DFC">
      <w:pPr>
        <w:spacing w:after="0" w:line="240" w:lineRule="auto"/>
      </w:pPr>
      <w:r>
        <w:separator/>
      </w:r>
    </w:p>
  </w:footnote>
  <w:footnote w:type="continuationSeparator" w:id="0">
    <w:p w:rsidR="004821C5" w:rsidRDefault="004821C5" w:rsidP="00E1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C33"/>
    <w:multiLevelType w:val="multilevel"/>
    <w:tmpl w:val="24586C33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46381A83"/>
    <w:multiLevelType w:val="hybridMultilevel"/>
    <w:tmpl w:val="C50CFB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FC"/>
    <w:rsid w:val="0010747C"/>
    <w:rsid w:val="004821C5"/>
    <w:rsid w:val="00A56429"/>
    <w:rsid w:val="00DA0974"/>
    <w:rsid w:val="00E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F2243-BD53-4DE1-A2B7-4AA8CE4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FC"/>
    <w:pPr>
      <w:ind w:left="720"/>
      <w:contextualSpacing/>
    </w:pPr>
    <w:rPr>
      <w:rFonts w:ascii="Times New Roman" w:eastAsia="SimSun" w:hAnsi="Times New Roman" w:cs="Calibri"/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E12DFC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E12DFC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2DF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E12DFC"/>
    <w:rPr>
      <w:rFonts w:ascii="Calibri Light" w:eastAsia="Times New Roman" w:hAnsi="Calibri Light" w:cs="Times New Roman"/>
      <w:sz w:val="24"/>
      <w:szCs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1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DFC"/>
  </w:style>
  <w:style w:type="paragraph" w:styleId="Footer">
    <w:name w:val="footer"/>
    <w:basedOn w:val="Normal"/>
    <w:link w:val="FooterChar"/>
    <w:uiPriority w:val="99"/>
    <w:unhideWhenUsed/>
    <w:rsid w:val="00E12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2020-08-07T07:28:00Z</cp:lastPrinted>
  <dcterms:created xsi:type="dcterms:W3CDTF">2020-08-03T13:55:00Z</dcterms:created>
  <dcterms:modified xsi:type="dcterms:W3CDTF">2020-08-07T07:29:00Z</dcterms:modified>
</cp:coreProperties>
</file>