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42E" w:rsidRPr="00AE1AD6" w:rsidRDefault="00F8142E" w:rsidP="00F8142E">
      <w:pPr>
        <w:tabs>
          <w:tab w:val="left" w:pos="2250"/>
        </w:tabs>
        <w:spacing w:line="360" w:lineRule="auto"/>
        <w:jc w:val="center"/>
        <w:rPr>
          <w:rFonts w:ascii="Arial" w:hAnsi="Arial" w:cs="Arial"/>
          <w:b/>
          <w:sz w:val="28"/>
          <w:szCs w:val="28"/>
        </w:rPr>
      </w:pPr>
      <w:r w:rsidRPr="00AE1AD6">
        <w:rPr>
          <w:rFonts w:ascii="Arial" w:hAnsi="Arial" w:cs="Arial"/>
          <w:b/>
          <w:sz w:val="28"/>
          <w:szCs w:val="28"/>
        </w:rPr>
        <w:t>BAB II</w:t>
      </w:r>
    </w:p>
    <w:p w:rsidR="00F8142E" w:rsidRPr="00AE1AD6" w:rsidRDefault="00F8142E" w:rsidP="00F8142E">
      <w:pPr>
        <w:tabs>
          <w:tab w:val="left" w:pos="2250"/>
        </w:tabs>
        <w:spacing w:line="360" w:lineRule="auto"/>
        <w:jc w:val="center"/>
        <w:rPr>
          <w:rFonts w:ascii="Arial" w:hAnsi="Arial" w:cs="Arial"/>
          <w:b/>
          <w:sz w:val="28"/>
          <w:szCs w:val="28"/>
        </w:rPr>
      </w:pPr>
      <w:r w:rsidRPr="00AE1AD6">
        <w:rPr>
          <w:rFonts w:ascii="Arial" w:hAnsi="Arial" w:cs="Arial"/>
          <w:b/>
          <w:sz w:val="28"/>
          <w:szCs w:val="28"/>
        </w:rPr>
        <w:t>TINJAUAN PUSTAKA</w:t>
      </w:r>
    </w:p>
    <w:p w:rsidR="00F8142E" w:rsidRPr="00D16A47" w:rsidRDefault="00F8142E" w:rsidP="00F8142E">
      <w:pPr>
        <w:pStyle w:val="ListParagraph"/>
        <w:numPr>
          <w:ilvl w:val="0"/>
          <w:numId w:val="1"/>
        </w:numPr>
        <w:spacing w:after="160" w:line="360" w:lineRule="auto"/>
        <w:ind w:left="709" w:hanging="709"/>
        <w:jc w:val="both"/>
        <w:rPr>
          <w:rFonts w:ascii="Arial" w:hAnsi="Arial" w:cs="Arial"/>
          <w:b/>
        </w:rPr>
      </w:pPr>
      <w:r w:rsidRPr="00D16A47">
        <w:rPr>
          <w:rFonts w:ascii="Arial" w:hAnsi="Arial" w:cs="Arial"/>
          <w:b/>
        </w:rPr>
        <w:t>Gizi Kurang pada Balita</w:t>
      </w:r>
    </w:p>
    <w:p w:rsidR="00F8142E" w:rsidRDefault="00F8142E" w:rsidP="00F8142E">
      <w:pPr>
        <w:pStyle w:val="ListParagraph"/>
        <w:numPr>
          <w:ilvl w:val="0"/>
          <w:numId w:val="2"/>
        </w:numPr>
        <w:spacing w:after="160" w:line="360" w:lineRule="auto"/>
        <w:ind w:left="709" w:hanging="709"/>
        <w:jc w:val="both"/>
        <w:rPr>
          <w:rFonts w:ascii="Arial" w:hAnsi="Arial" w:cs="Arial"/>
          <w:b/>
        </w:rPr>
      </w:pPr>
      <w:r w:rsidRPr="00D16A47">
        <w:rPr>
          <w:rFonts w:ascii="Arial" w:hAnsi="Arial" w:cs="Arial"/>
          <w:b/>
        </w:rPr>
        <w:t>Pengertian</w:t>
      </w:r>
    </w:p>
    <w:p w:rsidR="00F8142E" w:rsidRDefault="00F8142E" w:rsidP="00F8142E">
      <w:pPr>
        <w:pStyle w:val="ListParagraph"/>
        <w:spacing w:after="160" w:line="360" w:lineRule="auto"/>
        <w:ind w:firstLine="720"/>
        <w:jc w:val="both"/>
        <w:rPr>
          <w:rFonts w:ascii="Arial" w:hAnsi="Arial" w:cs="Arial"/>
          <w:b/>
        </w:rPr>
      </w:pPr>
      <w:r w:rsidRPr="00AE1AD6">
        <w:rPr>
          <w:rFonts w:ascii="Arial" w:hAnsi="Arial" w:cs="Arial"/>
        </w:rPr>
        <w:t>Gizi merupakan bagian dari proses kehidupan dan proses tumbuh kembang seseorang, sehingga pemenuhan kebutuhan gizi secara adekuat turut menentukan kualitas tumbuh kembang sebagai sumber manusia di masa datang (Hasdi</w:t>
      </w:r>
      <w:r>
        <w:rPr>
          <w:rFonts w:ascii="Arial" w:hAnsi="Arial" w:cs="Arial"/>
        </w:rPr>
        <w:t>a</w:t>
      </w:r>
      <w:r w:rsidRPr="00AE1AD6">
        <w:rPr>
          <w:rFonts w:ascii="Arial" w:hAnsi="Arial" w:cs="Arial"/>
        </w:rPr>
        <w:t>nah dkk, 2014). Gizi adalah suatu proses penggunaan makanan yang dikonsumsi secara normal oleh suatu organisme melalui proses digesti, absorbsi, metabolisme, pengeluaran zat-zat yang tidak digunakan, serta menghasilkan energi (Proverwati dan Wati, 2011).</w:t>
      </w:r>
    </w:p>
    <w:p w:rsidR="00F8142E" w:rsidRPr="00AE1AD6" w:rsidRDefault="00F8142E" w:rsidP="00F8142E">
      <w:pPr>
        <w:pStyle w:val="ListParagraph"/>
        <w:spacing w:after="160" w:line="360" w:lineRule="auto"/>
        <w:ind w:firstLine="720"/>
        <w:jc w:val="both"/>
        <w:rPr>
          <w:rFonts w:ascii="Arial" w:hAnsi="Arial" w:cs="Arial"/>
          <w:b/>
        </w:rPr>
      </w:pPr>
      <w:r>
        <w:rPr>
          <w:rFonts w:ascii="Arial" w:hAnsi="Arial" w:cs="Arial"/>
        </w:rPr>
        <w:t xml:space="preserve">Gizi kurang adalah gangguan kesehatan akibat kekurangan atau ketidakseimbangan zat gizi yang diperlukan untuk pertumbuhan, aktivitas berpikir dan semua hal yang berhubungan dengan kehidupan (Hasdianah dkk, 2014). </w:t>
      </w:r>
      <w:r w:rsidRPr="00D16A47">
        <w:rPr>
          <w:rFonts w:ascii="Arial" w:hAnsi="Arial" w:cs="Arial"/>
        </w:rPr>
        <w:t>Kelompok umur yang rentan terhadap penyakit-penyakit kekurangan gizi adalah kelompok bayi dan anak balita.</w:t>
      </w:r>
      <w:r>
        <w:rPr>
          <w:rFonts w:ascii="Arial" w:hAnsi="Arial" w:cs="Arial"/>
        </w:rPr>
        <w:t xml:space="preserve"> </w:t>
      </w:r>
      <w:r w:rsidRPr="00D16A47">
        <w:rPr>
          <w:rFonts w:ascii="Arial" w:hAnsi="Arial" w:cs="Arial"/>
        </w:rPr>
        <w:t>Gizi Kurang menurut indeks antropometri Berat Badan menurut Umur (BB/U) adalah nilai z score berada d</w:t>
      </w:r>
      <w:r>
        <w:rPr>
          <w:rFonts w:ascii="Arial" w:hAnsi="Arial" w:cs="Arial"/>
        </w:rPr>
        <w:t xml:space="preserve">i -2 SD sampai -3 SD (Supariasa </w:t>
      </w:r>
      <w:r w:rsidRPr="00D16A47">
        <w:rPr>
          <w:rFonts w:ascii="Arial" w:hAnsi="Arial" w:cs="Arial"/>
        </w:rPr>
        <w:t>dkk,  2016).</w:t>
      </w:r>
    </w:p>
    <w:p w:rsidR="00F8142E" w:rsidRDefault="00F8142E" w:rsidP="00F8142E">
      <w:pPr>
        <w:pStyle w:val="ListParagraph"/>
        <w:numPr>
          <w:ilvl w:val="0"/>
          <w:numId w:val="2"/>
        </w:numPr>
        <w:spacing w:after="160" w:line="360" w:lineRule="auto"/>
        <w:ind w:left="709" w:hanging="709"/>
        <w:jc w:val="both"/>
        <w:rPr>
          <w:rFonts w:ascii="Arial" w:hAnsi="Arial" w:cs="Arial"/>
          <w:b/>
        </w:rPr>
      </w:pPr>
      <w:r w:rsidRPr="00D16A47">
        <w:rPr>
          <w:rFonts w:ascii="Arial" w:hAnsi="Arial" w:cs="Arial"/>
          <w:b/>
        </w:rPr>
        <w:t xml:space="preserve">Prevalensi </w:t>
      </w:r>
    </w:p>
    <w:p w:rsidR="00F8142E" w:rsidRPr="00AE1AD6" w:rsidRDefault="00F8142E" w:rsidP="00F8142E">
      <w:pPr>
        <w:pStyle w:val="ListParagraph"/>
        <w:spacing w:after="160" w:line="360" w:lineRule="auto"/>
        <w:ind w:firstLine="720"/>
        <w:jc w:val="both"/>
        <w:rPr>
          <w:rFonts w:ascii="Arial" w:hAnsi="Arial" w:cs="Arial"/>
          <w:b/>
        </w:rPr>
      </w:pPr>
      <w:r w:rsidRPr="00AE1AD6">
        <w:rPr>
          <w:rFonts w:ascii="Arial" w:hAnsi="Arial" w:cs="Arial"/>
        </w:rPr>
        <w:t>Berdasarkan hasil Riset Kesehatan Dasar tahun 2018 prevalensi gizi buruk dan gizi kurang secara nasional sebesar 17,8%. Diantara prevalensi tersebut didapatkan prevalensi gizi kurang sebesar 13,8% dan prevalensi gizi buruk sebesar 3,9%. Jika dibandingkan dengan tahun 2013, prevalensi gizi kurang dan buruk menurun sebesar 1,9%. Sedangkan untuk target RPJMN tahun 2019 untuk gizi kurang dan gizi buruk sebesar 17%. Diantara 34 provinsi di Indonesia, provinsi Nusa Tenggara Timur menjadi provinsi dengan prevalensi balita gizi kurang dan buruk tertinggi di Indonesia yaitu sebesar 29,5%.</w:t>
      </w:r>
      <w:bookmarkStart w:id="0" w:name="_GoBack"/>
      <w:bookmarkEnd w:id="0"/>
    </w:p>
    <w:p w:rsidR="00F8142E" w:rsidRDefault="00F8142E" w:rsidP="00F8142E">
      <w:pPr>
        <w:pStyle w:val="ListParagraph"/>
        <w:numPr>
          <w:ilvl w:val="0"/>
          <w:numId w:val="2"/>
        </w:numPr>
        <w:spacing w:after="160" w:line="360" w:lineRule="auto"/>
        <w:ind w:left="709" w:hanging="709"/>
        <w:jc w:val="both"/>
        <w:rPr>
          <w:rFonts w:ascii="Arial" w:hAnsi="Arial" w:cs="Arial"/>
          <w:b/>
        </w:rPr>
      </w:pPr>
      <w:r w:rsidRPr="00D16A47">
        <w:rPr>
          <w:rFonts w:ascii="Arial" w:hAnsi="Arial" w:cs="Arial"/>
          <w:b/>
        </w:rPr>
        <w:t>Penyebab</w:t>
      </w:r>
    </w:p>
    <w:p w:rsidR="00F8142E" w:rsidRPr="004753E6" w:rsidRDefault="00F8142E" w:rsidP="00F8142E">
      <w:pPr>
        <w:pStyle w:val="ListParagraph"/>
        <w:spacing w:after="160" w:line="360" w:lineRule="auto"/>
        <w:ind w:firstLine="720"/>
        <w:jc w:val="both"/>
        <w:rPr>
          <w:rFonts w:ascii="Arial" w:hAnsi="Arial" w:cs="Arial"/>
          <w:b/>
        </w:rPr>
      </w:pPr>
      <w:r w:rsidRPr="004753E6">
        <w:rPr>
          <w:rFonts w:ascii="Arial" w:hAnsi="Arial" w:cs="Arial"/>
        </w:rPr>
        <w:t xml:space="preserve">Menurut UNICEF ada tiga penyebab gizi kurang pada anak yaitu penyebab langsung, penyebab tidak langsung dan penyebab mendasar. </w:t>
      </w:r>
      <w:r w:rsidRPr="004753E6">
        <w:rPr>
          <w:rFonts w:ascii="Arial" w:hAnsi="Arial" w:cs="Arial"/>
        </w:rPr>
        <w:lastRenderedPageBreak/>
        <w:t xml:space="preserve">Terdapat dua penyebab langsung gizi kurang, yaitu asupan gizi yang kurang dan penyakit infeksi. Kurangnya asupan gizi dapat disebabkan karena terbatasnya makanan yang dikonsumsi atau makanan yang tidak memenuhi unsur gizi yang dibutuhkan (Septikasari, 2018). Faktor utama yang harus diperhatikan dalam pemberian makanan anak adalah umur, aktivitas, keadaan sakit, dan jenis kelamin. Pada anak-anak meskipun metabolisme sama dengan orang dewasa tetapi mereka lebih aktif perkembangan tubuhnya, sehingga memerlukan tambahan ekstra zat gizi untuk pertumbuhannya </w:t>
      </w:r>
      <w:r w:rsidRPr="004753E6">
        <w:rPr>
          <w:rFonts w:ascii="Arial" w:hAnsi="Arial" w:cs="Arial"/>
          <w:szCs w:val="28"/>
        </w:rPr>
        <w:t xml:space="preserve">(Adriani dan Wirjatmadi, 2012). </w:t>
      </w:r>
      <w:r w:rsidRPr="004753E6">
        <w:rPr>
          <w:rFonts w:ascii="Arial" w:hAnsi="Arial" w:cs="Arial"/>
        </w:rPr>
        <w:t>Asupan zat gizi pada anak yang tidak adekuat dapat berakibat pada terganggunya pertumbuhan dan perkembangan anak, selain itu dapat berpengaruh terhadap sistem kekebalan tubuh (Septikasari, 2018).</w:t>
      </w:r>
    </w:p>
    <w:p w:rsidR="00F8142E" w:rsidRDefault="00F8142E" w:rsidP="00F8142E">
      <w:pPr>
        <w:pStyle w:val="ListParagraph"/>
        <w:spacing w:after="160" w:line="360" w:lineRule="auto"/>
        <w:ind w:firstLine="720"/>
        <w:jc w:val="both"/>
        <w:rPr>
          <w:rFonts w:ascii="Arial" w:hAnsi="Arial" w:cs="Arial"/>
          <w:b/>
        </w:rPr>
      </w:pPr>
      <w:r w:rsidRPr="004753E6">
        <w:rPr>
          <w:rFonts w:ascii="Arial" w:hAnsi="Arial" w:cs="Arial"/>
        </w:rPr>
        <w:t xml:space="preserve"> Sedangkan infeksi menyebabkan rusaknya beberapa fungsi organ tubuh sehingga tidak bisa menyerap zat-zat makanan secara baik (Septikasari, 2018). Penyakit infeksi yang bisa menyebabkan gizi kurang (KEP ringan) antara lain cacar air, batuk rejang, TBC, malaria, diare, dan cacing, misalnya cacing </w:t>
      </w:r>
      <w:r w:rsidRPr="004753E6">
        <w:rPr>
          <w:rFonts w:ascii="Arial" w:hAnsi="Arial" w:cs="Arial"/>
          <w:i/>
        </w:rPr>
        <w:t>Ascaris Lumbriocoides</w:t>
      </w:r>
      <w:r w:rsidRPr="004753E6">
        <w:rPr>
          <w:rFonts w:ascii="Arial" w:hAnsi="Arial" w:cs="Arial"/>
        </w:rPr>
        <w:t xml:space="preserve">, dapat memberikan hambatan absorpsi dan hambatan utilisasi zat-zat gizi yang dapat menurunkan daya tahan tubuh </w:t>
      </w:r>
      <w:r w:rsidRPr="002F2ADF">
        <w:rPr>
          <w:rFonts w:ascii="Arial" w:hAnsi="Arial" w:cs="Arial"/>
          <w:szCs w:val="28"/>
        </w:rPr>
        <w:t>(Adriani</w:t>
      </w:r>
      <w:r>
        <w:rPr>
          <w:rFonts w:ascii="Arial" w:hAnsi="Arial" w:cs="Arial"/>
          <w:szCs w:val="28"/>
        </w:rPr>
        <w:t xml:space="preserve"> dan </w:t>
      </w:r>
      <w:r w:rsidRPr="002F2ADF">
        <w:rPr>
          <w:rFonts w:ascii="Arial" w:hAnsi="Arial" w:cs="Arial"/>
          <w:szCs w:val="28"/>
        </w:rPr>
        <w:t>Wirjatmadi, 2012).</w:t>
      </w:r>
    </w:p>
    <w:p w:rsidR="00F8142E" w:rsidRPr="00AE1AD6" w:rsidRDefault="00F8142E" w:rsidP="00F8142E">
      <w:pPr>
        <w:pStyle w:val="ListParagraph"/>
        <w:spacing w:after="160" w:line="360" w:lineRule="auto"/>
        <w:ind w:firstLine="720"/>
        <w:jc w:val="both"/>
        <w:rPr>
          <w:rFonts w:ascii="Arial" w:hAnsi="Arial" w:cs="Arial"/>
          <w:b/>
        </w:rPr>
      </w:pPr>
      <w:r>
        <w:rPr>
          <w:rFonts w:ascii="Arial" w:hAnsi="Arial" w:cs="Arial"/>
          <w:szCs w:val="28"/>
        </w:rPr>
        <w:t xml:space="preserve">Penyebab tidak langsung dari gizi kurang ada beberapa hal yang dominan, antara lain pendapatan yang rendah sehingga daya beli terhadap makanan terutama makanan berprotein rendah. Penyebab tidak langsung lainnya adalah ekonomi negara, jika ekonomi negara mengalami krisis moneter akan menyebabkan kenaikan harga barang, termasuk bahan makanan sumber energi dan sumber protein (beras, ayam, daging, dan telur). Rendahnya pendidikan umum dan pendidikan gizi menjadi penyebab dari gizi kurang karena kurangnya pemahaman peranan gizi bagi manusia. Atau mungkin dengan adanya produksi pangan yang tidak mencukupi kebutuhan, jumlah anak yang terlalu banyak, kondisi higiene yang kurang baik, sistem perdangan dan distribusi yang tidak lancar serta tidak merata </w:t>
      </w:r>
      <w:r w:rsidRPr="002F2ADF">
        <w:rPr>
          <w:rFonts w:ascii="Arial" w:hAnsi="Arial" w:cs="Arial"/>
          <w:szCs w:val="28"/>
        </w:rPr>
        <w:t>(Adriani</w:t>
      </w:r>
      <w:r>
        <w:rPr>
          <w:rFonts w:ascii="Arial" w:hAnsi="Arial" w:cs="Arial"/>
          <w:szCs w:val="28"/>
        </w:rPr>
        <w:t xml:space="preserve"> dan </w:t>
      </w:r>
      <w:r w:rsidRPr="002F2ADF">
        <w:rPr>
          <w:rFonts w:ascii="Arial" w:hAnsi="Arial" w:cs="Arial"/>
          <w:szCs w:val="28"/>
        </w:rPr>
        <w:t>Wirjatmadi, 2012).</w:t>
      </w:r>
    </w:p>
    <w:p w:rsidR="00F8142E" w:rsidRPr="00A02D85" w:rsidRDefault="00F8142E" w:rsidP="00F8142E">
      <w:pPr>
        <w:pStyle w:val="ListParagraph"/>
        <w:numPr>
          <w:ilvl w:val="0"/>
          <w:numId w:val="2"/>
        </w:numPr>
        <w:spacing w:after="160" w:line="360" w:lineRule="auto"/>
        <w:ind w:left="709" w:hanging="709"/>
        <w:jc w:val="both"/>
        <w:rPr>
          <w:rFonts w:ascii="Arial" w:hAnsi="Arial" w:cs="Arial"/>
          <w:b/>
        </w:rPr>
      </w:pPr>
      <w:r w:rsidRPr="00A02D85">
        <w:rPr>
          <w:rFonts w:ascii="Arial" w:hAnsi="Arial" w:cs="Arial"/>
          <w:b/>
        </w:rPr>
        <w:t xml:space="preserve">Upaya Penanggulangan </w:t>
      </w:r>
    </w:p>
    <w:p w:rsidR="00F8142E" w:rsidRPr="00A02D85" w:rsidRDefault="00F8142E" w:rsidP="00F8142E">
      <w:pPr>
        <w:pStyle w:val="ListParagraph"/>
        <w:spacing w:after="160" w:line="360" w:lineRule="auto"/>
        <w:ind w:left="709" w:firstLine="720"/>
        <w:jc w:val="both"/>
        <w:rPr>
          <w:rFonts w:ascii="Arial" w:hAnsi="Arial" w:cs="Arial"/>
        </w:rPr>
      </w:pPr>
      <w:r w:rsidRPr="00A02D85">
        <w:rPr>
          <w:rFonts w:ascii="Arial" w:hAnsi="Arial" w:cs="Arial"/>
        </w:rPr>
        <w:t>Penanggulangan masalah gizi kurang dilakukan secara terpadu melalui upaya-upaya peningkatan pengadaan pangan, pen</w:t>
      </w:r>
      <w:r>
        <w:rPr>
          <w:rFonts w:ascii="Arial" w:hAnsi="Arial" w:cs="Arial"/>
        </w:rPr>
        <w:t>g</w:t>
      </w:r>
      <w:r w:rsidRPr="00A02D85">
        <w:rPr>
          <w:rFonts w:ascii="Arial" w:hAnsi="Arial" w:cs="Arial"/>
        </w:rPr>
        <w:t>aneka</w:t>
      </w:r>
      <w:r>
        <w:rPr>
          <w:rFonts w:ascii="Arial" w:hAnsi="Arial" w:cs="Arial"/>
        </w:rPr>
        <w:t>-</w:t>
      </w:r>
      <w:r>
        <w:rPr>
          <w:rFonts w:ascii="Arial" w:hAnsi="Arial" w:cs="Arial"/>
        </w:rPr>
        <w:lastRenderedPageBreak/>
        <w:t>ra</w:t>
      </w:r>
      <w:r w:rsidRPr="00A02D85">
        <w:rPr>
          <w:rFonts w:ascii="Arial" w:hAnsi="Arial" w:cs="Arial"/>
        </w:rPr>
        <w:t>gaman produksi dan konsumsi pangan, peningkatan status sosi</w:t>
      </w:r>
      <w:r>
        <w:rPr>
          <w:rFonts w:ascii="Arial" w:hAnsi="Arial" w:cs="Arial"/>
        </w:rPr>
        <w:t>a</w:t>
      </w:r>
      <w:r w:rsidRPr="00A02D85">
        <w:rPr>
          <w:rFonts w:ascii="Arial" w:hAnsi="Arial" w:cs="Arial"/>
        </w:rPr>
        <w:t>l ekonomi, pendidikan dan kesehatan masyarakat serta peningk</w:t>
      </w:r>
      <w:r>
        <w:rPr>
          <w:rFonts w:ascii="Arial" w:hAnsi="Arial" w:cs="Arial"/>
        </w:rPr>
        <w:t>a</w:t>
      </w:r>
      <w:r w:rsidRPr="00A02D85">
        <w:rPr>
          <w:rFonts w:ascii="Arial" w:hAnsi="Arial" w:cs="Arial"/>
        </w:rPr>
        <w:t>tan teknologi hasil pertanian. Semua upaya ini bertujuan untuk memperoleh perbaikan pola konsumsi pangan masyarakat yang beranekara</w:t>
      </w:r>
      <w:r>
        <w:rPr>
          <w:rFonts w:ascii="Arial" w:hAnsi="Arial" w:cs="Arial"/>
        </w:rPr>
        <w:t xml:space="preserve">gam dan seimbang dalam mutu gizi </w:t>
      </w:r>
      <w:r w:rsidRPr="00A02D85">
        <w:rPr>
          <w:rFonts w:ascii="Arial" w:hAnsi="Arial" w:cs="Arial"/>
        </w:rPr>
        <w:t>(Indrati dan Gardjito, 2013).</w:t>
      </w:r>
    </w:p>
    <w:p w:rsidR="00F8142E" w:rsidRPr="00A02D85" w:rsidRDefault="00F8142E" w:rsidP="00F8142E">
      <w:pPr>
        <w:pStyle w:val="ListParagraph"/>
        <w:spacing w:after="160" w:line="360" w:lineRule="auto"/>
        <w:ind w:left="709" w:firstLine="720"/>
        <w:jc w:val="both"/>
        <w:rPr>
          <w:rFonts w:ascii="Arial" w:hAnsi="Arial" w:cs="Arial"/>
        </w:rPr>
      </w:pPr>
      <w:r w:rsidRPr="00A02D85">
        <w:rPr>
          <w:rFonts w:ascii="Arial" w:hAnsi="Arial" w:cs="Arial"/>
        </w:rPr>
        <w:t>Upaya penanggulangan masalah gizi kurang dilakukan secara terpadu antara lain adalah upaya pemenuhan persediaan pangan nasional terutama melalui peningkatan keanekaragaman pangan, peningkatan perbaikan gizi keluarga (UPGK) yang diarahkan pada pemberdayaan keluarga untuk meningkatkan ketahan</w:t>
      </w:r>
      <w:r>
        <w:rPr>
          <w:rFonts w:ascii="Arial" w:hAnsi="Arial" w:cs="Arial"/>
        </w:rPr>
        <w:t>an</w:t>
      </w:r>
      <w:r w:rsidRPr="00A02D85">
        <w:rPr>
          <w:rFonts w:ascii="Arial" w:hAnsi="Arial" w:cs="Arial"/>
        </w:rPr>
        <w:t xml:space="preserve"> pangan tingkat rumah tangga, peningkatan upaya pelayanan gizi terpadu, peningkatan upaya keamanan pangan dan gizi melalui Sistem Kewaspadaan Pangan dan Gizi (SKPG), peningkatan komunikasi, informasi, dan edukasi di bidang pangan dan gizi </w:t>
      </w:r>
      <w:r>
        <w:rPr>
          <w:rFonts w:ascii="Arial" w:hAnsi="Arial" w:cs="Arial"/>
        </w:rPr>
        <w:t>masyarakat, peningkatan teknolog</w:t>
      </w:r>
      <w:r w:rsidRPr="00A02D85">
        <w:rPr>
          <w:rFonts w:ascii="Arial" w:hAnsi="Arial" w:cs="Arial"/>
        </w:rPr>
        <w:t>i pangan untuk meng</w:t>
      </w:r>
      <w:r>
        <w:rPr>
          <w:rFonts w:ascii="Arial" w:hAnsi="Arial" w:cs="Arial"/>
        </w:rPr>
        <w:t>e</w:t>
      </w:r>
      <w:r w:rsidRPr="00A02D85">
        <w:rPr>
          <w:rFonts w:ascii="Arial" w:hAnsi="Arial" w:cs="Arial"/>
        </w:rPr>
        <w:t>mbangakan berbagai produk pangan yang bermutu dan terjangkau oleh masyarakt luas, intervensi langsung kepadan sasaran melalui pemberian makanan tambahan (PMT), distribusi kapsul vitamin A dosis tinggi, tablet besi, upaya fortifikasi bahan pangan dengan vitamin A, iodium, dan zat besi, upaya pengawa</w:t>
      </w:r>
      <w:r>
        <w:rPr>
          <w:rFonts w:ascii="Arial" w:hAnsi="Arial" w:cs="Arial"/>
        </w:rPr>
        <w:t>s</w:t>
      </w:r>
      <w:r w:rsidRPr="00A02D85">
        <w:rPr>
          <w:rFonts w:ascii="Arial" w:hAnsi="Arial" w:cs="Arial"/>
        </w:rPr>
        <w:t>an makanan dan minuman, serta upaya penelitian pengembangan pangan dan gizi (Indrati dan Gardjito, 2013).</w:t>
      </w:r>
    </w:p>
    <w:p w:rsidR="00F8142E" w:rsidRPr="003B3A7D" w:rsidRDefault="00F8142E" w:rsidP="00F8142E">
      <w:pPr>
        <w:pStyle w:val="ListParagraph"/>
        <w:ind w:left="567" w:hanging="567"/>
        <w:rPr>
          <w:rFonts w:ascii="Arial" w:hAnsi="Arial" w:cs="Arial"/>
          <w:b/>
        </w:rPr>
      </w:pPr>
    </w:p>
    <w:p w:rsidR="00F8142E" w:rsidRDefault="00F8142E" w:rsidP="00F8142E">
      <w:pPr>
        <w:pStyle w:val="ListParagraph"/>
        <w:numPr>
          <w:ilvl w:val="0"/>
          <w:numId w:val="1"/>
        </w:numPr>
        <w:spacing w:after="160" w:line="360" w:lineRule="auto"/>
        <w:ind w:left="709" w:hanging="709"/>
        <w:jc w:val="both"/>
        <w:rPr>
          <w:rFonts w:ascii="Arial" w:hAnsi="Arial" w:cs="Arial"/>
          <w:b/>
        </w:rPr>
      </w:pPr>
      <w:r>
        <w:rPr>
          <w:rFonts w:ascii="Arial" w:hAnsi="Arial" w:cs="Arial"/>
          <w:b/>
        </w:rPr>
        <w:t>Pemberian Makanan Tambahan (PMT)</w:t>
      </w:r>
    </w:p>
    <w:p w:rsidR="00F8142E" w:rsidRDefault="00F8142E" w:rsidP="00F8142E">
      <w:pPr>
        <w:pStyle w:val="ListParagraph"/>
        <w:spacing w:after="160" w:line="360" w:lineRule="auto"/>
        <w:ind w:firstLine="720"/>
        <w:jc w:val="both"/>
        <w:rPr>
          <w:rFonts w:ascii="Arial" w:hAnsi="Arial" w:cs="Arial"/>
          <w:b/>
        </w:rPr>
      </w:pPr>
      <w:r w:rsidRPr="00AE1AD6">
        <w:rPr>
          <w:rFonts w:ascii="Arial" w:hAnsi="Arial" w:cs="Arial"/>
        </w:rPr>
        <w:t xml:space="preserve">Makanan tambahan yang baik adalah kaya energi, protein, dan mikronutrien (terutama zat besi, zink, kalsium, vitamin A, vitamin C, dan folat), bersih dan aman yaitu tidak ada patogen, tidak ada bahan kimia berbahaya atau toksin, tidak ada potongan tulang atau bagian yang keras yang membuat anak tersedak, tidak terlalu panas. Selain itu makanan tambahan tersebut tidak terlalu pedas atau asin, mudah dimakan oleh anak, disukai anak, dan mudah disiapkan (WHO, 2000). </w:t>
      </w:r>
    </w:p>
    <w:p w:rsidR="00F8142E" w:rsidRDefault="00F8142E" w:rsidP="00F8142E">
      <w:pPr>
        <w:pStyle w:val="ListParagraph"/>
        <w:spacing w:after="160" w:line="360" w:lineRule="auto"/>
        <w:ind w:firstLine="720"/>
        <w:jc w:val="both"/>
        <w:rPr>
          <w:rFonts w:ascii="Arial" w:hAnsi="Arial" w:cs="Arial"/>
          <w:b/>
        </w:rPr>
      </w:pPr>
      <w:r>
        <w:rPr>
          <w:rFonts w:ascii="Arial" w:hAnsi="Arial" w:cs="Arial"/>
        </w:rPr>
        <w:t xml:space="preserve">Terdapat dua macam pemberian makanan tambahan (PMT) yaitu PMT Penyuluhan dan PMT Pemulihan. PMT Penyuluhan adalah suplementasi gizi dalam bentuk makanan tambahan dengan formulasi khusus dan difortifikasi dengan vitamin dan mineral sebagai tambahan selain makanan utama bagi kelompok sasaran guna memenuhi kebutuhan </w:t>
      </w:r>
      <w:r>
        <w:rPr>
          <w:rFonts w:ascii="Arial" w:hAnsi="Arial" w:cs="Arial"/>
        </w:rPr>
        <w:lastRenderedPageBreak/>
        <w:t>gizi. PMT Pemulihan adalah suplementasi gizi dalam bentuk makanan tambahan dengan formulasi khusus dan difortifikasi dengan vitamin dan mineral yang diperuntukkan bagi kelompok sasaran sebagai tambahan makanan untuk pemulihan status gizi (Kemenkes RI, 2017).</w:t>
      </w:r>
    </w:p>
    <w:p w:rsidR="00F8142E" w:rsidRDefault="00F8142E" w:rsidP="00F8142E">
      <w:pPr>
        <w:pStyle w:val="ListParagraph"/>
        <w:spacing w:after="160" w:line="360" w:lineRule="auto"/>
        <w:ind w:firstLine="720"/>
        <w:jc w:val="both"/>
        <w:rPr>
          <w:rFonts w:ascii="Arial" w:hAnsi="Arial" w:cs="Arial"/>
        </w:rPr>
      </w:pPr>
      <w:r>
        <w:rPr>
          <w:rFonts w:ascii="Arial" w:hAnsi="Arial" w:cs="Arial"/>
        </w:rPr>
        <w:t xml:space="preserve">Untuk mengatasi kekurangan gizi yang terjadi pada kelompok usia balita perlu diselenggarakan Pemberian Makanan Tambahan (PMT) Pemulihan. PMT Pemulihan bagi anak usia 6-59 bulan dimaksudkan sebagai tambahan, bukan sebagai pengganti makanan utama sehari-hari. PMT Pemulihan dimaksud berbasis bahan makanan lokal dengan menu khas daerah yang disesuaikan dengan kondisi setempat. Makanan tambahan balita ini diutamkan berupa sumber protein hewani maupun nabati (misalnya telur/ ikan/ daging/ ayam), kacang-kacangan atau penukar) serta sumber vitamin dan mineral yang terutama berasal dari sayur-sayuran dan buah-buahan setempat (Kemenkes RI, 2011). Standar makanan tambahan untuk balita 6 – 59 bulan dengan kategori kurus disajikan pada Tabel 1. </w:t>
      </w:r>
    </w:p>
    <w:p w:rsidR="00F8142E" w:rsidRDefault="00F8142E" w:rsidP="00F8142E">
      <w:pPr>
        <w:spacing w:line="240" w:lineRule="auto"/>
        <w:ind w:firstLine="709"/>
        <w:rPr>
          <w:rFonts w:ascii="Arial" w:hAnsi="Arial" w:cs="Arial"/>
          <w:b/>
        </w:rPr>
      </w:pPr>
      <w:r w:rsidRPr="00490343">
        <w:rPr>
          <w:rFonts w:ascii="Arial" w:hAnsi="Arial" w:cs="Arial"/>
          <w:b/>
        </w:rPr>
        <w:t xml:space="preserve">Tabel 1. Komposisi </w:t>
      </w:r>
      <w:r>
        <w:rPr>
          <w:rFonts w:ascii="Arial" w:hAnsi="Arial" w:cs="Arial"/>
          <w:b/>
        </w:rPr>
        <w:t xml:space="preserve">Zat Gizi dalam 100 gram Produk </w:t>
      </w:r>
    </w:p>
    <w:tbl>
      <w:tblPr>
        <w:tblStyle w:val="TableGrid"/>
        <w:tblW w:w="7933" w:type="dxa"/>
        <w:tblInd w:w="851" w:type="dxa"/>
        <w:tblLook w:val="04A0" w:firstRow="1" w:lastRow="0" w:firstColumn="1" w:lastColumn="0" w:noHBand="0" w:noVBand="1"/>
      </w:tblPr>
      <w:tblGrid>
        <w:gridCol w:w="562"/>
        <w:gridCol w:w="3827"/>
        <w:gridCol w:w="1134"/>
        <w:gridCol w:w="2410"/>
      </w:tblGrid>
      <w:tr w:rsidR="00F8142E" w:rsidRPr="00847C2C" w:rsidTr="00A95AF5">
        <w:tc>
          <w:tcPr>
            <w:tcW w:w="562" w:type="dxa"/>
          </w:tcPr>
          <w:p w:rsidR="00F8142E" w:rsidRPr="00847C2C" w:rsidRDefault="00F8142E" w:rsidP="00F8142E">
            <w:pPr>
              <w:pStyle w:val="ListParagraph"/>
              <w:tabs>
                <w:tab w:val="left" w:pos="1440"/>
              </w:tabs>
              <w:spacing w:after="0" w:line="240" w:lineRule="auto"/>
              <w:ind w:left="567" w:hanging="567"/>
              <w:jc w:val="center"/>
              <w:rPr>
                <w:rFonts w:ascii="Arial" w:hAnsi="Arial" w:cs="Arial"/>
                <w:b/>
              </w:rPr>
            </w:pPr>
            <w:r w:rsidRPr="00847C2C">
              <w:rPr>
                <w:rFonts w:ascii="Arial" w:hAnsi="Arial" w:cs="Arial"/>
                <w:b/>
              </w:rPr>
              <w:t>No</w:t>
            </w:r>
          </w:p>
        </w:tc>
        <w:tc>
          <w:tcPr>
            <w:tcW w:w="3827" w:type="dxa"/>
          </w:tcPr>
          <w:p w:rsidR="00F8142E" w:rsidRPr="00847C2C" w:rsidRDefault="00F8142E" w:rsidP="00F8142E">
            <w:pPr>
              <w:pStyle w:val="ListParagraph"/>
              <w:tabs>
                <w:tab w:val="left" w:pos="1440"/>
              </w:tabs>
              <w:spacing w:after="0" w:line="240" w:lineRule="auto"/>
              <w:ind w:left="567" w:hanging="567"/>
              <w:jc w:val="center"/>
              <w:rPr>
                <w:rFonts w:ascii="Arial" w:hAnsi="Arial" w:cs="Arial"/>
                <w:b/>
              </w:rPr>
            </w:pPr>
            <w:r w:rsidRPr="00847C2C">
              <w:rPr>
                <w:rFonts w:ascii="Arial" w:hAnsi="Arial" w:cs="Arial"/>
                <w:b/>
              </w:rPr>
              <w:t>Zat Gizi</w:t>
            </w:r>
          </w:p>
        </w:tc>
        <w:tc>
          <w:tcPr>
            <w:tcW w:w="1134" w:type="dxa"/>
          </w:tcPr>
          <w:p w:rsidR="00F8142E" w:rsidRPr="00847C2C" w:rsidRDefault="00F8142E" w:rsidP="00F8142E">
            <w:pPr>
              <w:pStyle w:val="ListParagraph"/>
              <w:tabs>
                <w:tab w:val="left" w:pos="1440"/>
              </w:tabs>
              <w:spacing w:after="0" w:line="240" w:lineRule="auto"/>
              <w:ind w:left="567" w:hanging="567"/>
              <w:jc w:val="center"/>
              <w:rPr>
                <w:rFonts w:ascii="Arial" w:hAnsi="Arial" w:cs="Arial"/>
                <w:b/>
              </w:rPr>
            </w:pPr>
            <w:r w:rsidRPr="00847C2C">
              <w:rPr>
                <w:rFonts w:ascii="Arial" w:hAnsi="Arial" w:cs="Arial"/>
                <w:b/>
              </w:rPr>
              <w:t>Satuan</w:t>
            </w:r>
          </w:p>
        </w:tc>
        <w:tc>
          <w:tcPr>
            <w:tcW w:w="2410" w:type="dxa"/>
          </w:tcPr>
          <w:p w:rsidR="00F8142E" w:rsidRPr="00847C2C" w:rsidRDefault="00F8142E" w:rsidP="00F8142E">
            <w:pPr>
              <w:pStyle w:val="ListParagraph"/>
              <w:tabs>
                <w:tab w:val="left" w:pos="1440"/>
              </w:tabs>
              <w:spacing w:after="0" w:line="240" w:lineRule="auto"/>
              <w:ind w:left="567" w:hanging="567"/>
              <w:jc w:val="center"/>
              <w:rPr>
                <w:rFonts w:ascii="Arial" w:hAnsi="Arial" w:cs="Arial"/>
                <w:b/>
              </w:rPr>
            </w:pPr>
            <w:r w:rsidRPr="00847C2C">
              <w:rPr>
                <w:rFonts w:ascii="Arial" w:hAnsi="Arial" w:cs="Arial"/>
                <w:b/>
              </w:rPr>
              <w:t>Kadar</w:t>
            </w:r>
          </w:p>
        </w:tc>
      </w:tr>
      <w:tr w:rsidR="00F8142E" w:rsidRPr="00847C2C" w:rsidTr="00A95AF5">
        <w:tc>
          <w:tcPr>
            <w:tcW w:w="562" w:type="dxa"/>
          </w:tcPr>
          <w:p w:rsidR="00F8142E" w:rsidRPr="00847C2C" w:rsidRDefault="00F8142E" w:rsidP="00F8142E">
            <w:pPr>
              <w:pStyle w:val="ListParagraph"/>
              <w:tabs>
                <w:tab w:val="left" w:pos="1440"/>
              </w:tabs>
              <w:spacing w:after="0" w:line="240" w:lineRule="auto"/>
              <w:ind w:left="567" w:hanging="567"/>
              <w:jc w:val="center"/>
              <w:rPr>
                <w:rFonts w:ascii="Arial" w:hAnsi="Arial" w:cs="Arial"/>
              </w:rPr>
            </w:pPr>
            <w:r w:rsidRPr="00847C2C">
              <w:rPr>
                <w:rFonts w:ascii="Arial" w:hAnsi="Arial" w:cs="Arial"/>
              </w:rPr>
              <w:t>1</w:t>
            </w:r>
          </w:p>
        </w:tc>
        <w:tc>
          <w:tcPr>
            <w:tcW w:w="3827" w:type="dxa"/>
          </w:tcPr>
          <w:p w:rsidR="00F8142E" w:rsidRPr="00847C2C" w:rsidRDefault="00F8142E" w:rsidP="00F8142E">
            <w:pPr>
              <w:pStyle w:val="ListParagraph"/>
              <w:tabs>
                <w:tab w:val="left" w:pos="1440"/>
              </w:tabs>
              <w:spacing w:after="0" w:line="240" w:lineRule="auto"/>
              <w:ind w:left="567" w:hanging="567"/>
              <w:jc w:val="both"/>
              <w:rPr>
                <w:rFonts w:ascii="Arial" w:hAnsi="Arial" w:cs="Arial"/>
              </w:rPr>
            </w:pPr>
            <w:r w:rsidRPr="00847C2C">
              <w:rPr>
                <w:rFonts w:ascii="Arial" w:hAnsi="Arial" w:cs="Arial"/>
              </w:rPr>
              <w:t xml:space="preserve">Energi </w:t>
            </w:r>
          </w:p>
        </w:tc>
        <w:tc>
          <w:tcPr>
            <w:tcW w:w="1134" w:type="dxa"/>
          </w:tcPr>
          <w:p w:rsidR="00F8142E" w:rsidRPr="00847C2C" w:rsidRDefault="00F8142E" w:rsidP="00F8142E">
            <w:pPr>
              <w:pStyle w:val="ListParagraph"/>
              <w:tabs>
                <w:tab w:val="left" w:pos="1440"/>
              </w:tabs>
              <w:spacing w:after="0" w:line="240" w:lineRule="auto"/>
              <w:ind w:left="567" w:hanging="567"/>
              <w:jc w:val="center"/>
              <w:rPr>
                <w:rFonts w:ascii="Arial" w:hAnsi="Arial" w:cs="Arial"/>
              </w:rPr>
            </w:pPr>
            <w:r w:rsidRPr="00847C2C">
              <w:rPr>
                <w:rFonts w:ascii="Arial" w:hAnsi="Arial" w:cs="Arial"/>
              </w:rPr>
              <w:t>Kkal</w:t>
            </w:r>
          </w:p>
        </w:tc>
        <w:tc>
          <w:tcPr>
            <w:tcW w:w="2410" w:type="dxa"/>
          </w:tcPr>
          <w:p w:rsidR="00F8142E" w:rsidRPr="00847C2C" w:rsidRDefault="00F8142E" w:rsidP="00F8142E">
            <w:pPr>
              <w:pStyle w:val="ListParagraph"/>
              <w:tabs>
                <w:tab w:val="left" w:pos="1440"/>
              </w:tabs>
              <w:spacing w:after="0" w:line="240" w:lineRule="auto"/>
              <w:ind w:left="567" w:hanging="567"/>
              <w:jc w:val="both"/>
              <w:rPr>
                <w:rFonts w:ascii="Arial" w:hAnsi="Arial" w:cs="Arial"/>
              </w:rPr>
            </w:pPr>
            <w:r w:rsidRPr="00847C2C">
              <w:rPr>
                <w:rFonts w:ascii="Arial" w:hAnsi="Arial" w:cs="Arial"/>
              </w:rPr>
              <w:t xml:space="preserve">minimum 400 </w:t>
            </w:r>
          </w:p>
        </w:tc>
      </w:tr>
      <w:tr w:rsidR="00F8142E" w:rsidRPr="00847C2C" w:rsidTr="00A95AF5">
        <w:tc>
          <w:tcPr>
            <w:tcW w:w="562" w:type="dxa"/>
          </w:tcPr>
          <w:p w:rsidR="00F8142E" w:rsidRPr="00847C2C" w:rsidRDefault="00F8142E" w:rsidP="00F8142E">
            <w:pPr>
              <w:pStyle w:val="ListParagraph"/>
              <w:tabs>
                <w:tab w:val="left" w:pos="1440"/>
              </w:tabs>
              <w:spacing w:after="0" w:line="240" w:lineRule="auto"/>
              <w:ind w:left="567" w:hanging="567"/>
              <w:jc w:val="center"/>
              <w:rPr>
                <w:rFonts w:ascii="Arial" w:hAnsi="Arial" w:cs="Arial"/>
              </w:rPr>
            </w:pPr>
            <w:r w:rsidRPr="00847C2C">
              <w:rPr>
                <w:rFonts w:ascii="Arial" w:hAnsi="Arial" w:cs="Arial"/>
              </w:rPr>
              <w:t>2</w:t>
            </w:r>
          </w:p>
        </w:tc>
        <w:tc>
          <w:tcPr>
            <w:tcW w:w="3827" w:type="dxa"/>
          </w:tcPr>
          <w:p w:rsidR="00F8142E" w:rsidRPr="00847C2C" w:rsidRDefault="00F8142E" w:rsidP="00F8142E">
            <w:pPr>
              <w:pStyle w:val="ListParagraph"/>
              <w:tabs>
                <w:tab w:val="left" w:pos="1440"/>
              </w:tabs>
              <w:spacing w:after="0" w:line="240" w:lineRule="auto"/>
              <w:ind w:left="31" w:hanging="31"/>
              <w:jc w:val="both"/>
              <w:rPr>
                <w:rFonts w:ascii="Arial" w:hAnsi="Arial" w:cs="Arial"/>
              </w:rPr>
            </w:pPr>
            <w:r w:rsidRPr="00847C2C">
              <w:rPr>
                <w:rFonts w:ascii="Arial" w:hAnsi="Arial" w:cs="Arial"/>
              </w:rPr>
              <w:t>Protein (kualitas protein tidak kurang dari 70% kasein)</w:t>
            </w:r>
          </w:p>
        </w:tc>
        <w:tc>
          <w:tcPr>
            <w:tcW w:w="1134" w:type="dxa"/>
          </w:tcPr>
          <w:p w:rsidR="00F8142E" w:rsidRPr="00847C2C" w:rsidRDefault="00F8142E" w:rsidP="00F8142E">
            <w:pPr>
              <w:pStyle w:val="ListParagraph"/>
              <w:tabs>
                <w:tab w:val="left" w:pos="1440"/>
              </w:tabs>
              <w:spacing w:after="0" w:line="240" w:lineRule="auto"/>
              <w:ind w:left="567" w:hanging="567"/>
              <w:jc w:val="center"/>
              <w:rPr>
                <w:rFonts w:ascii="Arial" w:hAnsi="Arial" w:cs="Arial"/>
              </w:rPr>
            </w:pPr>
            <w:r w:rsidRPr="00847C2C">
              <w:rPr>
                <w:rFonts w:ascii="Arial" w:hAnsi="Arial" w:cs="Arial"/>
              </w:rPr>
              <w:t>g</w:t>
            </w:r>
          </w:p>
        </w:tc>
        <w:tc>
          <w:tcPr>
            <w:tcW w:w="2410" w:type="dxa"/>
          </w:tcPr>
          <w:p w:rsidR="00F8142E" w:rsidRPr="00847C2C" w:rsidRDefault="00F8142E" w:rsidP="00F8142E">
            <w:pPr>
              <w:pStyle w:val="ListParagraph"/>
              <w:tabs>
                <w:tab w:val="left" w:pos="1440"/>
              </w:tabs>
              <w:spacing w:after="0" w:line="240" w:lineRule="auto"/>
              <w:ind w:left="567" w:hanging="567"/>
              <w:jc w:val="both"/>
              <w:rPr>
                <w:rFonts w:ascii="Arial" w:hAnsi="Arial" w:cs="Arial"/>
              </w:rPr>
            </w:pPr>
            <w:r w:rsidRPr="00847C2C">
              <w:rPr>
                <w:rFonts w:ascii="Arial" w:hAnsi="Arial" w:cs="Arial"/>
              </w:rPr>
              <w:t xml:space="preserve">8 – 12 </w:t>
            </w:r>
          </w:p>
        </w:tc>
      </w:tr>
      <w:tr w:rsidR="00F8142E" w:rsidRPr="00847C2C" w:rsidTr="00A95AF5">
        <w:tc>
          <w:tcPr>
            <w:tcW w:w="562" w:type="dxa"/>
          </w:tcPr>
          <w:p w:rsidR="00F8142E" w:rsidRPr="00847C2C" w:rsidRDefault="00F8142E" w:rsidP="00F8142E">
            <w:pPr>
              <w:pStyle w:val="ListParagraph"/>
              <w:tabs>
                <w:tab w:val="left" w:pos="1440"/>
              </w:tabs>
              <w:spacing w:after="0" w:line="240" w:lineRule="auto"/>
              <w:ind w:left="567" w:hanging="567"/>
              <w:jc w:val="center"/>
              <w:rPr>
                <w:rFonts w:ascii="Arial" w:hAnsi="Arial" w:cs="Arial"/>
              </w:rPr>
            </w:pPr>
            <w:r w:rsidRPr="00847C2C">
              <w:rPr>
                <w:rFonts w:ascii="Arial" w:hAnsi="Arial" w:cs="Arial"/>
              </w:rPr>
              <w:t>3</w:t>
            </w:r>
          </w:p>
        </w:tc>
        <w:tc>
          <w:tcPr>
            <w:tcW w:w="3827" w:type="dxa"/>
          </w:tcPr>
          <w:p w:rsidR="00F8142E" w:rsidRPr="00847C2C" w:rsidRDefault="00F8142E" w:rsidP="00F8142E">
            <w:pPr>
              <w:pStyle w:val="ListParagraph"/>
              <w:tabs>
                <w:tab w:val="left" w:pos="1440"/>
              </w:tabs>
              <w:spacing w:after="0" w:line="240" w:lineRule="auto"/>
              <w:ind w:left="31" w:hanging="31"/>
              <w:jc w:val="both"/>
              <w:rPr>
                <w:rFonts w:ascii="Arial" w:hAnsi="Arial" w:cs="Arial"/>
              </w:rPr>
            </w:pPr>
            <w:r w:rsidRPr="00847C2C">
              <w:rPr>
                <w:rFonts w:ascii="Arial" w:hAnsi="Arial" w:cs="Arial"/>
              </w:rPr>
              <w:t xml:space="preserve">Lemak </w:t>
            </w:r>
          </w:p>
        </w:tc>
        <w:tc>
          <w:tcPr>
            <w:tcW w:w="1134" w:type="dxa"/>
          </w:tcPr>
          <w:p w:rsidR="00F8142E" w:rsidRPr="00847C2C" w:rsidRDefault="00F8142E" w:rsidP="00F8142E">
            <w:pPr>
              <w:pStyle w:val="ListParagraph"/>
              <w:tabs>
                <w:tab w:val="left" w:pos="1440"/>
              </w:tabs>
              <w:spacing w:after="0" w:line="240" w:lineRule="auto"/>
              <w:ind w:left="567" w:hanging="567"/>
              <w:jc w:val="center"/>
              <w:rPr>
                <w:rFonts w:ascii="Arial" w:hAnsi="Arial" w:cs="Arial"/>
              </w:rPr>
            </w:pPr>
            <w:r w:rsidRPr="00847C2C">
              <w:rPr>
                <w:rFonts w:ascii="Arial" w:hAnsi="Arial" w:cs="Arial"/>
              </w:rPr>
              <w:t>g</w:t>
            </w:r>
          </w:p>
        </w:tc>
        <w:tc>
          <w:tcPr>
            <w:tcW w:w="2410" w:type="dxa"/>
          </w:tcPr>
          <w:p w:rsidR="00F8142E" w:rsidRPr="00847C2C" w:rsidRDefault="00F8142E" w:rsidP="00F8142E">
            <w:pPr>
              <w:pStyle w:val="ListParagraph"/>
              <w:tabs>
                <w:tab w:val="left" w:pos="1440"/>
              </w:tabs>
              <w:spacing w:after="0" w:line="240" w:lineRule="auto"/>
              <w:ind w:left="567" w:hanging="567"/>
              <w:jc w:val="both"/>
              <w:rPr>
                <w:rFonts w:ascii="Arial" w:hAnsi="Arial" w:cs="Arial"/>
              </w:rPr>
            </w:pPr>
            <w:r w:rsidRPr="00847C2C">
              <w:rPr>
                <w:rFonts w:ascii="Arial" w:hAnsi="Arial" w:cs="Arial"/>
              </w:rPr>
              <w:t xml:space="preserve">10 – 18  </w:t>
            </w:r>
          </w:p>
        </w:tc>
      </w:tr>
      <w:tr w:rsidR="00F8142E" w:rsidRPr="00847C2C" w:rsidTr="00A95AF5">
        <w:tc>
          <w:tcPr>
            <w:tcW w:w="562" w:type="dxa"/>
          </w:tcPr>
          <w:p w:rsidR="00F8142E" w:rsidRPr="00847C2C" w:rsidRDefault="00F8142E" w:rsidP="00F8142E">
            <w:pPr>
              <w:pStyle w:val="ListParagraph"/>
              <w:tabs>
                <w:tab w:val="left" w:pos="1440"/>
              </w:tabs>
              <w:spacing w:after="0" w:line="240" w:lineRule="auto"/>
              <w:ind w:left="567" w:hanging="567"/>
              <w:jc w:val="center"/>
              <w:rPr>
                <w:rFonts w:ascii="Arial" w:hAnsi="Arial" w:cs="Arial"/>
              </w:rPr>
            </w:pPr>
          </w:p>
        </w:tc>
        <w:tc>
          <w:tcPr>
            <w:tcW w:w="3827" w:type="dxa"/>
          </w:tcPr>
          <w:p w:rsidR="00F8142E" w:rsidRPr="00847C2C" w:rsidRDefault="00F8142E" w:rsidP="00F8142E">
            <w:pPr>
              <w:pStyle w:val="ListParagraph"/>
              <w:tabs>
                <w:tab w:val="left" w:pos="1440"/>
              </w:tabs>
              <w:spacing w:after="0" w:line="240" w:lineRule="auto"/>
              <w:ind w:left="31" w:hanging="31"/>
              <w:jc w:val="both"/>
              <w:rPr>
                <w:rFonts w:ascii="Arial" w:hAnsi="Arial" w:cs="Arial"/>
              </w:rPr>
            </w:pPr>
            <w:r w:rsidRPr="00847C2C">
              <w:rPr>
                <w:rFonts w:ascii="Arial" w:hAnsi="Arial" w:cs="Arial"/>
              </w:rPr>
              <w:t>Asam Linolenat (Omega 3)</w:t>
            </w:r>
          </w:p>
        </w:tc>
        <w:tc>
          <w:tcPr>
            <w:tcW w:w="1134" w:type="dxa"/>
          </w:tcPr>
          <w:p w:rsidR="00F8142E" w:rsidRPr="00847C2C" w:rsidRDefault="00F8142E" w:rsidP="00F8142E">
            <w:pPr>
              <w:pStyle w:val="ListParagraph"/>
              <w:tabs>
                <w:tab w:val="left" w:pos="1440"/>
              </w:tabs>
              <w:spacing w:after="0" w:line="240" w:lineRule="auto"/>
              <w:ind w:left="567" w:hanging="567"/>
              <w:jc w:val="center"/>
              <w:rPr>
                <w:rFonts w:ascii="Arial" w:hAnsi="Arial" w:cs="Arial"/>
              </w:rPr>
            </w:pPr>
            <w:r w:rsidRPr="00847C2C">
              <w:rPr>
                <w:rFonts w:ascii="Arial" w:hAnsi="Arial" w:cs="Arial"/>
              </w:rPr>
              <w:t>g</w:t>
            </w:r>
          </w:p>
        </w:tc>
        <w:tc>
          <w:tcPr>
            <w:tcW w:w="2410" w:type="dxa"/>
          </w:tcPr>
          <w:p w:rsidR="00F8142E" w:rsidRPr="00847C2C" w:rsidRDefault="00F8142E" w:rsidP="00F8142E">
            <w:pPr>
              <w:pStyle w:val="ListParagraph"/>
              <w:tabs>
                <w:tab w:val="left" w:pos="1440"/>
              </w:tabs>
              <w:spacing w:after="0" w:line="240" w:lineRule="auto"/>
              <w:ind w:left="567" w:hanging="567"/>
              <w:jc w:val="both"/>
              <w:rPr>
                <w:rFonts w:ascii="Arial" w:hAnsi="Arial" w:cs="Arial"/>
              </w:rPr>
            </w:pPr>
            <w:r w:rsidRPr="00847C2C">
              <w:rPr>
                <w:rFonts w:ascii="Arial" w:hAnsi="Arial" w:cs="Arial"/>
              </w:rPr>
              <w:t>0,4 – 0,6</w:t>
            </w:r>
          </w:p>
        </w:tc>
      </w:tr>
      <w:tr w:rsidR="00F8142E" w:rsidRPr="00847C2C" w:rsidTr="00A95AF5">
        <w:tc>
          <w:tcPr>
            <w:tcW w:w="562" w:type="dxa"/>
          </w:tcPr>
          <w:p w:rsidR="00F8142E" w:rsidRPr="00847C2C" w:rsidRDefault="00F8142E" w:rsidP="00F8142E">
            <w:pPr>
              <w:pStyle w:val="ListParagraph"/>
              <w:tabs>
                <w:tab w:val="left" w:pos="1440"/>
              </w:tabs>
              <w:spacing w:after="0" w:line="240" w:lineRule="auto"/>
              <w:ind w:left="567" w:hanging="567"/>
              <w:jc w:val="center"/>
              <w:rPr>
                <w:rFonts w:ascii="Arial" w:hAnsi="Arial" w:cs="Arial"/>
              </w:rPr>
            </w:pPr>
          </w:p>
        </w:tc>
        <w:tc>
          <w:tcPr>
            <w:tcW w:w="3827" w:type="dxa"/>
          </w:tcPr>
          <w:p w:rsidR="00F8142E" w:rsidRPr="00847C2C" w:rsidRDefault="00F8142E" w:rsidP="00F8142E">
            <w:pPr>
              <w:pStyle w:val="ListParagraph"/>
              <w:tabs>
                <w:tab w:val="left" w:pos="1440"/>
              </w:tabs>
              <w:spacing w:after="0" w:line="240" w:lineRule="auto"/>
              <w:ind w:left="31" w:hanging="31"/>
              <w:jc w:val="both"/>
              <w:rPr>
                <w:rFonts w:ascii="Arial" w:hAnsi="Arial" w:cs="Arial"/>
              </w:rPr>
            </w:pPr>
            <w:r w:rsidRPr="00847C2C">
              <w:rPr>
                <w:rFonts w:ascii="Arial" w:hAnsi="Arial" w:cs="Arial"/>
              </w:rPr>
              <w:t>Asam Linoleat (Omega 6)</w:t>
            </w:r>
          </w:p>
        </w:tc>
        <w:tc>
          <w:tcPr>
            <w:tcW w:w="1134" w:type="dxa"/>
          </w:tcPr>
          <w:p w:rsidR="00F8142E" w:rsidRPr="00847C2C" w:rsidRDefault="00F8142E" w:rsidP="00F8142E">
            <w:pPr>
              <w:pStyle w:val="ListParagraph"/>
              <w:tabs>
                <w:tab w:val="left" w:pos="1440"/>
              </w:tabs>
              <w:spacing w:after="0" w:line="240" w:lineRule="auto"/>
              <w:ind w:left="567" w:hanging="567"/>
              <w:jc w:val="center"/>
              <w:rPr>
                <w:rFonts w:ascii="Arial" w:hAnsi="Arial" w:cs="Arial"/>
              </w:rPr>
            </w:pPr>
            <w:r w:rsidRPr="00847C2C">
              <w:rPr>
                <w:rFonts w:ascii="Arial" w:hAnsi="Arial" w:cs="Arial"/>
              </w:rPr>
              <w:t>g</w:t>
            </w:r>
          </w:p>
        </w:tc>
        <w:tc>
          <w:tcPr>
            <w:tcW w:w="2410" w:type="dxa"/>
          </w:tcPr>
          <w:p w:rsidR="00F8142E" w:rsidRPr="00847C2C" w:rsidRDefault="00F8142E" w:rsidP="00F8142E">
            <w:pPr>
              <w:pStyle w:val="ListParagraph"/>
              <w:tabs>
                <w:tab w:val="left" w:pos="1440"/>
              </w:tabs>
              <w:spacing w:after="0" w:line="240" w:lineRule="auto"/>
              <w:ind w:left="567" w:hanging="567"/>
              <w:jc w:val="both"/>
              <w:rPr>
                <w:rFonts w:ascii="Arial" w:hAnsi="Arial" w:cs="Arial"/>
              </w:rPr>
            </w:pPr>
            <w:r w:rsidRPr="00847C2C">
              <w:rPr>
                <w:rFonts w:ascii="Arial" w:hAnsi="Arial" w:cs="Arial"/>
              </w:rPr>
              <w:t>1,7 – 2,9</w:t>
            </w:r>
          </w:p>
        </w:tc>
      </w:tr>
      <w:tr w:rsidR="00F8142E" w:rsidRPr="00847C2C" w:rsidTr="00A95AF5">
        <w:tc>
          <w:tcPr>
            <w:tcW w:w="562" w:type="dxa"/>
            <w:vMerge w:val="restart"/>
            <w:vAlign w:val="center"/>
          </w:tcPr>
          <w:p w:rsidR="00F8142E" w:rsidRPr="00847C2C" w:rsidRDefault="00F8142E" w:rsidP="00F8142E">
            <w:pPr>
              <w:pStyle w:val="ListParagraph"/>
              <w:tabs>
                <w:tab w:val="left" w:pos="1440"/>
              </w:tabs>
              <w:spacing w:after="0" w:line="240" w:lineRule="auto"/>
              <w:ind w:left="567" w:hanging="567"/>
              <w:jc w:val="center"/>
              <w:rPr>
                <w:rFonts w:ascii="Arial" w:hAnsi="Arial" w:cs="Arial"/>
              </w:rPr>
            </w:pPr>
            <w:r w:rsidRPr="00847C2C">
              <w:rPr>
                <w:rFonts w:ascii="Arial" w:hAnsi="Arial" w:cs="Arial"/>
              </w:rPr>
              <w:t>4</w:t>
            </w:r>
          </w:p>
        </w:tc>
        <w:tc>
          <w:tcPr>
            <w:tcW w:w="3827" w:type="dxa"/>
          </w:tcPr>
          <w:p w:rsidR="00F8142E" w:rsidRPr="00847C2C" w:rsidRDefault="00F8142E" w:rsidP="00F8142E">
            <w:pPr>
              <w:pStyle w:val="ListParagraph"/>
              <w:tabs>
                <w:tab w:val="left" w:pos="1440"/>
              </w:tabs>
              <w:spacing w:after="0" w:line="240" w:lineRule="auto"/>
              <w:ind w:left="567" w:hanging="567"/>
              <w:jc w:val="both"/>
              <w:rPr>
                <w:rFonts w:ascii="Arial" w:hAnsi="Arial" w:cs="Arial"/>
              </w:rPr>
            </w:pPr>
            <w:r w:rsidRPr="00847C2C">
              <w:rPr>
                <w:rFonts w:ascii="Arial" w:hAnsi="Arial" w:cs="Arial"/>
              </w:rPr>
              <w:t>Karbohidrat</w:t>
            </w:r>
          </w:p>
        </w:tc>
        <w:tc>
          <w:tcPr>
            <w:tcW w:w="1134" w:type="dxa"/>
          </w:tcPr>
          <w:p w:rsidR="00F8142E" w:rsidRPr="00847C2C" w:rsidRDefault="00F8142E" w:rsidP="00F8142E">
            <w:pPr>
              <w:pStyle w:val="ListParagraph"/>
              <w:tabs>
                <w:tab w:val="left" w:pos="1440"/>
              </w:tabs>
              <w:spacing w:after="0" w:line="240" w:lineRule="auto"/>
              <w:ind w:left="567" w:hanging="567"/>
              <w:jc w:val="center"/>
              <w:rPr>
                <w:rFonts w:ascii="Arial" w:hAnsi="Arial" w:cs="Arial"/>
              </w:rPr>
            </w:pPr>
          </w:p>
        </w:tc>
        <w:tc>
          <w:tcPr>
            <w:tcW w:w="2410" w:type="dxa"/>
          </w:tcPr>
          <w:p w:rsidR="00F8142E" w:rsidRPr="00847C2C" w:rsidRDefault="00F8142E" w:rsidP="00F8142E">
            <w:pPr>
              <w:pStyle w:val="ListParagraph"/>
              <w:tabs>
                <w:tab w:val="left" w:pos="1440"/>
              </w:tabs>
              <w:spacing w:after="0" w:line="240" w:lineRule="auto"/>
              <w:ind w:left="567" w:hanging="567"/>
              <w:jc w:val="both"/>
              <w:rPr>
                <w:rFonts w:ascii="Arial" w:hAnsi="Arial" w:cs="Arial"/>
              </w:rPr>
            </w:pPr>
          </w:p>
        </w:tc>
      </w:tr>
      <w:tr w:rsidR="00F8142E" w:rsidRPr="00847C2C" w:rsidTr="00A95AF5">
        <w:tc>
          <w:tcPr>
            <w:tcW w:w="562" w:type="dxa"/>
            <w:vMerge/>
          </w:tcPr>
          <w:p w:rsidR="00F8142E" w:rsidRPr="00847C2C" w:rsidRDefault="00F8142E" w:rsidP="00F8142E">
            <w:pPr>
              <w:pStyle w:val="ListParagraph"/>
              <w:tabs>
                <w:tab w:val="left" w:pos="1440"/>
              </w:tabs>
              <w:spacing w:after="0" w:line="240" w:lineRule="auto"/>
              <w:ind w:left="567" w:hanging="567"/>
              <w:jc w:val="center"/>
              <w:rPr>
                <w:rFonts w:ascii="Arial" w:hAnsi="Arial" w:cs="Arial"/>
              </w:rPr>
            </w:pPr>
          </w:p>
        </w:tc>
        <w:tc>
          <w:tcPr>
            <w:tcW w:w="3827" w:type="dxa"/>
          </w:tcPr>
          <w:p w:rsidR="00F8142E" w:rsidRPr="00847C2C" w:rsidRDefault="00F8142E" w:rsidP="00F8142E">
            <w:pPr>
              <w:pStyle w:val="ListParagraph"/>
              <w:tabs>
                <w:tab w:val="left" w:pos="1440"/>
              </w:tabs>
              <w:spacing w:after="0" w:line="240" w:lineRule="auto"/>
              <w:ind w:left="567" w:hanging="567"/>
              <w:jc w:val="both"/>
              <w:rPr>
                <w:rFonts w:ascii="Arial" w:hAnsi="Arial" w:cs="Arial"/>
              </w:rPr>
            </w:pPr>
            <w:r w:rsidRPr="00847C2C">
              <w:rPr>
                <w:rFonts w:ascii="Arial" w:hAnsi="Arial" w:cs="Arial"/>
              </w:rPr>
              <w:t xml:space="preserve">4.1 Serat </w:t>
            </w:r>
          </w:p>
        </w:tc>
        <w:tc>
          <w:tcPr>
            <w:tcW w:w="1134" w:type="dxa"/>
          </w:tcPr>
          <w:p w:rsidR="00F8142E" w:rsidRPr="00847C2C" w:rsidRDefault="00F8142E" w:rsidP="00F8142E">
            <w:pPr>
              <w:pStyle w:val="ListParagraph"/>
              <w:tabs>
                <w:tab w:val="left" w:pos="1440"/>
              </w:tabs>
              <w:spacing w:after="0" w:line="240" w:lineRule="auto"/>
              <w:ind w:left="567" w:hanging="567"/>
              <w:jc w:val="center"/>
              <w:rPr>
                <w:rFonts w:ascii="Arial" w:hAnsi="Arial" w:cs="Arial"/>
              </w:rPr>
            </w:pPr>
            <w:r w:rsidRPr="00847C2C">
              <w:rPr>
                <w:rFonts w:ascii="Arial" w:hAnsi="Arial" w:cs="Arial"/>
              </w:rPr>
              <w:t>g</w:t>
            </w:r>
          </w:p>
        </w:tc>
        <w:tc>
          <w:tcPr>
            <w:tcW w:w="2410" w:type="dxa"/>
          </w:tcPr>
          <w:p w:rsidR="00F8142E" w:rsidRPr="00847C2C" w:rsidRDefault="00F8142E" w:rsidP="00F8142E">
            <w:pPr>
              <w:pStyle w:val="ListParagraph"/>
              <w:tabs>
                <w:tab w:val="left" w:pos="1440"/>
              </w:tabs>
              <w:spacing w:after="0" w:line="240" w:lineRule="auto"/>
              <w:ind w:left="567" w:hanging="567"/>
              <w:jc w:val="both"/>
              <w:rPr>
                <w:rFonts w:ascii="Arial" w:hAnsi="Arial" w:cs="Arial"/>
              </w:rPr>
            </w:pPr>
            <w:r w:rsidRPr="00847C2C">
              <w:rPr>
                <w:rFonts w:ascii="Arial" w:hAnsi="Arial" w:cs="Arial"/>
              </w:rPr>
              <w:t>maksimum 5</w:t>
            </w:r>
          </w:p>
        </w:tc>
      </w:tr>
      <w:tr w:rsidR="00F8142E" w:rsidRPr="00847C2C" w:rsidTr="00A95AF5">
        <w:tc>
          <w:tcPr>
            <w:tcW w:w="562" w:type="dxa"/>
            <w:vMerge/>
          </w:tcPr>
          <w:p w:rsidR="00F8142E" w:rsidRPr="00847C2C" w:rsidRDefault="00F8142E" w:rsidP="00F8142E">
            <w:pPr>
              <w:pStyle w:val="ListParagraph"/>
              <w:tabs>
                <w:tab w:val="left" w:pos="1440"/>
              </w:tabs>
              <w:spacing w:after="0" w:line="240" w:lineRule="auto"/>
              <w:ind w:left="567" w:hanging="567"/>
              <w:jc w:val="center"/>
              <w:rPr>
                <w:rFonts w:ascii="Arial" w:hAnsi="Arial" w:cs="Arial"/>
              </w:rPr>
            </w:pPr>
          </w:p>
        </w:tc>
        <w:tc>
          <w:tcPr>
            <w:tcW w:w="3827" w:type="dxa"/>
          </w:tcPr>
          <w:p w:rsidR="00F8142E" w:rsidRPr="00847C2C" w:rsidRDefault="00F8142E" w:rsidP="00F8142E">
            <w:pPr>
              <w:pStyle w:val="ListParagraph"/>
              <w:tabs>
                <w:tab w:val="left" w:pos="1440"/>
              </w:tabs>
              <w:spacing w:after="0" w:line="240" w:lineRule="auto"/>
              <w:ind w:left="567" w:hanging="567"/>
              <w:jc w:val="both"/>
              <w:rPr>
                <w:rFonts w:ascii="Arial" w:hAnsi="Arial" w:cs="Arial"/>
              </w:rPr>
            </w:pPr>
            <w:r w:rsidRPr="00847C2C">
              <w:rPr>
                <w:rFonts w:ascii="Arial" w:hAnsi="Arial" w:cs="Arial"/>
              </w:rPr>
              <w:t>4.2 Sukrosa</w:t>
            </w:r>
          </w:p>
        </w:tc>
        <w:tc>
          <w:tcPr>
            <w:tcW w:w="1134" w:type="dxa"/>
          </w:tcPr>
          <w:p w:rsidR="00F8142E" w:rsidRPr="00847C2C" w:rsidRDefault="00F8142E" w:rsidP="00F8142E">
            <w:pPr>
              <w:pStyle w:val="ListParagraph"/>
              <w:tabs>
                <w:tab w:val="left" w:pos="1440"/>
              </w:tabs>
              <w:spacing w:after="0" w:line="240" w:lineRule="auto"/>
              <w:ind w:left="567" w:hanging="567"/>
              <w:jc w:val="center"/>
              <w:rPr>
                <w:rFonts w:ascii="Arial" w:hAnsi="Arial" w:cs="Arial"/>
              </w:rPr>
            </w:pPr>
            <w:r w:rsidRPr="00847C2C">
              <w:rPr>
                <w:rFonts w:ascii="Arial" w:hAnsi="Arial" w:cs="Arial"/>
              </w:rPr>
              <w:t>g</w:t>
            </w:r>
          </w:p>
        </w:tc>
        <w:tc>
          <w:tcPr>
            <w:tcW w:w="2410" w:type="dxa"/>
          </w:tcPr>
          <w:p w:rsidR="00F8142E" w:rsidRPr="00847C2C" w:rsidRDefault="00F8142E" w:rsidP="00F8142E">
            <w:pPr>
              <w:pStyle w:val="ListParagraph"/>
              <w:tabs>
                <w:tab w:val="left" w:pos="1440"/>
              </w:tabs>
              <w:spacing w:after="0" w:line="240" w:lineRule="auto"/>
              <w:ind w:left="567" w:hanging="567"/>
              <w:jc w:val="both"/>
              <w:rPr>
                <w:rFonts w:ascii="Arial" w:hAnsi="Arial" w:cs="Arial"/>
              </w:rPr>
            </w:pPr>
            <w:r w:rsidRPr="00847C2C">
              <w:rPr>
                <w:rFonts w:ascii="Arial" w:hAnsi="Arial" w:cs="Arial"/>
              </w:rPr>
              <w:t>maksimum 20</w:t>
            </w:r>
          </w:p>
        </w:tc>
      </w:tr>
      <w:tr w:rsidR="00F8142E" w:rsidRPr="00847C2C" w:rsidTr="00A95AF5">
        <w:tc>
          <w:tcPr>
            <w:tcW w:w="562" w:type="dxa"/>
          </w:tcPr>
          <w:p w:rsidR="00F8142E" w:rsidRPr="00847C2C" w:rsidRDefault="00F8142E" w:rsidP="00F8142E">
            <w:pPr>
              <w:pStyle w:val="ListParagraph"/>
              <w:tabs>
                <w:tab w:val="left" w:pos="1440"/>
              </w:tabs>
              <w:spacing w:after="0" w:line="240" w:lineRule="auto"/>
              <w:ind w:left="567" w:hanging="567"/>
              <w:jc w:val="center"/>
              <w:rPr>
                <w:rFonts w:ascii="Arial" w:hAnsi="Arial" w:cs="Arial"/>
              </w:rPr>
            </w:pPr>
            <w:r w:rsidRPr="00847C2C">
              <w:rPr>
                <w:rFonts w:ascii="Arial" w:hAnsi="Arial" w:cs="Arial"/>
              </w:rPr>
              <w:t>5</w:t>
            </w:r>
          </w:p>
        </w:tc>
        <w:tc>
          <w:tcPr>
            <w:tcW w:w="3827" w:type="dxa"/>
          </w:tcPr>
          <w:p w:rsidR="00F8142E" w:rsidRPr="00847C2C" w:rsidRDefault="00F8142E" w:rsidP="00F8142E">
            <w:pPr>
              <w:pStyle w:val="ListParagraph"/>
              <w:tabs>
                <w:tab w:val="left" w:pos="1440"/>
              </w:tabs>
              <w:spacing w:after="0" w:line="240" w:lineRule="auto"/>
              <w:ind w:left="567" w:hanging="567"/>
              <w:jc w:val="both"/>
              <w:rPr>
                <w:rFonts w:ascii="Arial" w:hAnsi="Arial" w:cs="Arial"/>
              </w:rPr>
            </w:pPr>
            <w:r w:rsidRPr="00847C2C">
              <w:rPr>
                <w:rFonts w:ascii="Arial" w:hAnsi="Arial" w:cs="Arial"/>
              </w:rPr>
              <w:t>Vitamin A (acetat)</w:t>
            </w:r>
          </w:p>
        </w:tc>
        <w:tc>
          <w:tcPr>
            <w:tcW w:w="1134" w:type="dxa"/>
          </w:tcPr>
          <w:p w:rsidR="00F8142E" w:rsidRPr="00847C2C" w:rsidRDefault="00F8142E" w:rsidP="00F8142E">
            <w:pPr>
              <w:pStyle w:val="ListParagraph"/>
              <w:tabs>
                <w:tab w:val="left" w:pos="1440"/>
              </w:tabs>
              <w:spacing w:after="0" w:line="240" w:lineRule="auto"/>
              <w:ind w:left="567" w:hanging="567"/>
              <w:jc w:val="center"/>
              <w:rPr>
                <w:rFonts w:ascii="Arial" w:hAnsi="Arial" w:cs="Arial"/>
              </w:rPr>
            </w:pPr>
            <w:r w:rsidRPr="00847C2C">
              <w:rPr>
                <w:rFonts w:ascii="Arial" w:hAnsi="Arial" w:cs="Arial"/>
              </w:rPr>
              <w:t>mcg</w:t>
            </w:r>
          </w:p>
        </w:tc>
        <w:tc>
          <w:tcPr>
            <w:tcW w:w="2410" w:type="dxa"/>
          </w:tcPr>
          <w:p w:rsidR="00F8142E" w:rsidRPr="00847C2C" w:rsidRDefault="00F8142E" w:rsidP="00F8142E">
            <w:pPr>
              <w:pStyle w:val="ListParagraph"/>
              <w:tabs>
                <w:tab w:val="left" w:pos="1440"/>
              </w:tabs>
              <w:spacing w:after="0" w:line="240" w:lineRule="auto"/>
              <w:ind w:left="567" w:hanging="567"/>
              <w:jc w:val="both"/>
              <w:rPr>
                <w:rFonts w:ascii="Arial" w:hAnsi="Arial" w:cs="Arial"/>
              </w:rPr>
            </w:pPr>
            <w:r w:rsidRPr="00847C2C">
              <w:rPr>
                <w:rFonts w:ascii="Arial" w:hAnsi="Arial" w:cs="Arial"/>
              </w:rPr>
              <w:t xml:space="preserve">200 – 400 </w:t>
            </w:r>
          </w:p>
        </w:tc>
      </w:tr>
      <w:tr w:rsidR="00F8142E" w:rsidRPr="00847C2C" w:rsidTr="00A95AF5">
        <w:tc>
          <w:tcPr>
            <w:tcW w:w="562" w:type="dxa"/>
          </w:tcPr>
          <w:p w:rsidR="00F8142E" w:rsidRPr="00847C2C" w:rsidRDefault="00F8142E" w:rsidP="00F8142E">
            <w:pPr>
              <w:pStyle w:val="ListParagraph"/>
              <w:tabs>
                <w:tab w:val="left" w:pos="1440"/>
              </w:tabs>
              <w:spacing w:after="0" w:line="240" w:lineRule="auto"/>
              <w:ind w:left="567" w:hanging="567"/>
              <w:jc w:val="center"/>
              <w:rPr>
                <w:rFonts w:ascii="Arial" w:hAnsi="Arial" w:cs="Arial"/>
              </w:rPr>
            </w:pPr>
            <w:r w:rsidRPr="00847C2C">
              <w:rPr>
                <w:rFonts w:ascii="Arial" w:hAnsi="Arial" w:cs="Arial"/>
              </w:rPr>
              <w:t>6</w:t>
            </w:r>
          </w:p>
        </w:tc>
        <w:tc>
          <w:tcPr>
            <w:tcW w:w="3827" w:type="dxa"/>
          </w:tcPr>
          <w:p w:rsidR="00F8142E" w:rsidRPr="00847C2C" w:rsidRDefault="00F8142E" w:rsidP="00F8142E">
            <w:pPr>
              <w:pStyle w:val="ListParagraph"/>
              <w:tabs>
                <w:tab w:val="left" w:pos="1440"/>
              </w:tabs>
              <w:spacing w:after="0" w:line="240" w:lineRule="auto"/>
              <w:ind w:left="567" w:hanging="567"/>
              <w:jc w:val="both"/>
              <w:rPr>
                <w:rFonts w:ascii="Arial" w:hAnsi="Arial" w:cs="Arial"/>
              </w:rPr>
            </w:pPr>
            <w:r w:rsidRPr="00847C2C">
              <w:rPr>
                <w:rFonts w:ascii="Arial" w:hAnsi="Arial" w:cs="Arial"/>
              </w:rPr>
              <w:t>Vitamin D</w:t>
            </w:r>
          </w:p>
        </w:tc>
        <w:tc>
          <w:tcPr>
            <w:tcW w:w="1134" w:type="dxa"/>
          </w:tcPr>
          <w:p w:rsidR="00F8142E" w:rsidRPr="00847C2C" w:rsidRDefault="00F8142E" w:rsidP="00F8142E">
            <w:pPr>
              <w:pStyle w:val="ListParagraph"/>
              <w:tabs>
                <w:tab w:val="left" w:pos="1440"/>
              </w:tabs>
              <w:spacing w:after="0" w:line="240" w:lineRule="auto"/>
              <w:ind w:left="567" w:hanging="567"/>
              <w:jc w:val="center"/>
              <w:rPr>
                <w:rFonts w:ascii="Arial" w:hAnsi="Arial" w:cs="Arial"/>
              </w:rPr>
            </w:pPr>
            <w:r w:rsidRPr="00847C2C">
              <w:rPr>
                <w:rFonts w:ascii="Arial" w:hAnsi="Arial" w:cs="Arial"/>
              </w:rPr>
              <w:t>mcg</w:t>
            </w:r>
          </w:p>
        </w:tc>
        <w:tc>
          <w:tcPr>
            <w:tcW w:w="2410" w:type="dxa"/>
          </w:tcPr>
          <w:p w:rsidR="00F8142E" w:rsidRPr="00847C2C" w:rsidRDefault="00F8142E" w:rsidP="00F8142E">
            <w:pPr>
              <w:pStyle w:val="ListParagraph"/>
              <w:tabs>
                <w:tab w:val="left" w:pos="1440"/>
              </w:tabs>
              <w:spacing w:after="0" w:line="240" w:lineRule="auto"/>
              <w:ind w:left="567" w:hanging="567"/>
              <w:jc w:val="both"/>
              <w:rPr>
                <w:rFonts w:ascii="Arial" w:hAnsi="Arial" w:cs="Arial"/>
              </w:rPr>
            </w:pPr>
            <w:r w:rsidRPr="00847C2C">
              <w:rPr>
                <w:rFonts w:ascii="Arial" w:hAnsi="Arial" w:cs="Arial"/>
              </w:rPr>
              <w:t xml:space="preserve">5 – 10 </w:t>
            </w:r>
          </w:p>
        </w:tc>
      </w:tr>
      <w:tr w:rsidR="00F8142E" w:rsidRPr="00847C2C" w:rsidTr="00A95AF5">
        <w:tc>
          <w:tcPr>
            <w:tcW w:w="562" w:type="dxa"/>
          </w:tcPr>
          <w:p w:rsidR="00F8142E" w:rsidRPr="00847C2C" w:rsidRDefault="00F8142E" w:rsidP="00F8142E">
            <w:pPr>
              <w:pStyle w:val="ListParagraph"/>
              <w:tabs>
                <w:tab w:val="left" w:pos="1440"/>
              </w:tabs>
              <w:spacing w:after="0" w:line="240" w:lineRule="auto"/>
              <w:ind w:left="567" w:hanging="567"/>
              <w:jc w:val="center"/>
              <w:rPr>
                <w:rFonts w:ascii="Arial" w:hAnsi="Arial" w:cs="Arial"/>
              </w:rPr>
            </w:pPr>
            <w:r w:rsidRPr="00847C2C">
              <w:rPr>
                <w:rFonts w:ascii="Arial" w:hAnsi="Arial" w:cs="Arial"/>
              </w:rPr>
              <w:t>7</w:t>
            </w:r>
          </w:p>
        </w:tc>
        <w:tc>
          <w:tcPr>
            <w:tcW w:w="3827" w:type="dxa"/>
          </w:tcPr>
          <w:p w:rsidR="00F8142E" w:rsidRPr="00847C2C" w:rsidRDefault="00F8142E" w:rsidP="00F8142E">
            <w:pPr>
              <w:pStyle w:val="ListParagraph"/>
              <w:tabs>
                <w:tab w:val="left" w:pos="1440"/>
              </w:tabs>
              <w:spacing w:after="0" w:line="240" w:lineRule="auto"/>
              <w:ind w:left="567" w:hanging="567"/>
              <w:jc w:val="both"/>
              <w:rPr>
                <w:rFonts w:ascii="Arial" w:hAnsi="Arial" w:cs="Arial"/>
              </w:rPr>
            </w:pPr>
            <w:r w:rsidRPr="00847C2C">
              <w:rPr>
                <w:rFonts w:ascii="Arial" w:hAnsi="Arial" w:cs="Arial"/>
              </w:rPr>
              <w:t>Vitamin E</w:t>
            </w:r>
          </w:p>
        </w:tc>
        <w:tc>
          <w:tcPr>
            <w:tcW w:w="1134" w:type="dxa"/>
          </w:tcPr>
          <w:p w:rsidR="00F8142E" w:rsidRPr="00847C2C" w:rsidRDefault="00F8142E" w:rsidP="00F8142E">
            <w:pPr>
              <w:pStyle w:val="ListParagraph"/>
              <w:tabs>
                <w:tab w:val="left" w:pos="1440"/>
              </w:tabs>
              <w:spacing w:after="0" w:line="240" w:lineRule="auto"/>
              <w:ind w:left="567" w:hanging="567"/>
              <w:jc w:val="center"/>
              <w:rPr>
                <w:rFonts w:ascii="Arial" w:hAnsi="Arial" w:cs="Arial"/>
              </w:rPr>
            </w:pPr>
            <w:r w:rsidRPr="00847C2C">
              <w:rPr>
                <w:rFonts w:ascii="Arial" w:hAnsi="Arial" w:cs="Arial"/>
              </w:rPr>
              <w:t>mg</w:t>
            </w:r>
          </w:p>
        </w:tc>
        <w:tc>
          <w:tcPr>
            <w:tcW w:w="2410" w:type="dxa"/>
          </w:tcPr>
          <w:p w:rsidR="00F8142E" w:rsidRPr="00847C2C" w:rsidRDefault="00F8142E" w:rsidP="00F8142E">
            <w:pPr>
              <w:pStyle w:val="ListParagraph"/>
              <w:tabs>
                <w:tab w:val="left" w:pos="1440"/>
              </w:tabs>
              <w:spacing w:after="0" w:line="240" w:lineRule="auto"/>
              <w:ind w:left="567" w:hanging="567"/>
              <w:jc w:val="both"/>
              <w:rPr>
                <w:rFonts w:ascii="Arial" w:hAnsi="Arial" w:cs="Arial"/>
              </w:rPr>
            </w:pPr>
            <w:r w:rsidRPr="00847C2C">
              <w:rPr>
                <w:rFonts w:ascii="Arial" w:hAnsi="Arial" w:cs="Arial"/>
              </w:rPr>
              <w:t xml:space="preserve">3 – 6 </w:t>
            </w:r>
          </w:p>
        </w:tc>
      </w:tr>
      <w:tr w:rsidR="00F8142E" w:rsidRPr="00847C2C" w:rsidTr="00A95AF5">
        <w:tc>
          <w:tcPr>
            <w:tcW w:w="562" w:type="dxa"/>
          </w:tcPr>
          <w:p w:rsidR="00F8142E" w:rsidRPr="00847C2C" w:rsidRDefault="00F8142E" w:rsidP="00F8142E">
            <w:pPr>
              <w:pStyle w:val="ListParagraph"/>
              <w:tabs>
                <w:tab w:val="left" w:pos="1440"/>
              </w:tabs>
              <w:spacing w:after="0" w:line="240" w:lineRule="auto"/>
              <w:ind w:left="567" w:hanging="567"/>
              <w:jc w:val="center"/>
              <w:rPr>
                <w:rFonts w:ascii="Arial" w:hAnsi="Arial" w:cs="Arial"/>
              </w:rPr>
            </w:pPr>
            <w:r w:rsidRPr="00847C2C">
              <w:rPr>
                <w:rFonts w:ascii="Arial" w:hAnsi="Arial" w:cs="Arial"/>
              </w:rPr>
              <w:t>8</w:t>
            </w:r>
          </w:p>
        </w:tc>
        <w:tc>
          <w:tcPr>
            <w:tcW w:w="3827" w:type="dxa"/>
          </w:tcPr>
          <w:p w:rsidR="00F8142E" w:rsidRPr="00847C2C" w:rsidRDefault="00F8142E" w:rsidP="00F8142E">
            <w:pPr>
              <w:pStyle w:val="ListParagraph"/>
              <w:tabs>
                <w:tab w:val="left" w:pos="1440"/>
              </w:tabs>
              <w:spacing w:after="0" w:line="240" w:lineRule="auto"/>
              <w:ind w:left="567" w:hanging="567"/>
              <w:jc w:val="both"/>
              <w:rPr>
                <w:rFonts w:ascii="Arial" w:hAnsi="Arial" w:cs="Arial"/>
              </w:rPr>
            </w:pPr>
            <w:r w:rsidRPr="00847C2C">
              <w:rPr>
                <w:rFonts w:ascii="Arial" w:hAnsi="Arial" w:cs="Arial"/>
              </w:rPr>
              <w:t>Vitamin K</w:t>
            </w:r>
          </w:p>
        </w:tc>
        <w:tc>
          <w:tcPr>
            <w:tcW w:w="1134" w:type="dxa"/>
          </w:tcPr>
          <w:p w:rsidR="00F8142E" w:rsidRPr="00847C2C" w:rsidRDefault="00F8142E" w:rsidP="00F8142E">
            <w:pPr>
              <w:pStyle w:val="ListParagraph"/>
              <w:tabs>
                <w:tab w:val="left" w:pos="1440"/>
              </w:tabs>
              <w:spacing w:after="0" w:line="240" w:lineRule="auto"/>
              <w:ind w:left="567" w:hanging="567"/>
              <w:jc w:val="center"/>
              <w:rPr>
                <w:rFonts w:ascii="Arial" w:hAnsi="Arial" w:cs="Arial"/>
              </w:rPr>
            </w:pPr>
            <w:r w:rsidRPr="00847C2C">
              <w:rPr>
                <w:rFonts w:ascii="Arial" w:hAnsi="Arial" w:cs="Arial"/>
              </w:rPr>
              <w:t>mcg</w:t>
            </w:r>
          </w:p>
        </w:tc>
        <w:tc>
          <w:tcPr>
            <w:tcW w:w="2410" w:type="dxa"/>
          </w:tcPr>
          <w:p w:rsidR="00F8142E" w:rsidRPr="00847C2C" w:rsidRDefault="00F8142E" w:rsidP="00F8142E">
            <w:pPr>
              <w:pStyle w:val="ListParagraph"/>
              <w:tabs>
                <w:tab w:val="left" w:pos="1440"/>
              </w:tabs>
              <w:spacing w:after="0" w:line="240" w:lineRule="auto"/>
              <w:ind w:left="567" w:hanging="567"/>
              <w:jc w:val="both"/>
              <w:rPr>
                <w:rFonts w:ascii="Arial" w:hAnsi="Arial" w:cs="Arial"/>
              </w:rPr>
            </w:pPr>
            <w:r w:rsidRPr="00847C2C">
              <w:rPr>
                <w:rFonts w:ascii="Arial" w:hAnsi="Arial" w:cs="Arial"/>
              </w:rPr>
              <w:t xml:space="preserve">4 – 6 </w:t>
            </w:r>
          </w:p>
        </w:tc>
      </w:tr>
      <w:tr w:rsidR="00F8142E" w:rsidRPr="00847C2C" w:rsidTr="00A95AF5">
        <w:tc>
          <w:tcPr>
            <w:tcW w:w="562" w:type="dxa"/>
          </w:tcPr>
          <w:p w:rsidR="00F8142E" w:rsidRPr="00847C2C" w:rsidRDefault="00F8142E" w:rsidP="00F8142E">
            <w:pPr>
              <w:pStyle w:val="ListParagraph"/>
              <w:tabs>
                <w:tab w:val="left" w:pos="1440"/>
              </w:tabs>
              <w:spacing w:after="0" w:line="240" w:lineRule="auto"/>
              <w:ind w:left="567" w:hanging="567"/>
              <w:jc w:val="center"/>
              <w:rPr>
                <w:rFonts w:ascii="Arial" w:hAnsi="Arial" w:cs="Arial"/>
              </w:rPr>
            </w:pPr>
            <w:r w:rsidRPr="00847C2C">
              <w:rPr>
                <w:rFonts w:ascii="Arial" w:hAnsi="Arial" w:cs="Arial"/>
              </w:rPr>
              <w:t>9</w:t>
            </w:r>
          </w:p>
        </w:tc>
        <w:tc>
          <w:tcPr>
            <w:tcW w:w="3827" w:type="dxa"/>
          </w:tcPr>
          <w:p w:rsidR="00F8142E" w:rsidRPr="00847C2C" w:rsidRDefault="00F8142E" w:rsidP="00F8142E">
            <w:pPr>
              <w:pStyle w:val="ListParagraph"/>
              <w:tabs>
                <w:tab w:val="left" w:pos="1440"/>
              </w:tabs>
              <w:spacing w:after="0" w:line="240" w:lineRule="auto"/>
              <w:ind w:left="567" w:hanging="567"/>
              <w:jc w:val="both"/>
              <w:rPr>
                <w:rFonts w:ascii="Arial" w:hAnsi="Arial" w:cs="Arial"/>
              </w:rPr>
            </w:pPr>
            <w:r w:rsidRPr="00847C2C">
              <w:rPr>
                <w:rFonts w:ascii="Arial" w:hAnsi="Arial" w:cs="Arial"/>
              </w:rPr>
              <w:t>Vitamin B1 (Thiamin)</w:t>
            </w:r>
          </w:p>
        </w:tc>
        <w:tc>
          <w:tcPr>
            <w:tcW w:w="1134" w:type="dxa"/>
          </w:tcPr>
          <w:p w:rsidR="00F8142E" w:rsidRPr="00847C2C" w:rsidRDefault="00F8142E" w:rsidP="00F8142E">
            <w:pPr>
              <w:pStyle w:val="ListParagraph"/>
              <w:tabs>
                <w:tab w:val="left" w:pos="1440"/>
              </w:tabs>
              <w:spacing w:after="0" w:line="240" w:lineRule="auto"/>
              <w:ind w:left="567" w:hanging="567"/>
              <w:jc w:val="center"/>
              <w:rPr>
                <w:rFonts w:ascii="Arial" w:hAnsi="Arial" w:cs="Arial"/>
              </w:rPr>
            </w:pPr>
            <w:r w:rsidRPr="00847C2C">
              <w:rPr>
                <w:rFonts w:ascii="Arial" w:hAnsi="Arial" w:cs="Arial"/>
              </w:rPr>
              <w:t>mg</w:t>
            </w:r>
          </w:p>
        </w:tc>
        <w:tc>
          <w:tcPr>
            <w:tcW w:w="2410" w:type="dxa"/>
          </w:tcPr>
          <w:p w:rsidR="00F8142E" w:rsidRPr="00847C2C" w:rsidRDefault="00F8142E" w:rsidP="00F8142E">
            <w:pPr>
              <w:pStyle w:val="ListParagraph"/>
              <w:tabs>
                <w:tab w:val="left" w:pos="1440"/>
              </w:tabs>
              <w:spacing w:after="0" w:line="240" w:lineRule="auto"/>
              <w:ind w:left="567" w:hanging="567"/>
              <w:jc w:val="both"/>
              <w:rPr>
                <w:rFonts w:ascii="Arial" w:hAnsi="Arial" w:cs="Arial"/>
              </w:rPr>
            </w:pPr>
            <w:r w:rsidRPr="00847C2C">
              <w:rPr>
                <w:rFonts w:ascii="Arial" w:hAnsi="Arial" w:cs="Arial"/>
              </w:rPr>
              <w:t xml:space="preserve">0,25 – 0,5 </w:t>
            </w:r>
          </w:p>
        </w:tc>
      </w:tr>
      <w:tr w:rsidR="00F8142E" w:rsidRPr="00847C2C" w:rsidTr="00A95AF5">
        <w:tc>
          <w:tcPr>
            <w:tcW w:w="562" w:type="dxa"/>
          </w:tcPr>
          <w:p w:rsidR="00F8142E" w:rsidRPr="00847C2C" w:rsidRDefault="00F8142E" w:rsidP="00F8142E">
            <w:pPr>
              <w:pStyle w:val="ListParagraph"/>
              <w:tabs>
                <w:tab w:val="left" w:pos="1440"/>
              </w:tabs>
              <w:spacing w:after="0" w:line="240" w:lineRule="auto"/>
              <w:ind w:left="567" w:hanging="567"/>
              <w:jc w:val="center"/>
              <w:rPr>
                <w:rFonts w:ascii="Arial" w:hAnsi="Arial" w:cs="Arial"/>
              </w:rPr>
            </w:pPr>
            <w:r w:rsidRPr="00847C2C">
              <w:rPr>
                <w:rFonts w:ascii="Arial" w:hAnsi="Arial" w:cs="Arial"/>
              </w:rPr>
              <w:t>10</w:t>
            </w:r>
          </w:p>
        </w:tc>
        <w:tc>
          <w:tcPr>
            <w:tcW w:w="3827" w:type="dxa"/>
          </w:tcPr>
          <w:p w:rsidR="00F8142E" w:rsidRPr="00847C2C" w:rsidRDefault="00F8142E" w:rsidP="00F8142E">
            <w:pPr>
              <w:pStyle w:val="ListParagraph"/>
              <w:tabs>
                <w:tab w:val="left" w:pos="1440"/>
              </w:tabs>
              <w:spacing w:after="0" w:line="240" w:lineRule="auto"/>
              <w:ind w:left="567" w:hanging="567"/>
              <w:jc w:val="both"/>
              <w:rPr>
                <w:rFonts w:ascii="Arial" w:hAnsi="Arial" w:cs="Arial"/>
              </w:rPr>
            </w:pPr>
            <w:r w:rsidRPr="00847C2C">
              <w:rPr>
                <w:rFonts w:ascii="Arial" w:hAnsi="Arial" w:cs="Arial"/>
              </w:rPr>
              <w:t>Vitamin B2 (Rboflavin)</w:t>
            </w:r>
          </w:p>
        </w:tc>
        <w:tc>
          <w:tcPr>
            <w:tcW w:w="1134" w:type="dxa"/>
          </w:tcPr>
          <w:p w:rsidR="00F8142E" w:rsidRPr="00847C2C" w:rsidRDefault="00F8142E" w:rsidP="00F8142E">
            <w:pPr>
              <w:pStyle w:val="ListParagraph"/>
              <w:tabs>
                <w:tab w:val="left" w:pos="1440"/>
              </w:tabs>
              <w:spacing w:after="0" w:line="240" w:lineRule="auto"/>
              <w:ind w:left="567" w:hanging="567"/>
              <w:jc w:val="center"/>
              <w:rPr>
                <w:rFonts w:ascii="Arial" w:hAnsi="Arial" w:cs="Arial"/>
              </w:rPr>
            </w:pPr>
            <w:r w:rsidRPr="00847C2C">
              <w:rPr>
                <w:rFonts w:ascii="Arial" w:hAnsi="Arial" w:cs="Arial"/>
              </w:rPr>
              <w:t>mg</w:t>
            </w:r>
          </w:p>
        </w:tc>
        <w:tc>
          <w:tcPr>
            <w:tcW w:w="2410" w:type="dxa"/>
          </w:tcPr>
          <w:p w:rsidR="00F8142E" w:rsidRPr="00847C2C" w:rsidRDefault="00F8142E" w:rsidP="00F8142E">
            <w:pPr>
              <w:pStyle w:val="ListParagraph"/>
              <w:tabs>
                <w:tab w:val="left" w:pos="1440"/>
              </w:tabs>
              <w:spacing w:after="0" w:line="240" w:lineRule="auto"/>
              <w:ind w:left="567" w:hanging="567"/>
              <w:jc w:val="both"/>
              <w:rPr>
                <w:rFonts w:ascii="Arial" w:hAnsi="Arial" w:cs="Arial"/>
              </w:rPr>
            </w:pPr>
            <w:r w:rsidRPr="00847C2C">
              <w:rPr>
                <w:rFonts w:ascii="Arial" w:hAnsi="Arial" w:cs="Arial"/>
              </w:rPr>
              <w:t>0,3 – 0,6</w:t>
            </w:r>
          </w:p>
        </w:tc>
      </w:tr>
      <w:tr w:rsidR="00F8142E" w:rsidRPr="00847C2C" w:rsidTr="00A95AF5">
        <w:tc>
          <w:tcPr>
            <w:tcW w:w="562" w:type="dxa"/>
          </w:tcPr>
          <w:p w:rsidR="00F8142E" w:rsidRPr="00847C2C" w:rsidRDefault="00F8142E" w:rsidP="00F8142E">
            <w:pPr>
              <w:pStyle w:val="ListParagraph"/>
              <w:tabs>
                <w:tab w:val="left" w:pos="1440"/>
              </w:tabs>
              <w:spacing w:after="0" w:line="240" w:lineRule="auto"/>
              <w:ind w:left="567" w:hanging="567"/>
              <w:jc w:val="center"/>
              <w:rPr>
                <w:rFonts w:ascii="Arial" w:hAnsi="Arial" w:cs="Arial"/>
              </w:rPr>
            </w:pPr>
            <w:r w:rsidRPr="00847C2C">
              <w:rPr>
                <w:rFonts w:ascii="Arial" w:hAnsi="Arial" w:cs="Arial"/>
              </w:rPr>
              <w:t>11</w:t>
            </w:r>
          </w:p>
        </w:tc>
        <w:tc>
          <w:tcPr>
            <w:tcW w:w="3827" w:type="dxa"/>
          </w:tcPr>
          <w:p w:rsidR="00F8142E" w:rsidRPr="00847C2C" w:rsidRDefault="00F8142E" w:rsidP="00F8142E">
            <w:pPr>
              <w:pStyle w:val="ListParagraph"/>
              <w:tabs>
                <w:tab w:val="left" w:pos="1440"/>
              </w:tabs>
              <w:spacing w:after="0" w:line="240" w:lineRule="auto"/>
              <w:ind w:left="567" w:hanging="567"/>
              <w:jc w:val="both"/>
              <w:rPr>
                <w:rFonts w:ascii="Arial" w:hAnsi="Arial" w:cs="Arial"/>
              </w:rPr>
            </w:pPr>
            <w:r w:rsidRPr="00847C2C">
              <w:rPr>
                <w:rFonts w:ascii="Arial" w:hAnsi="Arial" w:cs="Arial"/>
              </w:rPr>
              <w:t>Vitamin B6 (Pyridoksin)</w:t>
            </w:r>
          </w:p>
        </w:tc>
        <w:tc>
          <w:tcPr>
            <w:tcW w:w="1134" w:type="dxa"/>
          </w:tcPr>
          <w:p w:rsidR="00F8142E" w:rsidRPr="00847C2C" w:rsidRDefault="00F8142E" w:rsidP="00F8142E">
            <w:pPr>
              <w:pStyle w:val="ListParagraph"/>
              <w:tabs>
                <w:tab w:val="left" w:pos="1440"/>
              </w:tabs>
              <w:spacing w:after="0" w:line="240" w:lineRule="auto"/>
              <w:ind w:left="567" w:hanging="567"/>
              <w:jc w:val="center"/>
              <w:rPr>
                <w:rFonts w:ascii="Arial" w:hAnsi="Arial" w:cs="Arial"/>
              </w:rPr>
            </w:pPr>
            <w:r w:rsidRPr="00847C2C">
              <w:rPr>
                <w:rFonts w:ascii="Arial" w:hAnsi="Arial" w:cs="Arial"/>
              </w:rPr>
              <w:t>mg</w:t>
            </w:r>
          </w:p>
        </w:tc>
        <w:tc>
          <w:tcPr>
            <w:tcW w:w="2410" w:type="dxa"/>
          </w:tcPr>
          <w:p w:rsidR="00F8142E" w:rsidRPr="00847C2C" w:rsidRDefault="00F8142E" w:rsidP="00F8142E">
            <w:pPr>
              <w:pStyle w:val="ListParagraph"/>
              <w:tabs>
                <w:tab w:val="left" w:pos="1440"/>
              </w:tabs>
              <w:spacing w:after="0" w:line="240" w:lineRule="auto"/>
              <w:ind w:left="567" w:hanging="567"/>
              <w:jc w:val="both"/>
              <w:rPr>
                <w:rFonts w:ascii="Arial" w:hAnsi="Arial" w:cs="Arial"/>
              </w:rPr>
            </w:pPr>
            <w:r w:rsidRPr="00847C2C">
              <w:rPr>
                <w:rFonts w:ascii="Arial" w:hAnsi="Arial" w:cs="Arial"/>
              </w:rPr>
              <w:t>0,2 – 0,4</w:t>
            </w:r>
          </w:p>
        </w:tc>
      </w:tr>
      <w:tr w:rsidR="00F8142E" w:rsidRPr="00847C2C" w:rsidTr="00A95AF5">
        <w:tc>
          <w:tcPr>
            <w:tcW w:w="562" w:type="dxa"/>
          </w:tcPr>
          <w:p w:rsidR="00F8142E" w:rsidRPr="00847C2C" w:rsidRDefault="00F8142E" w:rsidP="00F8142E">
            <w:pPr>
              <w:pStyle w:val="ListParagraph"/>
              <w:tabs>
                <w:tab w:val="left" w:pos="1440"/>
              </w:tabs>
              <w:spacing w:after="0" w:line="240" w:lineRule="auto"/>
              <w:ind w:left="567" w:hanging="567"/>
              <w:jc w:val="center"/>
              <w:rPr>
                <w:rFonts w:ascii="Arial" w:hAnsi="Arial" w:cs="Arial"/>
              </w:rPr>
            </w:pPr>
            <w:r w:rsidRPr="00847C2C">
              <w:rPr>
                <w:rFonts w:ascii="Arial" w:hAnsi="Arial" w:cs="Arial"/>
              </w:rPr>
              <w:t>12</w:t>
            </w:r>
          </w:p>
        </w:tc>
        <w:tc>
          <w:tcPr>
            <w:tcW w:w="3827" w:type="dxa"/>
          </w:tcPr>
          <w:p w:rsidR="00F8142E" w:rsidRPr="00847C2C" w:rsidRDefault="00F8142E" w:rsidP="00F8142E">
            <w:pPr>
              <w:pStyle w:val="ListParagraph"/>
              <w:tabs>
                <w:tab w:val="left" w:pos="1440"/>
              </w:tabs>
              <w:spacing w:after="0" w:line="240" w:lineRule="auto"/>
              <w:ind w:left="567" w:hanging="567"/>
              <w:jc w:val="both"/>
              <w:rPr>
                <w:rFonts w:ascii="Arial" w:hAnsi="Arial" w:cs="Arial"/>
              </w:rPr>
            </w:pPr>
            <w:r w:rsidRPr="00847C2C">
              <w:rPr>
                <w:rFonts w:ascii="Arial" w:hAnsi="Arial" w:cs="Arial"/>
              </w:rPr>
              <w:t>Vitamin B12  (cobalamin)</w:t>
            </w:r>
          </w:p>
        </w:tc>
        <w:tc>
          <w:tcPr>
            <w:tcW w:w="1134" w:type="dxa"/>
          </w:tcPr>
          <w:p w:rsidR="00F8142E" w:rsidRPr="00847C2C" w:rsidRDefault="00F8142E" w:rsidP="00F8142E">
            <w:pPr>
              <w:pStyle w:val="ListParagraph"/>
              <w:tabs>
                <w:tab w:val="left" w:pos="1440"/>
              </w:tabs>
              <w:spacing w:after="0" w:line="240" w:lineRule="auto"/>
              <w:ind w:left="567" w:hanging="567"/>
              <w:jc w:val="center"/>
              <w:rPr>
                <w:rFonts w:ascii="Arial" w:hAnsi="Arial" w:cs="Arial"/>
              </w:rPr>
            </w:pPr>
            <w:r w:rsidRPr="00847C2C">
              <w:rPr>
                <w:rFonts w:ascii="Arial" w:hAnsi="Arial" w:cs="Arial"/>
              </w:rPr>
              <w:t>mcg</w:t>
            </w:r>
          </w:p>
        </w:tc>
        <w:tc>
          <w:tcPr>
            <w:tcW w:w="2410" w:type="dxa"/>
          </w:tcPr>
          <w:p w:rsidR="00F8142E" w:rsidRPr="00847C2C" w:rsidRDefault="00F8142E" w:rsidP="00F8142E">
            <w:pPr>
              <w:pStyle w:val="ListParagraph"/>
              <w:tabs>
                <w:tab w:val="left" w:pos="1440"/>
              </w:tabs>
              <w:spacing w:after="0" w:line="240" w:lineRule="auto"/>
              <w:ind w:left="567" w:hanging="567"/>
              <w:jc w:val="both"/>
              <w:rPr>
                <w:rFonts w:ascii="Arial" w:hAnsi="Arial" w:cs="Arial"/>
              </w:rPr>
            </w:pPr>
            <w:r w:rsidRPr="00847C2C">
              <w:rPr>
                <w:rFonts w:ascii="Arial" w:hAnsi="Arial" w:cs="Arial"/>
              </w:rPr>
              <w:t xml:space="preserve">0,35 – 0,7 </w:t>
            </w:r>
          </w:p>
        </w:tc>
      </w:tr>
      <w:tr w:rsidR="00F8142E" w:rsidRPr="00847C2C" w:rsidTr="00A95AF5">
        <w:tc>
          <w:tcPr>
            <w:tcW w:w="562" w:type="dxa"/>
          </w:tcPr>
          <w:p w:rsidR="00F8142E" w:rsidRPr="00847C2C" w:rsidRDefault="00F8142E" w:rsidP="00F8142E">
            <w:pPr>
              <w:pStyle w:val="ListParagraph"/>
              <w:tabs>
                <w:tab w:val="left" w:pos="1440"/>
              </w:tabs>
              <w:spacing w:after="0" w:line="240" w:lineRule="auto"/>
              <w:ind w:left="567" w:hanging="567"/>
              <w:jc w:val="center"/>
              <w:rPr>
                <w:rFonts w:ascii="Arial" w:hAnsi="Arial" w:cs="Arial"/>
              </w:rPr>
            </w:pPr>
            <w:r w:rsidRPr="00847C2C">
              <w:rPr>
                <w:rFonts w:ascii="Arial" w:hAnsi="Arial" w:cs="Arial"/>
              </w:rPr>
              <w:t>13</w:t>
            </w:r>
          </w:p>
        </w:tc>
        <w:tc>
          <w:tcPr>
            <w:tcW w:w="3827" w:type="dxa"/>
          </w:tcPr>
          <w:p w:rsidR="00F8142E" w:rsidRPr="00847C2C" w:rsidRDefault="00F8142E" w:rsidP="00F8142E">
            <w:pPr>
              <w:pStyle w:val="ListParagraph"/>
              <w:tabs>
                <w:tab w:val="left" w:pos="1440"/>
              </w:tabs>
              <w:spacing w:after="0" w:line="240" w:lineRule="auto"/>
              <w:ind w:left="567" w:hanging="567"/>
              <w:jc w:val="both"/>
              <w:rPr>
                <w:rFonts w:ascii="Arial" w:hAnsi="Arial" w:cs="Arial"/>
              </w:rPr>
            </w:pPr>
            <w:r w:rsidRPr="00847C2C">
              <w:rPr>
                <w:rFonts w:ascii="Arial" w:hAnsi="Arial" w:cs="Arial"/>
              </w:rPr>
              <w:t>Vitamin B3 (Niasin)</w:t>
            </w:r>
          </w:p>
        </w:tc>
        <w:tc>
          <w:tcPr>
            <w:tcW w:w="1134" w:type="dxa"/>
          </w:tcPr>
          <w:p w:rsidR="00F8142E" w:rsidRPr="00847C2C" w:rsidRDefault="00F8142E" w:rsidP="00F8142E">
            <w:pPr>
              <w:pStyle w:val="ListParagraph"/>
              <w:tabs>
                <w:tab w:val="left" w:pos="1440"/>
              </w:tabs>
              <w:spacing w:after="0" w:line="240" w:lineRule="auto"/>
              <w:ind w:left="567" w:hanging="567"/>
              <w:jc w:val="center"/>
              <w:rPr>
                <w:rFonts w:ascii="Arial" w:hAnsi="Arial" w:cs="Arial"/>
              </w:rPr>
            </w:pPr>
            <w:r w:rsidRPr="00847C2C">
              <w:rPr>
                <w:rFonts w:ascii="Arial" w:hAnsi="Arial" w:cs="Arial"/>
              </w:rPr>
              <w:t>mg</w:t>
            </w:r>
          </w:p>
        </w:tc>
        <w:tc>
          <w:tcPr>
            <w:tcW w:w="2410" w:type="dxa"/>
          </w:tcPr>
          <w:p w:rsidR="00F8142E" w:rsidRPr="00847C2C" w:rsidRDefault="00F8142E" w:rsidP="00F8142E">
            <w:pPr>
              <w:pStyle w:val="ListParagraph"/>
              <w:tabs>
                <w:tab w:val="left" w:pos="1440"/>
              </w:tabs>
              <w:spacing w:after="0" w:line="240" w:lineRule="auto"/>
              <w:ind w:left="567" w:hanging="567"/>
              <w:jc w:val="both"/>
              <w:rPr>
                <w:rFonts w:ascii="Arial" w:hAnsi="Arial" w:cs="Arial"/>
              </w:rPr>
            </w:pPr>
            <w:r w:rsidRPr="00847C2C">
              <w:rPr>
                <w:rFonts w:ascii="Arial" w:hAnsi="Arial" w:cs="Arial"/>
              </w:rPr>
              <w:t xml:space="preserve">2,5 – 5,0 </w:t>
            </w:r>
          </w:p>
        </w:tc>
      </w:tr>
      <w:tr w:rsidR="00F8142E" w:rsidRPr="00847C2C" w:rsidTr="00A95AF5">
        <w:tc>
          <w:tcPr>
            <w:tcW w:w="562" w:type="dxa"/>
          </w:tcPr>
          <w:p w:rsidR="00F8142E" w:rsidRPr="00847C2C" w:rsidRDefault="00F8142E" w:rsidP="00F8142E">
            <w:pPr>
              <w:pStyle w:val="ListParagraph"/>
              <w:tabs>
                <w:tab w:val="left" w:pos="1440"/>
              </w:tabs>
              <w:spacing w:after="0" w:line="240" w:lineRule="auto"/>
              <w:ind w:left="567" w:hanging="567"/>
              <w:jc w:val="center"/>
              <w:rPr>
                <w:rFonts w:ascii="Arial" w:hAnsi="Arial" w:cs="Arial"/>
              </w:rPr>
            </w:pPr>
            <w:r w:rsidRPr="00847C2C">
              <w:rPr>
                <w:rFonts w:ascii="Arial" w:hAnsi="Arial" w:cs="Arial"/>
              </w:rPr>
              <w:t>14</w:t>
            </w:r>
          </w:p>
        </w:tc>
        <w:tc>
          <w:tcPr>
            <w:tcW w:w="3827" w:type="dxa"/>
          </w:tcPr>
          <w:p w:rsidR="00F8142E" w:rsidRPr="00847C2C" w:rsidRDefault="00F8142E" w:rsidP="00F8142E">
            <w:pPr>
              <w:pStyle w:val="ListParagraph"/>
              <w:tabs>
                <w:tab w:val="left" w:pos="1440"/>
              </w:tabs>
              <w:spacing w:after="0" w:line="240" w:lineRule="auto"/>
              <w:ind w:left="567" w:hanging="567"/>
              <w:jc w:val="both"/>
              <w:rPr>
                <w:rFonts w:ascii="Arial" w:hAnsi="Arial" w:cs="Arial"/>
              </w:rPr>
            </w:pPr>
            <w:r w:rsidRPr="00847C2C">
              <w:rPr>
                <w:rFonts w:ascii="Arial" w:hAnsi="Arial" w:cs="Arial"/>
              </w:rPr>
              <w:t>Folat</w:t>
            </w:r>
          </w:p>
        </w:tc>
        <w:tc>
          <w:tcPr>
            <w:tcW w:w="1134" w:type="dxa"/>
          </w:tcPr>
          <w:p w:rsidR="00F8142E" w:rsidRPr="00847C2C" w:rsidRDefault="00F8142E" w:rsidP="00F8142E">
            <w:pPr>
              <w:pStyle w:val="ListParagraph"/>
              <w:tabs>
                <w:tab w:val="left" w:pos="1440"/>
              </w:tabs>
              <w:spacing w:after="0" w:line="240" w:lineRule="auto"/>
              <w:ind w:left="567" w:hanging="567"/>
              <w:jc w:val="center"/>
              <w:rPr>
                <w:rFonts w:ascii="Arial" w:hAnsi="Arial" w:cs="Arial"/>
              </w:rPr>
            </w:pPr>
            <w:r w:rsidRPr="00847C2C">
              <w:rPr>
                <w:rFonts w:ascii="Arial" w:hAnsi="Arial" w:cs="Arial"/>
              </w:rPr>
              <w:t>mcg</w:t>
            </w:r>
          </w:p>
        </w:tc>
        <w:tc>
          <w:tcPr>
            <w:tcW w:w="2410" w:type="dxa"/>
          </w:tcPr>
          <w:p w:rsidR="00F8142E" w:rsidRPr="00847C2C" w:rsidRDefault="00F8142E" w:rsidP="00F8142E">
            <w:pPr>
              <w:pStyle w:val="ListParagraph"/>
              <w:tabs>
                <w:tab w:val="left" w:pos="1440"/>
              </w:tabs>
              <w:spacing w:after="0" w:line="240" w:lineRule="auto"/>
              <w:ind w:left="567" w:hanging="567"/>
              <w:jc w:val="both"/>
              <w:rPr>
                <w:rFonts w:ascii="Arial" w:hAnsi="Arial" w:cs="Arial"/>
              </w:rPr>
            </w:pPr>
            <w:r w:rsidRPr="00847C2C">
              <w:rPr>
                <w:rFonts w:ascii="Arial" w:hAnsi="Arial" w:cs="Arial"/>
              </w:rPr>
              <w:t>60 – 120</w:t>
            </w:r>
          </w:p>
        </w:tc>
      </w:tr>
      <w:tr w:rsidR="00F8142E" w:rsidRPr="00847C2C" w:rsidTr="00A95AF5">
        <w:tc>
          <w:tcPr>
            <w:tcW w:w="562" w:type="dxa"/>
          </w:tcPr>
          <w:p w:rsidR="00F8142E" w:rsidRPr="00847C2C" w:rsidRDefault="00F8142E" w:rsidP="00F8142E">
            <w:pPr>
              <w:pStyle w:val="ListParagraph"/>
              <w:tabs>
                <w:tab w:val="left" w:pos="1440"/>
              </w:tabs>
              <w:spacing w:after="0" w:line="240" w:lineRule="auto"/>
              <w:ind w:left="567" w:hanging="567"/>
              <w:jc w:val="center"/>
              <w:rPr>
                <w:rFonts w:ascii="Arial" w:hAnsi="Arial" w:cs="Arial"/>
              </w:rPr>
            </w:pPr>
            <w:r w:rsidRPr="00847C2C">
              <w:rPr>
                <w:rFonts w:ascii="Arial" w:hAnsi="Arial" w:cs="Arial"/>
              </w:rPr>
              <w:t>15</w:t>
            </w:r>
          </w:p>
        </w:tc>
        <w:tc>
          <w:tcPr>
            <w:tcW w:w="3827" w:type="dxa"/>
          </w:tcPr>
          <w:p w:rsidR="00F8142E" w:rsidRPr="00847C2C" w:rsidRDefault="00F8142E" w:rsidP="00F8142E">
            <w:pPr>
              <w:pStyle w:val="ListParagraph"/>
              <w:tabs>
                <w:tab w:val="left" w:pos="1440"/>
              </w:tabs>
              <w:spacing w:after="0" w:line="240" w:lineRule="auto"/>
              <w:ind w:left="567" w:hanging="567"/>
              <w:jc w:val="both"/>
              <w:rPr>
                <w:rFonts w:ascii="Arial" w:hAnsi="Arial" w:cs="Arial"/>
              </w:rPr>
            </w:pPr>
            <w:r w:rsidRPr="00847C2C">
              <w:rPr>
                <w:rFonts w:ascii="Arial" w:hAnsi="Arial" w:cs="Arial"/>
              </w:rPr>
              <w:t>Besi (Fero Fumarat)</w:t>
            </w:r>
          </w:p>
        </w:tc>
        <w:tc>
          <w:tcPr>
            <w:tcW w:w="1134" w:type="dxa"/>
          </w:tcPr>
          <w:p w:rsidR="00F8142E" w:rsidRPr="00847C2C" w:rsidRDefault="00F8142E" w:rsidP="00F8142E">
            <w:pPr>
              <w:pStyle w:val="ListParagraph"/>
              <w:tabs>
                <w:tab w:val="left" w:pos="1440"/>
              </w:tabs>
              <w:spacing w:after="0" w:line="240" w:lineRule="auto"/>
              <w:ind w:left="567" w:hanging="567"/>
              <w:jc w:val="center"/>
              <w:rPr>
                <w:rFonts w:ascii="Arial" w:hAnsi="Arial" w:cs="Arial"/>
              </w:rPr>
            </w:pPr>
            <w:r w:rsidRPr="00847C2C">
              <w:rPr>
                <w:rFonts w:ascii="Arial" w:hAnsi="Arial" w:cs="Arial"/>
              </w:rPr>
              <w:t>mg</w:t>
            </w:r>
          </w:p>
        </w:tc>
        <w:tc>
          <w:tcPr>
            <w:tcW w:w="2410" w:type="dxa"/>
          </w:tcPr>
          <w:p w:rsidR="00F8142E" w:rsidRPr="00847C2C" w:rsidRDefault="00F8142E" w:rsidP="00F8142E">
            <w:pPr>
              <w:pStyle w:val="ListParagraph"/>
              <w:tabs>
                <w:tab w:val="left" w:pos="1440"/>
              </w:tabs>
              <w:spacing w:after="0" w:line="240" w:lineRule="auto"/>
              <w:ind w:left="567" w:hanging="567"/>
              <w:jc w:val="both"/>
              <w:rPr>
                <w:rFonts w:ascii="Arial" w:hAnsi="Arial" w:cs="Arial"/>
              </w:rPr>
            </w:pPr>
            <w:r w:rsidRPr="00847C2C">
              <w:rPr>
                <w:rFonts w:ascii="Arial" w:hAnsi="Arial" w:cs="Arial"/>
              </w:rPr>
              <w:t>4,0 – 7,5</w:t>
            </w:r>
          </w:p>
        </w:tc>
      </w:tr>
      <w:tr w:rsidR="00F8142E" w:rsidRPr="00847C2C" w:rsidTr="00A95AF5">
        <w:tc>
          <w:tcPr>
            <w:tcW w:w="562" w:type="dxa"/>
          </w:tcPr>
          <w:p w:rsidR="00F8142E" w:rsidRPr="00847C2C" w:rsidRDefault="00F8142E" w:rsidP="00F8142E">
            <w:pPr>
              <w:pStyle w:val="ListParagraph"/>
              <w:tabs>
                <w:tab w:val="left" w:pos="1440"/>
              </w:tabs>
              <w:spacing w:after="0" w:line="240" w:lineRule="auto"/>
              <w:ind w:left="567" w:hanging="567"/>
              <w:jc w:val="center"/>
              <w:rPr>
                <w:rFonts w:ascii="Arial" w:hAnsi="Arial" w:cs="Arial"/>
              </w:rPr>
            </w:pPr>
            <w:r w:rsidRPr="00847C2C">
              <w:rPr>
                <w:rFonts w:ascii="Arial" w:hAnsi="Arial" w:cs="Arial"/>
              </w:rPr>
              <w:t>16</w:t>
            </w:r>
          </w:p>
        </w:tc>
        <w:tc>
          <w:tcPr>
            <w:tcW w:w="3827" w:type="dxa"/>
          </w:tcPr>
          <w:p w:rsidR="00F8142E" w:rsidRPr="00847C2C" w:rsidRDefault="00F8142E" w:rsidP="00F8142E">
            <w:pPr>
              <w:pStyle w:val="ListParagraph"/>
              <w:tabs>
                <w:tab w:val="left" w:pos="1440"/>
              </w:tabs>
              <w:spacing w:after="0" w:line="240" w:lineRule="auto"/>
              <w:ind w:left="567" w:hanging="567"/>
              <w:jc w:val="both"/>
              <w:rPr>
                <w:rFonts w:ascii="Arial" w:hAnsi="Arial" w:cs="Arial"/>
              </w:rPr>
            </w:pPr>
            <w:r w:rsidRPr="00847C2C">
              <w:rPr>
                <w:rFonts w:ascii="Arial" w:hAnsi="Arial" w:cs="Arial"/>
              </w:rPr>
              <w:t>Iodium (kalium iodat)</w:t>
            </w:r>
          </w:p>
        </w:tc>
        <w:tc>
          <w:tcPr>
            <w:tcW w:w="1134" w:type="dxa"/>
          </w:tcPr>
          <w:p w:rsidR="00F8142E" w:rsidRPr="00847C2C" w:rsidRDefault="00F8142E" w:rsidP="00F8142E">
            <w:pPr>
              <w:pStyle w:val="ListParagraph"/>
              <w:tabs>
                <w:tab w:val="left" w:pos="1440"/>
              </w:tabs>
              <w:spacing w:after="0" w:line="240" w:lineRule="auto"/>
              <w:ind w:left="567" w:hanging="567"/>
              <w:jc w:val="center"/>
              <w:rPr>
                <w:rFonts w:ascii="Arial" w:hAnsi="Arial" w:cs="Arial"/>
              </w:rPr>
            </w:pPr>
            <w:r w:rsidRPr="00847C2C">
              <w:rPr>
                <w:rFonts w:ascii="Arial" w:hAnsi="Arial" w:cs="Arial"/>
              </w:rPr>
              <w:t>mcg</w:t>
            </w:r>
          </w:p>
        </w:tc>
        <w:tc>
          <w:tcPr>
            <w:tcW w:w="2410" w:type="dxa"/>
          </w:tcPr>
          <w:p w:rsidR="00F8142E" w:rsidRPr="00847C2C" w:rsidRDefault="00F8142E" w:rsidP="00F8142E">
            <w:pPr>
              <w:pStyle w:val="ListParagraph"/>
              <w:tabs>
                <w:tab w:val="left" w:pos="1440"/>
              </w:tabs>
              <w:spacing w:after="0" w:line="240" w:lineRule="auto"/>
              <w:ind w:left="567" w:hanging="567"/>
              <w:jc w:val="both"/>
              <w:rPr>
                <w:rFonts w:ascii="Arial" w:hAnsi="Arial" w:cs="Arial"/>
              </w:rPr>
            </w:pPr>
            <w:r w:rsidRPr="00847C2C">
              <w:rPr>
                <w:rFonts w:ascii="Arial" w:hAnsi="Arial" w:cs="Arial"/>
              </w:rPr>
              <w:t>60 – 120</w:t>
            </w:r>
          </w:p>
        </w:tc>
      </w:tr>
    </w:tbl>
    <w:p w:rsidR="00F8142E" w:rsidRPr="00490343" w:rsidRDefault="00F8142E" w:rsidP="00F8142E">
      <w:pPr>
        <w:spacing w:line="240" w:lineRule="auto"/>
        <w:ind w:firstLine="709"/>
        <w:rPr>
          <w:rFonts w:ascii="Arial" w:hAnsi="Arial" w:cs="Arial"/>
        </w:rPr>
      </w:pPr>
    </w:p>
    <w:tbl>
      <w:tblPr>
        <w:tblStyle w:val="TableGrid"/>
        <w:tblW w:w="7938" w:type="dxa"/>
        <w:tblInd w:w="846" w:type="dxa"/>
        <w:tblLook w:val="04A0" w:firstRow="1" w:lastRow="0" w:firstColumn="1" w:lastColumn="0" w:noHBand="0" w:noVBand="1"/>
      </w:tblPr>
      <w:tblGrid>
        <w:gridCol w:w="567"/>
        <w:gridCol w:w="3827"/>
        <w:gridCol w:w="1134"/>
        <w:gridCol w:w="2410"/>
      </w:tblGrid>
      <w:tr w:rsidR="00F8142E" w:rsidTr="00A95AF5">
        <w:tc>
          <w:tcPr>
            <w:tcW w:w="567" w:type="dxa"/>
          </w:tcPr>
          <w:p w:rsidR="00F8142E" w:rsidRPr="00847C2C" w:rsidRDefault="00F8142E" w:rsidP="00F8142E">
            <w:pPr>
              <w:pStyle w:val="ListParagraph"/>
              <w:tabs>
                <w:tab w:val="left" w:pos="1440"/>
              </w:tabs>
              <w:spacing w:after="0" w:line="240" w:lineRule="auto"/>
              <w:ind w:left="567" w:hanging="567"/>
              <w:jc w:val="center"/>
              <w:rPr>
                <w:rFonts w:ascii="Arial" w:hAnsi="Arial" w:cs="Arial"/>
                <w:b/>
              </w:rPr>
            </w:pPr>
            <w:r w:rsidRPr="00847C2C">
              <w:rPr>
                <w:rFonts w:ascii="Arial" w:hAnsi="Arial" w:cs="Arial"/>
                <w:b/>
              </w:rPr>
              <w:lastRenderedPageBreak/>
              <w:t>No</w:t>
            </w:r>
          </w:p>
        </w:tc>
        <w:tc>
          <w:tcPr>
            <w:tcW w:w="3827" w:type="dxa"/>
          </w:tcPr>
          <w:p w:rsidR="00F8142E" w:rsidRPr="00847C2C" w:rsidRDefault="00F8142E" w:rsidP="00F8142E">
            <w:pPr>
              <w:pStyle w:val="ListParagraph"/>
              <w:tabs>
                <w:tab w:val="left" w:pos="1440"/>
              </w:tabs>
              <w:spacing w:after="0" w:line="240" w:lineRule="auto"/>
              <w:ind w:left="567" w:hanging="567"/>
              <w:jc w:val="center"/>
              <w:rPr>
                <w:rFonts w:ascii="Arial" w:hAnsi="Arial" w:cs="Arial"/>
                <w:b/>
              </w:rPr>
            </w:pPr>
            <w:r w:rsidRPr="00847C2C">
              <w:rPr>
                <w:rFonts w:ascii="Arial" w:hAnsi="Arial" w:cs="Arial"/>
                <w:b/>
              </w:rPr>
              <w:t>Zat Gizi</w:t>
            </w:r>
          </w:p>
        </w:tc>
        <w:tc>
          <w:tcPr>
            <w:tcW w:w="1134" w:type="dxa"/>
          </w:tcPr>
          <w:p w:rsidR="00F8142E" w:rsidRPr="00847C2C" w:rsidRDefault="00F8142E" w:rsidP="00F8142E">
            <w:pPr>
              <w:pStyle w:val="ListParagraph"/>
              <w:tabs>
                <w:tab w:val="left" w:pos="1440"/>
              </w:tabs>
              <w:spacing w:after="0" w:line="240" w:lineRule="auto"/>
              <w:ind w:left="567" w:hanging="567"/>
              <w:jc w:val="center"/>
              <w:rPr>
                <w:rFonts w:ascii="Arial" w:hAnsi="Arial" w:cs="Arial"/>
                <w:b/>
              </w:rPr>
            </w:pPr>
            <w:r w:rsidRPr="00847C2C">
              <w:rPr>
                <w:rFonts w:ascii="Arial" w:hAnsi="Arial" w:cs="Arial"/>
                <w:b/>
              </w:rPr>
              <w:t>Satuan</w:t>
            </w:r>
          </w:p>
        </w:tc>
        <w:tc>
          <w:tcPr>
            <w:tcW w:w="2410" w:type="dxa"/>
          </w:tcPr>
          <w:p w:rsidR="00F8142E" w:rsidRPr="00847C2C" w:rsidRDefault="00F8142E" w:rsidP="00F8142E">
            <w:pPr>
              <w:pStyle w:val="ListParagraph"/>
              <w:tabs>
                <w:tab w:val="left" w:pos="1440"/>
              </w:tabs>
              <w:spacing w:after="0" w:line="240" w:lineRule="auto"/>
              <w:ind w:left="567" w:hanging="567"/>
              <w:jc w:val="center"/>
              <w:rPr>
                <w:rFonts w:ascii="Arial" w:hAnsi="Arial" w:cs="Arial"/>
                <w:b/>
              </w:rPr>
            </w:pPr>
            <w:r w:rsidRPr="00847C2C">
              <w:rPr>
                <w:rFonts w:ascii="Arial" w:hAnsi="Arial" w:cs="Arial"/>
                <w:b/>
              </w:rPr>
              <w:t>Kadar</w:t>
            </w:r>
          </w:p>
        </w:tc>
      </w:tr>
      <w:tr w:rsidR="00F8142E" w:rsidTr="00A95AF5">
        <w:tc>
          <w:tcPr>
            <w:tcW w:w="567" w:type="dxa"/>
          </w:tcPr>
          <w:p w:rsidR="00F8142E" w:rsidRPr="00847C2C" w:rsidRDefault="00F8142E" w:rsidP="00F8142E">
            <w:pPr>
              <w:pStyle w:val="ListParagraph"/>
              <w:tabs>
                <w:tab w:val="left" w:pos="1440"/>
              </w:tabs>
              <w:spacing w:after="0" w:line="240" w:lineRule="auto"/>
              <w:ind w:left="567" w:hanging="567"/>
              <w:jc w:val="center"/>
              <w:rPr>
                <w:rFonts w:ascii="Arial" w:hAnsi="Arial" w:cs="Arial"/>
              </w:rPr>
            </w:pPr>
            <w:r w:rsidRPr="00847C2C">
              <w:rPr>
                <w:rFonts w:ascii="Arial" w:hAnsi="Arial" w:cs="Arial"/>
              </w:rPr>
              <w:t>17</w:t>
            </w:r>
          </w:p>
        </w:tc>
        <w:tc>
          <w:tcPr>
            <w:tcW w:w="3827" w:type="dxa"/>
          </w:tcPr>
          <w:p w:rsidR="00F8142E" w:rsidRPr="00847C2C" w:rsidRDefault="00F8142E" w:rsidP="00F8142E">
            <w:pPr>
              <w:tabs>
                <w:tab w:val="left" w:pos="1440"/>
              </w:tabs>
              <w:spacing w:after="0" w:line="240" w:lineRule="auto"/>
              <w:jc w:val="both"/>
              <w:rPr>
                <w:rFonts w:ascii="Arial" w:hAnsi="Arial" w:cs="Arial"/>
              </w:rPr>
            </w:pPr>
            <w:r w:rsidRPr="00847C2C">
              <w:rPr>
                <w:rFonts w:ascii="Arial" w:hAnsi="Arial" w:cs="Arial"/>
              </w:rPr>
              <w:t xml:space="preserve">Seng </w:t>
            </w:r>
          </w:p>
        </w:tc>
        <w:tc>
          <w:tcPr>
            <w:tcW w:w="1134" w:type="dxa"/>
          </w:tcPr>
          <w:p w:rsidR="00F8142E" w:rsidRPr="00847C2C" w:rsidRDefault="00F8142E" w:rsidP="00F8142E">
            <w:pPr>
              <w:pStyle w:val="ListParagraph"/>
              <w:tabs>
                <w:tab w:val="left" w:pos="1440"/>
              </w:tabs>
              <w:spacing w:after="0" w:line="240" w:lineRule="auto"/>
              <w:ind w:left="567" w:hanging="567"/>
              <w:jc w:val="center"/>
              <w:rPr>
                <w:rFonts w:ascii="Arial" w:hAnsi="Arial" w:cs="Arial"/>
              </w:rPr>
            </w:pPr>
            <w:r w:rsidRPr="00847C2C">
              <w:rPr>
                <w:rFonts w:ascii="Arial" w:hAnsi="Arial" w:cs="Arial"/>
              </w:rPr>
              <w:t>mg</w:t>
            </w:r>
          </w:p>
        </w:tc>
        <w:tc>
          <w:tcPr>
            <w:tcW w:w="2410" w:type="dxa"/>
          </w:tcPr>
          <w:p w:rsidR="00F8142E" w:rsidRPr="00847C2C" w:rsidRDefault="00F8142E" w:rsidP="00F8142E">
            <w:pPr>
              <w:pStyle w:val="ListParagraph"/>
              <w:tabs>
                <w:tab w:val="left" w:pos="1440"/>
              </w:tabs>
              <w:spacing w:after="0" w:line="240" w:lineRule="auto"/>
              <w:ind w:left="567" w:hanging="567"/>
              <w:jc w:val="both"/>
              <w:rPr>
                <w:rFonts w:ascii="Arial" w:hAnsi="Arial" w:cs="Arial"/>
              </w:rPr>
            </w:pPr>
            <w:r w:rsidRPr="00847C2C">
              <w:rPr>
                <w:rFonts w:ascii="Arial" w:hAnsi="Arial" w:cs="Arial"/>
              </w:rPr>
              <w:t>2,0 – 3,75</w:t>
            </w:r>
          </w:p>
          <w:p w:rsidR="00F8142E" w:rsidRPr="00847C2C" w:rsidRDefault="00F8142E" w:rsidP="00F8142E">
            <w:pPr>
              <w:pStyle w:val="ListParagraph"/>
              <w:tabs>
                <w:tab w:val="left" w:pos="1440"/>
              </w:tabs>
              <w:spacing w:after="0" w:line="240" w:lineRule="auto"/>
              <w:ind w:left="567" w:hanging="567"/>
              <w:jc w:val="both"/>
              <w:rPr>
                <w:rFonts w:ascii="Arial" w:hAnsi="Arial" w:cs="Arial"/>
              </w:rPr>
            </w:pPr>
            <w:r w:rsidRPr="00847C2C">
              <w:rPr>
                <w:rFonts w:ascii="Arial" w:hAnsi="Arial" w:cs="Arial"/>
              </w:rPr>
              <w:t>Perbandingan Fe : Zn</w:t>
            </w:r>
          </w:p>
          <w:p w:rsidR="00F8142E" w:rsidRPr="00847C2C" w:rsidRDefault="00F8142E" w:rsidP="00F8142E">
            <w:pPr>
              <w:pStyle w:val="ListParagraph"/>
              <w:tabs>
                <w:tab w:val="left" w:pos="1440"/>
              </w:tabs>
              <w:spacing w:after="0" w:line="240" w:lineRule="auto"/>
              <w:ind w:left="567" w:hanging="567"/>
              <w:jc w:val="both"/>
              <w:rPr>
                <w:rFonts w:ascii="Arial" w:hAnsi="Arial" w:cs="Arial"/>
              </w:rPr>
            </w:pPr>
            <w:r w:rsidRPr="00847C2C">
              <w:rPr>
                <w:rFonts w:ascii="Arial" w:hAnsi="Arial" w:cs="Arial"/>
              </w:rPr>
              <w:t>= 1,0 – 2,0 : 1</w:t>
            </w:r>
          </w:p>
        </w:tc>
      </w:tr>
      <w:tr w:rsidR="00F8142E" w:rsidTr="00A95AF5">
        <w:tc>
          <w:tcPr>
            <w:tcW w:w="567" w:type="dxa"/>
          </w:tcPr>
          <w:p w:rsidR="00F8142E" w:rsidRPr="00847C2C" w:rsidRDefault="00F8142E" w:rsidP="00F8142E">
            <w:pPr>
              <w:pStyle w:val="ListParagraph"/>
              <w:tabs>
                <w:tab w:val="left" w:pos="1440"/>
              </w:tabs>
              <w:spacing w:after="0" w:line="240" w:lineRule="auto"/>
              <w:ind w:left="567" w:hanging="567"/>
              <w:jc w:val="center"/>
              <w:rPr>
                <w:rFonts w:ascii="Arial" w:hAnsi="Arial" w:cs="Arial"/>
              </w:rPr>
            </w:pPr>
            <w:r w:rsidRPr="00847C2C">
              <w:rPr>
                <w:rFonts w:ascii="Arial" w:hAnsi="Arial" w:cs="Arial"/>
              </w:rPr>
              <w:t>18</w:t>
            </w:r>
          </w:p>
        </w:tc>
        <w:tc>
          <w:tcPr>
            <w:tcW w:w="3827" w:type="dxa"/>
          </w:tcPr>
          <w:p w:rsidR="00F8142E" w:rsidRPr="00847C2C" w:rsidRDefault="00F8142E" w:rsidP="00F8142E">
            <w:pPr>
              <w:pStyle w:val="ListParagraph"/>
              <w:tabs>
                <w:tab w:val="left" w:pos="1440"/>
              </w:tabs>
              <w:spacing w:after="0" w:line="240" w:lineRule="auto"/>
              <w:ind w:left="567" w:hanging="567"/>
              <w:jc w:val="both"/>
              <w:rPr>
                <w:rFonts w:ascii="Arial" w:hAnsi="Arial" w:cs="Arial"/>
              </w:rPr>
            </w:pPr>
            <w:r w:rsidRPr="00847C2C">
              <w:rPr>
                <w:rFonts w:ascii="Arial" w:hAnsi="Arial" w:cs="Arial"/>
              </w:rPr>
              <w:t>Kalsium (kalsium laktat)</w:t>
            </w:r>
          </w:p>
        </w:tc>
        <w:tc>
          <w:tcPr>
            <w:tcW w:w="1134" w:type="dxa"/>
          </w:tcPr>
          <w:p w:rsidR="00F8142E" w:rsidRPr="00847C2C" w:rsidRDefault="00F8142E" w:rsidP="00F8142E">
            <w:pPr>
              <w:pStyle w:val="ListParagraph"/>
              <w:tabs>
                <w:tab w:val="left" w:pos="1440"/>
              </w:tabs>
              <w:spacing w:after="0" w:line="240" w:lineRule="auto"/>
              <w:ind w:left="567" w:hanging="567"/>
              <w:jc w:val="center"/>
              <w:rPr>
                <w:rFonts w:ascii="Arial" w:hAnsi="Arial" w:cs="Arial"/>
              </w:rPr>
            </w:pPr>
            <w:r w:rsidRPr="00847C2C">
              <w:rPr>
                <w:rFonts w:ascii="Arial" w:hAnsi="Arial" w:cs="Arial"/>
              </w:rPr>
              <w:t>mg</w:t>
            </w:r>
          </w:p>
        </w:tc>
        <w:tc>
          <w:tcPr>
            <w:tcW w:w="2410" w:type="dxa"/>
          </w:tcPr>
          <w:p w:rsidR="00F8142E" w:rsidRPr="00847C2C" w:rsidRDefault="00F8142E" w:rsidP="00F8142E">
            <w:pPr>
              <w:pStyle w:val="ListParagraph"/>
              <w:tabs>
                <w:tab w:val="left" w:pos="1440"/>
              </w:tabs>
              <w:spacing w:after="0" w:line="240" w:lineRule="auto"/>
              <w:ind w:left="567" w:hanging="567"/>
              <w:jc w:val="both"/>
              <w:rPr>
                <w:rFonts w:ascii="Arial" w:hAnsi="Arial" w:cs="Arial"/>
              </w:rPr>
            </w:pPr>
            <w:r w:rsidRPr="00847C2C">
              <w:rPr>
                <w:rFonts w:ascii="Arial" w:hAnsi="Arial" w:cs="Arial"/>
              </w:rPr>
              <w:t xml:space="preserve">225 – 450 </w:t>
            </w:r>
          </w:p>
        </w:tc>
      </w:tr>
      <w:tr w:rsidR="00F8142E" w:rsidTr="00A95AF5">
        <w:tc>
          <w:tcPr>
            <w:tcW w:w="567" w:type="dxa"/>
          </w:tcPr>
          <w:p w:rsidR="00F8142E" w:rsidRPr="00847C2C" w:rsidRDefault="00F8142E" w:rsidP="00F8142E">
            <w:pPr>
              <w:pStyle w:val="ListParagraph"/>
              <w:tabs>
                <w:tab w:val="left" w:pos="1440"/>
              </w:tabs>
              <w:spacing w:after="0" w:line="240" w:lineRule="auto"/>
              <w:ind w:left="567" w:hanging="567"/>
              <w:jc w:val="center"/>
              <w:rPr>
                <w:rFonts w:ascii="Arial" w:hAnsi="Arial" w:cs="Arial"/>
              </w:rPr>
            </w:pPr>
            <w:r w:rsidRPr="00847C2C">
              <w:rPr>
                <w:rFonts w:ascii="Arial" w:hAnsi="Arial" w:cs="Arial"/>
              </w:rPr>
              <w:t>19</w:t>
            </w:r>
          </w:p>
        </w:tc>
        <w:tc>
          <w:tcPr>
            <w:tcW w:w="3827" w:type="dxa"/>
          </w:tcPr>
          <w:p w:rsidR="00F8142E" w:rsidRPr="00847C2C" w:rsidRDefault="00F8142E" w:rsidP="00F8142E">
            <w:pPr>
              <w:pStyle w:val="ListParagraph"/>
              <w:tabs>
                <w:tab w:val="left" w:pos="1440"/>
              </w:tabs>
              <w:spacing w:after="0" w:line="240" w:lineRule="auto"/>
              <w:ind w:left="567" w:hanging="567"/>
              <w:jc w:val="both"/>
              <w:rPr>
                <w:rFonts w:ascii="Arial" w:hAnsi="Arial" w:cs="Arial"/>
              </w:rPr>
            </w:pPr>
            <w:r w:rsidRPr="00847C2C">
              <w:rPr>
                <w:rFonts w:ascii="Arial" w:hAnsi="Arial" w:cs="Arial"/>
              </w:rPr>
              <w:t>Natrium</w:t>
            </w:r>
          </w:p>
        </w:tc>
        <w:tc>
          <w:tcPr>
            <w:tcW w:w="1134" w:type="dxa"/>
          </w:tcPr>
          <w:p w:rsidR="00F8142E" w:rsidRPr="00847C2C" w:rsidRDefault="00F8142E" w:rsidP="00F8142E">
            <w:pPr>
              <w:pStyle w:val="ListParagraph"/>
              <w:tabs>
                <w:tab w:val="left" w:pos="1440"/>
              </w:tabs>
              <w:spacing w:after="0" w:line="240" w:lineRule="auto"/>
              <w:ind w:left="567" w:hanging="567"/>
              <w:jc w:val="center"/>
              <w:rPr>
                <w:rFonts w:ascii="Arial" w:hAnsi="Arial" w:cs="Arial"/>
              </w:rPr>
            </w:pPr>
            <w:r w:rsidRPr="00847C2C">
              <w:rPr>
                <w:rFonts w:ascii="Arial" w:hAnsi="Arial" w:cs="Arial"/>
              </w:rPr>
              <w:t>mg</w:t>
            </w:r>
          </w:p>
        </w:tc>
        <w:tc>
          <w:tcPr>
            <w:tcW w:w="2410" w:type="dxa"/>
          </w:tcPr>
          <w:p w:rsidR="00F8142E" w:rsidRPr="00847C2C" w:rsidRDefault="00F8142E" w:rsidP="00F8142E">
            <w:pPr>
              <w:pStyle w:val="ListParagraph"/>
              <w:tabs>
                <w:tab w:val="left" w:pos="1440"/>
              </w:tabs>
              <w:spacing w:after="0" w:line="240" w:lineRule="auto"/>
              <w:ind w:left="567" w:hanging="567"/>
              <w:jc w:val="both"/>
              <w:rPr>
                <w:rFonts w:ascii="Arial" w:hAnsi="Arial" w:cs="Arial"/>
              </w:rPr>
            </w:pPr>
            <w:r w:rsidRPr="00847C2C">
              <w:rPr>
                <w:rFonts w:ascii="Arial" w:hAnsi="Arial" w:cs="Arial"/>
              </w:rPr>
              <w:t>maksimum 300</w:t>
            </w:r>
          </w:p>
        </w:tc>
      </w:tr>
      <w:tr w:rsidR="00F8142E" w:rsidTr="00A95AF5">
        <w:tc>
          <w:tcPr>
            <w:tcW w:w="567" w:type="dxa"/>
          </w:tcPr>
          <w:p w:rsidR="00F8142E" w:rsidRPr="00847C2C" w:rsidRDefault="00F8142E" w:rsidP="00F8142E">
            <w:pPr>
              <w:pStyle w:val="ListParagraph"/>
              <w:tabs>
                <w:tab w:val="left" w:pos="1440"/>
              </w:tabs>
              <w:spacing w:after="0" w:line="240" w:lineRule="auto"/>
              <w:ind w:left="567" w:hanging="567"/>
              <w:jc w:val="center"/>
              <w:rPr>
                <w:rFonts w:ascii="Arial" w:hAnsi="Arial" w:cs="Arial"/>
              </w:rPr>
            </w:pPr>
            <w:r w:rsidRPr="00847C2C">
              <w:rPr>
                <w:rFonts w:ascii="Arial" w:hAnsi="Arial" w:cs="Arial"/>
              </w:rPr>
              <w:t>20</w:t>
            </w:r>
          </w:p>
        </w:tc>
        <w:tc>
          <w:tcPr>
            <w:tcW w:w="3827" w:type="dxa"/>
          </w:tcPr>
          <w:p w:rsidR="00F8142E" w:rsidRPr="00847C2C" w:rsidRDefault="00F8142E" w:rsidP="00F8142E">
            <w:pPr>
              <w:pStyle w:val="ListParagraph"/>
              <w:tabs>
                <w:tab w:val="left" w:pos="1440"/>
              </w:tabs>
              <w:spacing w:after="0" w:line="240" w:lineRule="auto"/>
              <w:ind w:left="567" w:hanging="567"/>
              <w:jc w:val="both"/>
              <w:rPr>
                <w:rFonts w:ascii="Arial" w:hAnsi="Arial" w:cs="Arial"/>
              </w:rPr>
            </w:pPr>
            <w:r w:rsidRPr="00847C2C">
              <w:rPr>
                <w:rFonts w:ascii="Arial" w:hAnsi="Arial" w:cs="Arial"/>
              </w:rPr>
              <w:t xml:space="preserve">Selenium (sodium selenite) </w:t>
            </w:r>
          </w:p>
        </w:tc>
        <w:tc>
          <w:tcPr>
            <w:tcW w:w="1134" w:type="dxa"/>
          </w:tcPr>
          <w:p w:rsidR="00F8142E" w:rsidRPr="00847C2C" w:rsidRDefault="00F8142E" w:rsidP="00F8142E">
            <w:pPr>
              <w:pStyle w:val="ListParagraph"/>
              <w:tabs>
                <w:tab w:val="left" w:pos="1440"/>
              </w:tabs>
              <w:spacing w:after="0" w:line="240" w:lineRule="auto"/>
              <w:ind w:left="567" w:hanging="567"/>
              <w:jc w:val="center"/>
              <w:rPr>
                <w:rFonts w:ascii="Arial" w:hAnsi="Arial" w:cs="Arial"/>
              </w:rPr>
            </w:pPr>
            <w:r w:rsidRPr="00847C2C">
              <w:rPr>
                <w:rFonts w:ascii="Arial" w:hAnsi="Arial" w:cs="Arial"/>
              </w:rPr>
              <w:t>mcg</w:t>
            </w:r>
          </w:p>
        </w:tc>
        <w:tc>
          <w:tcPr>
            <w:tcW w:w="2410" w:type="dxa"/>
          </w:tcPr>
          <w:p w:rsidR="00F8142E" w:rsidRPr="00847C2C" w:rsidRDefault="00F8142E" w:rsidP="00F8142E">
            <w:pPr>
              <w:pStyle w:val="ListParagraph"/>
              <w:tabs>
                <w:tab w:val="left" w:pos="1440"/>
              </w:tabs>
              <w:spacing w:after="0" w:line="240" w:lineRule="auto"/>
              <w:ind w:left="567" w:hanging="567"/>
              <w:jc w:val="both"/>
              <w:rPr>
                <w:rFonts w:ascii="Arial" w:hAnsi="Arial" w:cs="Arial"/>
              </w:rPr>
            </w:pPr>
            <w:r w:rsidRPr="00847C2C">
              <w:rPr>
                <w:rFonts w:ascii="Arial" w:hAnsi="Arial" w:cs="Arial"/>
              </w:rPr>
              <w:t xml:space="preserve">7 – 14 </w:t>
            </w:r>
          </w:p>
        </w:tc>
      </w:tr>
      <w:tr w:rsidR="00F8142E" w:rsidTr="00A95AF5">
        <w:tc>
          <w:tcPr>
            <w:tcW w:w="567" w:type="dxa"/>
          </w:tcPr>
          <w:p w:rsidR="00F8142E" w:rsidRPr="00847C2C" w:rsidRDefault="00F8142E" w:rsidP="00F8142E">
            <w:pPr>
              <w:pStyle w:val="ListParagraph"/>
              <w:tabs>
                <w:tab w:val="left" w:pos="1440"/>
              </w:tabs>
              <w:spacing w:after="0" w:line="240" w:lineRule="auto"/>
              <w:ind w:left="567" w:hanging="567"/>
              <w:jc w:val="center"/>
              <w:rPr>
                <w:rFonts w:ascii="Arial" w:hAnsi="Arial" w:cs="Arial"/>
              </w:rPr>
            </w:pPr>
            <w:r w:rsidRPr="00847C2C">
              <w:rPr>
                <w:rFonts w:ascii="Arial" w:hAnsi="Arial" w:cs="Arial"/>
              </w:rPr>
              <w:t>21</w:t>
            </w:r>
          </w:p>
        </w:tc>
        <w:tc>
          <w:tcPr>
            <w:tcW w:w="3827" w:type="dxa"/>
          </w:tcPr>
          <w:p w:rsidR="00F8142E" w:rsidRPr="00847C2C" w:rsidRDefault="00F8142E" w:rsidP="00F8142E">
            <w:pPr>
              <w:pStyle w:val="ListParagraph"/>
              <w:tabs>
                <w:tab w:val="left" w:pos="1440"/>
              </w:tabs>
              <w:spacing w:after="0" w:line="240" w:lineRule="auto"/>
              <w:ind w:left="567" w:hanging="567"/>
              <w:jc w:val="both"/>
              <w:rPr>
                <w:rFonts w:ascii="Arial" w:hAnsi="Arial" w:cs="Arial"/>
              </w:rPr>
            </w:pPr>
            <w:r w:rsidRPr="00847C2C">
              <w:rPr>
                <w:rFonts w:ascii="Arial" w:hAnsi="Arial" w:cs="Arial"/>
              </w:rPr>
              <w:t xml:space="preserve">Fosfor </w:t>
            </w:r>
          </w:p>
        </w:tc>
        <w:tc>
          <w:tcPr>
            <w:tcW w:w="1134" w:type="dxa"/>
          </w:tcPr>
          <w:p w:rsidR="00F8142E" w:rsidRPr="00847C2C" w:rsidRDefault="00F8142E" w:rsidP="00F8142E">
            <w:pPr>
              <w:pStyle w:val="ListParagraph"/>
              <w:tabs>
                <w:tab w:val="left" w:pos="1440"/>
              </w:tabs>
              <w:spacing w:after="0" w:line="240" w:lineRule="auto"/>
              <w:ind w:left="567" w:hanging="567"/>
              <w:jc w:val="center"/>
              <w:rPr>
                <w:rFonts w:ascii="Arial" w:hAnsi="Arial" w:cs="Arial"/>
              </w:rPr>
            </w:pPr>
            <w:r w:rsidRPr="00847C2C">
              <w:rPr>
                <w:rFonts w:ascii="Arial" w:hAnsi="Arial" w:cs="Arial"/>
              </w:rPr>
              <w:t>mg</w:t>
            </w:r>
          </w:p>
        </w:tc>
        <w:tc>
          <w:tcPr>
            <w:tcW w:w="2410" w:type="dxa"/>
          </w:tcPr>
          <w:p w:rsidR="00F8142E" w:rsidRPr="00847C2C" w:rsidRDefault="00F8142E" w:rsidP="00F8142E">
            <w:pPr>
              <w:pStyle w:val="ListParagraph"/>
              <w:tabs>
                <w:tab w:val="left" w:pos="1440"/>
              </w:tabs>
              <w:spacing w:after="0" w:line="240" w:lineRule="auto"/>
              <w:ind w:left="42" w:hanging="42"/>
              <w:jc w:val="both"/>
              <w:rPr>
                <w:rFonts w:ascii="Arial" w:hAnsi="Arial" w:cs="Arial"/>
              </w:rPr>
            </w:pPr>
            <w:r w:rsidRPr="00847C2C">
              <w:rPr>
                <w:rFonts w:ascii="Arial" w:hAnsi="Arial" w:cs="Arial"/>
              </w:rPr>
              <w:t xml:space="preserve">180 – 275 </w:t>
            </w:r>
          </w:p>
          <w:p w:rsidR="00F8142E" w:rsidRPr="00847C2C" w:rsidRDefault="00F8142E" w:rsidP="00F8142E">
            <w:pPr>
              <w:pStyle w:val="ListParagraph"/>
              <w:tabs>
                <w:tab w:val="left" w:pos="1440"/>
              </w:tabs>
              <w:spacing w:after="0" w:line="240" w:lineRule="auto"/>
              <w:ind w:left="42" w:hanging="42"/>
              <w:jc w:val="both"/>
              <w:rPr>
                <w:rFonts w:ascii="Arial" w:hAnsi="Arial" w:cs="Arial"/>
              </w:rPr>
            </w:pPr>
            <w:r w:rsidRPr="00847C2C">
              <w:rPr>
                <w:rFonts w:ascii="Arial" w:hAnsi="Arial" w:cs="Arial"/>
              </w:rPr>
              <w:t>Perpandingan Ca : P</w:t>
            </w:r>
          </w:p>
          <w:p w:rsidR="00F8142E" w:rsidRPr="00847C2C" w:rsidRDefault="00F8142E" w:rsidP="00F8142E">
            <w:pPr>
              <w:pStyle w:val="ListParagraph"/>
              <w:tabs>
                <w:tab w:val="left" w:pos="1440"/>
              </w:tabs>
              <w:spacing w:after="0" w:line="240" w:lineRule="auto"/>
              <w:ind w:left="42" w:hanging="42"/>
              <w:jc w:val="both"/>
              <w:rPr>
                <w:rFonts w:ascii="Arial" w:hAnsi="Arial" w:cs="Arial"/>
              </w:rPr>
            </w:pPr>
            <w:r w:rsidRPr="00847C2C">
              <w:rPr>
                <w:rFonts w:ascii="Arial" w:hAnsi="Arial" w:cs="Arial"/>
              </w:rPr>
              <w:t xml:space="preserve"> = 1,2 – 2,0 : 1</w:t>
            </w:r>
          </w:p>
        </w:tc>
      </w:tr>
      <w:tr w:rsidR="00F8142E" w:rsidTr="00A95AF5">
        <w:tc>
          <w:tcPr>
            <w:tcW w:w="567" w:type="dxa"/>
          </w:tcPr>
          <w:p w:rsidR="00F8142E" w:rsidRPr="00847C2C" w:rsidRDefault="00F8142E" w:rsidP="00F8142E">
            <w:pPr>
              <w:pStyle w:val="ListParagraph"/>
              <w:tabs>
                <w:tab w:val="left" w:pos="1440"/>
              </w:tabs>
              <w:spacing w:after="0" w:line="240" w:lineRule="auto"/>
              <w:ind w:left="567" w:hanging="567"/>
              <w:jc w:val="center"/>
              <w:rPr>
                <w:rFonts w:ascii="Arial" w:hAnsi="Arial" w:cs="Arial"/>
              </w:rPr>
            </w:pPr>
            <w:r w:rsidRPr="00847C2C">
              <w:rPr>
                <w:rFonts w:ascii="Arial" w:hAnsi="Arial" w:cs="Arial"/>
              </w:rPr>
              <w:t>22</w:t>
            </w:r>
          </w:p>
        </w:tc>
        <w:tc>
          <w:tcPr>
            <w:tcW w:w="3827" w:type="dxa"/>
          </w:tcPr>
          <w:p w:rsidR="00F8142E" w:rsidRPr="00847C2C" w:rsidRDefault="00F8142E" w:rsidP="00F8142E">
            <w:pPr>
              <w:pStyle w:val="ListParagraph"/>
              <w:tabs>
                <w:tab w:val="left" w:pos="1440"/>
              </w:tabs>
              <w:spacing w:after="0" w:line="240" w:lineRule="auto"/>
              <w:ind w:left="567" w:hanging="567"/>
              <w:jc w:val="both"/>
              <w:rPr>
                <w:rFonts w:ascii="Arial" w:hAnsi="Arial" w:cs="Arial"/>
              </w:rPr>
            </w:pPr>
            <w:r w:rsidRPr="00847C2C">
              <w:rPr>
                <w:rFonts w:ascii="Arial" w:hAnsi="Arial" w:cs="Arial"/>
              </w:rPr>
              <w:t xml:space="preserve">Flour </w:t>
            </w:r>
          </w:p>
        </w:tc>
        <w:tc>
          <w:tcPr>
            <w:tcW w:w="1134" w:type="dxa"/>
          </w:tcPr>
          <w:p w:rsidR="00F8142E" w:rsidRPr="00847C2C" w:rsidRDefault="00F8142E" w:rsidP="00F8142E">
            <w:pPr>
              <w:pStyle w:val="ListParagraph"/>
              <w:tabs>
                <w:tab w:val="left" w:pos="1440"/>
              </w:tabs>
              <w:spacing w:after="0" w:line="240" w:lineRule="auto"/>
              <w:ind w:left="567" w:hanging="567"/>
              <w:jc w:val="center"/>
              <w:rPr>
                <w:rFonts w:ascii="Arial" w:hAnsi="Arial" w:cs="Arial"/>
              </w:rPr>
            </w:pPr>
            <w:r w:rsidRPr="00847C2C">
              <w:rPr>
                <w:rFonts w:ascii="Arial" w:hAnsi="Arial" w:cs="Arial"/>
              </w:rPr>
              <w:t>mg</w:t>
            </w:r>
          </w:p>
        </w:tc>
        <w:tc>
          <w:tcPr>
            <w:tcW w:w="2410" w:type="dxa"/>
          </w:tcPr>
          <w:p w:rsidR="00F8142E" w:rsidRPr="00847C2C" w:rsidRDefault="00F8142E" w:rsidP="00F8142E">
            <w:pPr>
              <w:pStyle w:val="ListParagraph"/>
              <w:tabs>
                <w:tab w:val="left" w:pos="1440"/>
              </w:tabs>
              <w:spacing w:after="0" w:line="240" w:lineRule="auto"/>
              <w:ind w:left="567" w:hanging="567"/>
              <w:jc w:val="both"/>
              <w:rPr>
                <w:rFonts w:ascii="Arial" w:hAnsi="Arial" w:cs="Arial"/>
              </w:rPr>
            </w:pPr>
            <w:r w:rsidRPr="00847C2C">
              <w:rPr>
                <w:rFonts w:ascii="Arial" w:hAnsi="Arial" w:cs="Arial"/>
              </w:rPr>
              <w:t>Maksimum 0,25</w:t>
            </w:r>
          </w:p>
        </w:tc>
      </w:tr>
      <w:tr w:rsidR="00F8142E" w:rsidTr="00A95AF5">
        <w:tc>
          <w:tcPr>
            <w:tcW w:w="567" w:type="dxa"/>
          </w:tcPr>
          <w:p w:rsidR="00F8142E" w:rsidRPr="00847C2C" w:rsidRDefault="00F8142E" w:rsidP="00F8142E">
            <w:pPr>
              <w:pStyle w:val="ListParagraph"/>
              <w:tabs>
                <w:tab w:val="left" w:pos="1440"/>
              </w:tabs>
              <w:spacing w:after="0" w:line="240" w:lineRule="auto"/>
              <w:ind w:left="567" w:hanging="567"/>
              <w:jc w:val="center"/>
              <w:rPr>
                <w:rFonts w:ascii="Arial" w:hAnsi="Arial" w:cs="Arial"/>
              </w:rPr>
            </w:pPr>
            <w:r w:rsidRPr="00847C2C">
              <w:rPr>
                <w:rFonts w:ascii="Arial" w:hAnsi="Arial" w:cs="Arial"/>
              </w:rPr>
              <w:t>23</w:t>
            </w:r>
          </w:p>
        </w:tc>
        <w:tc>
          <w:tcPr>
            <w:tcW w:w="3827" w:type="dxa"/>
          </w:tcPr>
          <w:p w:rsidR="00F8142E" w:rsidRPr="00847C2C" w:rsidRDefault="00F8142E" w:rsidP="00F8142E">
            <w:pPr>
              <w:pStyle w:val="ListParagraph"/>
              <w:tabs>
                <w:tab w:val="left" w:pos="1440"/>
              </w:tabs>
              <w:spacing w:after="0" w:line="240" w:lineRule="auto"/>
              <w:ind w:left="567" w:hanging="567"/>
              <w:jc w:val="both"/>
              <w:rPr>
                <w:rFonts w:ascii="Arial" w:hAnsi="Arial" w:cs="Arial"/>
              </w:rPr>
            </w:pPr>
            <w:r w:rsidRPr="00847C2C">
              <w:rPr>
                <w:rFonts w:ascii="Arial" w:hAnsi="Arial" w:cs="Arial"/>
              </w:rPr>
              <w:t>Air</w:t>
            </w:r>
          </w:p>
        </w:tc>
        <w:tc>
          <w:tcPr>
            <w:tcW w:w="1134" w:type="dxa"/>
          </w:tcPr>
          <w:p w:rsidR="00F8142E" w:rsidRPr="00847C2C" w:rsidRDefault="00F8142E" w:rsidP="00F8142E">
            <w:pPr>
              <w:pStyle w:val="ListParagraph"/>
              <w:tabs>
                <w:tab w:val="left" w:pos="1440"/>
              </w:tabs>
              <w:spacing w:after="0" w:line="240" w:lineRule="auto"/>
              <w:ind w:left="567" w:hanging="567"/>
              <w:jc w:val="center"/>
              <w:rPr>
                <w:rFonts w:ascii="Arial" w:hAnsi="Arial" w:cs="Arial"/>
              </w:rPr>
            </w:pPr>
            <w:r w:rsidRPr="00847C2C">
              <w:rPr>
                <w:rFonts w:ascii="Arial" w:hAnsi="Arial" w:cs="Arial"/>
              </w:rPr>
              <w:t>%</w:t>
            </w:r>
          </w:p>
        </w:tc>
        <w:tc>
          <w:tcPr>
            <w:tcW w:w="2410" w:type="dxa"/>
          </w:tcPr>
          <w:p w:rsidR="00F8142E" w:rsidRPr="00847C2C" w:rsidRDefault="00F8142E" w:rsidP="00F8142E">
            <w:pPr>
              <w:pStyle w:val="ListParagraph"/>
              <w:tabs>
                <w:tab w:val="left" w:pos="1440"/>
              </w:tabs>
              <w:spacing w:after="0" w:line="240" w:lineRule="auto"/>
              <w:ind w:left="567" w:hanging="567"/>
              <w:jc w:val="both"/>
              <w:rPr>
                <w:rFonts w:ascii="Arial" w:hAnsi="Arial" w:cs="Arial"/>
              </w:rPr>
            </w:pPr>
            <w:r w:rsidRPr="00847C2C">
              <w:rPr>
                <w:rFonts w:ascii="Arial" w:hAnsi="Arial" w:cs="Arial"/>
              </w:rPr>
              <w:t>maksimum 5</w:t>
            </w:r>
          </w:p>
        </w:tc>
      </w:tr>
    </w:tbl>
    <w:p w:rsidR="00F8142E" w:rsidRPr="006B2B81" w:rsidRDefault="00F8142E" w:rsidP="00F8142E">
      <w:pPr>
        <w:pStyle w:val="ListParagraph"/>
        <w:tabs>
          <w:tab w:val="left" w:pos="1440"/>
          <w:tab w:val="left" w:pos="6379"/>
        </w:tabs>
        <w:spacing w:after="0" w:line="360" w:lineRule="auto"/>
        <w:ind w:left="1701" w:right="-433" w:hanging="850"/>
        <w:jc w:val="both"/>
        <w:rPr>
          <w:rFonts w:ascii="Arial" w:hAnsi="Arial" w:cs="Arial"/>
          <w:sz w:val="20"/>
          <w:szCs w:val="24"/>
        </w:rPr>
      </w:pPr>
      <w:r>
        <w:rPr>
          <w:rFonts w:ascii="Arial" w:hAnsi="Arial" w:cs="Arial"/>
          <w:sz w:val="20"/>
          <w:szCs w:val="24"/>
        </w:rPr>
        <w:t xml:space="preserve">Sumber: </w:t>
      </w:r>
      <w:r w:rsidRPr="006B2B81">
        <w:rPr>
          <w:rFonts w:ascii="Arial" w:hAnsi="Arial" w:cs="Arial"/>
          <w:sz w:val="20"/>
          <w:szCs w:val="24"/>
        </w:rPr>
        <w:t>Peraturan Menteri Kesehatan Republik Indonesia Nomor 51 Tahun 2016</w:t>
      </w:r>
      <w:r>
        <w:rPr>
          <w:rFonts w:ascii="Arial" w:hAnsi="Arial" w:cs="Arial"/>
          <w:sz w:val="20"/>
          <w:szCs w:val="24"/>
        </w:rPr>
        <w:t>.</w:t>
      </w:r>
    </w:p>
    <w:p w:rsidR="00F8142E" w:rsidRPr="00B56309" w:rsidRDefault="00F8142E" w:rsidP="00F8142E">
      <w:pPr>
        <w:pStyle w:val="ListParagraph"/>
        <w:numPr>
          <w:ilvl w:val="0"/>
          <w:numId w:val="1"/>
        </w:numPr>
        <w:spacing w:line="360" w:lineRule="auto"/>
        <w:jc w:val="both"/>
        <w:rPr>
          <w:rFonts w:ascii="Arial" w:hAnsi="Arial" w:cs="Arial"/>
          <w:b/>
        </w:rPr>
      </w:pPr>
      <w:r w:rsidRPr="00B56309">
        <w:rPr>
          <w:rFonts w:ascii="Arial" w:hAnsi="Arial" w:cs="Arial"/>
          <w:b/>
        </w:rPr>
        <w:t>Ubi Jalar Kuning</w:t>
      </w:r>
    </w:p>
    <w:p w:rsidR="00F8142E" w:rsidRDefault="00F8142E" w:rsidP="00F8142E">
      <w:pPr>
        <w:pStyle w:val="ListParagraph"/>
        <w:spacing w:line="360" w:lineRule="auto"/>
        <w:ind w:left="709" w:firstLine="731"/>
        <w:jc w:val="both"/>
        <w:rPr>
          <w:rFonts w:ascii="Arial" w:hAnsi="Arial" w:cs="Arial"/>
        </w:rPr>
      </w:pPr>
      <w:r>
        <w:rPr>
          <w:rFonts w:ascii="Arial" w:hAnsi="Arial" w:cs="Arial"/>
        </w:rPr>
        <w:t xml:space="preserve">Ubi jalar </w:t>
      </w:r>
      <w:r w:rsidRPr="0022053B">
        <w:rPr>
          <w:rFonts w:ascii="Arial" w:hAnsi="Arial" w:cs="Arial"/>
          <w:i/>
        </w:rPr>
        <w:t>(Ipomoea batatas L.)</w:t>
      </w:r>
      <w:r>
        <w:rPr>
          <w:rFonts w:ascii="Arial" w:hAnsi="Arial" w:cs="Arial"/>
        </w:rPr>
        <w:t xml:space="preserve"> merupakan tanaman ubi-ubian dan tergolong tanaman semusim (berumur pendek). Tanaman ubi jalar tumbuh menjalar pada permukaan tanah dengan panjang tanaman dapat mencapai 3 meter, tergantung varietasnya (Juanda dan Cahyono, 2000). Pada tahun 1968 Indonesia merupakan negara penghasil ubi jalar nomor empat di dunia karena berbagai daerah di Indonesia menanam ubi jalar. Sentra prosuksi ubi jalar yang termasuk lima daerah terluas penanaman komoditas ini adalah provinsi Jawa Barat, Jawa Tengah, Jawa Timur, Irian Jaya, dan Sumatera Utara (Rukmana, 1997). </w:t>
      </w:r>
    </w:p>
    <w:p w:rsidR="00F8142E" w:rsidRDefault="00F8142E" w:rsidP="00F8142E">
      <w:pPr>
        <w:pStyle w:val="ListParagraph"/>
        <w:spacing w:line="360" w:lineRule="auto"/>
        <w:ind w:left="709" w:firstLine="731"/>
        <w:jc w:val="both"/>
        <w:rPr>
          <w:rFonts w:ascii="Arial" w:hAnsi="Arial" w:cs="Arial"/>
        </w:rPr>
      </w:pPr>
      <w:r w:rsidRPr="003B4D8C">
        <w:rPr>
          <w:rFonts w:ascii="Arial" w:hAnsi="Arial" w:cs="Arial"/>
        </w:rPr>
        <w:t>Produksi ubi jalar di Indonesia dari tahun ke tahun mengalami peningkatan khususnya di Jawa Timur. Menurut Pusat Data dan Sistem Informasi Pertanian tahun 2017 provinsi Jawa Timur menempati urutan ketiga produksi ubi jalar tertinggi di Indonesia dengan produksi rata-rata 357,40 ribu ton. Walaupun mengalami peningkatan, konsumsi per kapita ubi jalar tingkat rumah tangga di Indonesia hingga tahun 2020 menurut hasil SUSENAS diprediksi akan mengalami penurunan</w:t>
      </w:r>
      <w:r>
        <w:rPr>
          <w:rFonts w:ascii="Arial" w:hAnsi="Arial" w:cs="Arial"/>
        </w:rPr>
        <w:t xml:space="preserve">. Untuk meningkatkan konsumsi ubi jalar di Indonesia, penganekaragaman pengolahan ubi jalar kiranya masih perlu ditingkatkan. Berbagai produk ubi jalar yang dapat dikembangkan antara lain; pengembangan produk ubi jalar segar, produk ubi jalar siap santap, produk ubi jalar siap masak, dan produk ubi jalar setengah jadi untuk bahan baku makanan (Juanda dan Cahyono, 2000). </w:t>
      </w:r>
    </w:p>
    <w:p w:rsidR="00F8142E" w:rsidRPr="00B67294" w:rsidRDefault="00F8142E" w:rsidP="00F8142E">
      <w:pPr>
        <w:pStyle w:val="ListParagraph"/>
        <w:spacing w:line="360" w:lineRule="auto"/>
        <w:ind w:left="709" w:firstLine="731"/>
        <w:jc w:val="both"/>
        <w:rPr>
          <w:rFonts w:ascii="Arial" w:hAnsi="Arial" w:cs="Arial"/>
        </w:rPr>
      </w:pPr>
      <w:r>
        <w:rPr>
          <w:rFonts w:ascii="Arial" w:hAnsi="Arial" w:cs="Arial"/>
        </w:rPr>
        <w:t xml:space="preserve">Agar meningkatkan peminat produk ubi jalar perlu adanya peningkatan melalui intoduksi beragam produk olahan yang menarik, </w:t>
      </w:r>
      <w:r>
        <w:rPr>
          <w:rFonts w:ascii="Arial" w:hAnsi="Arial" w:cs="Arial"/>
        </w:rPr>
        <w:lastRenderedPageBreak/>
        <w:t xml:space="preserve">bergizi, dan memiliki nilai tambah dengan teknologi yang sederhana. </w:t>
      </w:r>
      <w:r w:rsidRPr="003B4D8C">
        <w:rPr>
          <w:rFonts w:ascii="Arial" w:hAnsi="Arial" w:cs="Arial"/>
        </w:rPr>
        <w:t>Upaya di</w:t>
      </w:r>
      <w:r>
        <w:rPr>
          <w:rFonts w:ascii="Arial" w:hAnsi="Arial" w:cs="Arial"/>
        </w:rPr>
        <w:t xml:space="preserve">versifikasi pengolahan ubijalar </w:t>
      </w:r>
      <w:r w:rsidRPr="003B4D8C">
        <w:rPr>
          <w:rFonts w:ascii="Arial" w:hAnsi="Arial" w:cs="Arial"/>
        </w:rPr>
        <w:t>dapat dilakukan melalui pemanfaatan umbisegar, pasta, tepung dan pati. Produk tersebut,antara lain keripik, stik, beragam kue basah danjajanan, selai, saos, cake, kue kering, rerotian,mie, dan jus dengan proporsi penggunaanubi</w:t>
      </w:r>
      <w:r>
        <w:rPr>
          <w:rFonts w:ascii="Arial" w:hAnsi="Arial" w:cs="Arial"/>
        </w:rPr>
        <w:t xml:space="preserve"> jalar 10 – 100 persen, </w:t>
      </w:r>
      <w:r w:rsidRPr="00B67294">
        <w:rPr>
          <w:rFonts w:ascii="Arial" w:hAnsi="Arial" w:cs="Arial"/>
        </w:rPr>
        <w:t xml:space="preserve">sehingga berpeluang untuk mensubstitusi sebagian penggunaan tepung terigu, beras dan </w:t>
      </w:r>
      <w:r>
        <w:rPr>
          <w:rFonts w:ascii="Arial" w:hAnsi="Arial" w:cs="Arial"/>
        </w:rPr>
        <w:t>ketan (Ginting dkk,. 2014).</w:t>
      </w:r>
    </w:p>
    <w:p w:rsidR="00F8142E" w:rsidRPr="00635802" w:rsidRDefault="00F8142E" w:rsidP="00F8142E">
      <w:pPr>
        <w:pStyle w:val="ListParagraph"/>
        <w:spacing w:line="360" w:lineRule="auto"/>
        <w:ind w:left="709" w:firstLine="731"/>
        <w:jc w:val="both"/>
        <w:rPr>
          <w:rFonts w:ascii="Arial" w:hAnsi="Arial" w:cs="Arial"/>
        </w:rPr>
      </w:pPr>
      <w:r>
        <w:rPr>
          <w:rFonts w:ascii="Arial" w:hAnsi="Arial" w:cs="Arial"/>
        </w:rPr>
        <w:t>Ditinjau dari nilai gizinya, ubi jalar cukup memadai sebagai sumber karbohidrat, mineral, vitamin, dan serat pangan serta memiliki indeks glikemik rendah sampai medium. Keberadaan pigmen warna kuning/jingga dan ungu serta kandungan senyawa fenol dapat berfungsi sebagai antioksidan, juga menempatkan posisi penting ubi jalar sebagai fungsi pangan fungsional (Ginting dkk,. 2014)</w:t>
      </w:r>
      <w:r w:rsidRPr="00B35E77">
        <w:rPr>
          <w:rFonts w:ascii="Arial" w:hAnsi="Arial" w:cs="Arial"/>
        </w:rPr>
        <w:t>.</w:t>
      </w:r>
      <w:r>
        <w:rPr>
          <w:rFonts w:ascii="Arial" w:hAnsi="Arial" w:cs="Arial"/>
        </w:rPr>
        <w:t xml:space="preserve"> Kandungan gizi ubi jalar disajikan pada Tabel 2.</w:t>
      </w:r>
    </w:p>
    <w:p w:rsidR="00F8142E" w:rsidRPr="00635802" w:rsidRDefault="00F8142E" w:rsidP="00F8142E">
      <w:pPr>
        <w:pStyle w:val="ListParagraph"/>
        <w:spacing w:line="360" w:lineRule="auto"/>
        <w:ind w:left="709"/>
        <w:jc w:val="both"/>
        <w:rPr>
          <w:rFonts w:ascii="Arial" w:hAnsi="Arial" w:cs="Arial"/>
          <w:b/>
        </w:rPr>
      </w:pPr>
      <w:r w:rsidRPr="00635802">
        <w:rPr>
          <w:rFonts w:ascii="Arial" w:hAnsi="Arial" w:cs="Arial"/>
          <w:b/>
        </w:rPr>
        <w:t>Tabel 2. Kandungan Gizi Ubi Jalar per 100 gram Bahan.</w:t>
      </w:r>
    </w:p>
    <w:tbl>
      <w:tblPr>
        <w:tblStyle w:val="TableGrid"/>
        <w:tblW w:w="7224" w:type="dxa"/>
        <w:tblInd w:w="709" w:type="dxa"/>
        <w:tblLook w:val="04A0" w:firstRow="1" w:lastRow="0" w:firstColumn="1" w:lastColumn="0" w:noHBand="0" w:noVBand="1"/>
      </w:tblPr>
      <w:tblGrid>
        <w:gridCol w:w="1779"/>
        <w:gridCol w:w="2610"/>
        <w:gridCol w:w="2835"/>
      </w:tblGrid>
      <w:tr w:rsidR="00F8142E" w:rsidTr="00A95AF5">
        <w:tc>
          <w:tcPr>
            <w:tcW w:w="1779" w:type="dxa"/>
          </w:tcPr>
          <w:p w:rsidR="00F8142E" w:rsidRPr="00635802" w:rsidRDefault="00F8142E" w:rsidP="00F8142E">
            <w:pPr>
              <w:pStyle w:val="ListParagraph"/>
              <w:spacing w:after="0" w:line="240" w:lineRule="auto"/>
              <w:ind w:left="0"/>
              <w:jc w:val="center"/>
              <w:rPr>
                <w:rFonts w:ascii="Arial" w:hAnsi="Arial" w:cs="Arial"/>
                <w:b/>
              </w:rPr>
            </w:pPr>
            <w:r w:rsidRPr="00635802">
              <w:rPr>
                <w:rFonts w:ascii="Arial" w:hAnsi="Arial" w:cs="Arial"/>
                <w:b/>
              </w:rPr>
              <w:t>Zat Gizi</w:t>
            </w:r>
          </w:p>
        </w:tc>
        <w:tc>
          <w:tcPr>
            <w:tcW w:w="2610" w:type="dxa"/>
          </w:tcPr>
          <w:p w:rsidR="00F8142E" w:rsidRPr="00635802" w:rsidRDefault="00F8142E" w:rsidP="00F8142E">
            <w:pPr>
              <w:pStyle w:val="ListParagraph"/>
              <w:spacing w:after="0" w:line="240" w:lineRule="auto"/>
              <w:ind w:left="0"/>
              <w:jc w:val="center"/>
              <w:rPr>
                <w:rFonts w:ascii="Arial" w:hAnsi="Arial" w:cs="Arial"/>
                <w:b/>
              </w:rPr>
            </w:pPr>
            <w:r w:rsidRPr="00635802">
              <w:rPr>
                <w:rFonts w:ascii="Arial" w:hAnsi="Arial" w:cs="Arial"/>
                <w:b/>
              </w:rPr>
              <w:t>Ubi Jalar Kuning</w:t>
            </w:r>
          </w:p>
        </w:tc>
        <w:tc>
          <w:tcPr>
            <w:tcW w:w="2835" w:type="dxa"/>
          </w:tcPr>
          <w:p w:rsidR="00F8142E" w:rsidRPr="00635802" w:rsidRDefault="00F8142E" w:rsidP="00F8142E">
            <w:pPr>
              <w:pStyle w:val="ListParagraph"/>
              <w:spacing w:after="0" w:line="240" w:lineRule="auto"/>
              <w:ind w:left="0"/>
              <w:jc w:val="center"/>
              <w:rPr>
                <w:rFonts w:ascii="Arial" w:hAnsi="Arial" w:cs="Arial"/>
                <w:b/>
              </w:rPr>
            </w:pPr>
            <w:r w:rsidRPr="00635802">
              <w:rPr>
                <w:rFonts w:ascii="Arial" w:hAnsi="Arial" w:cs="Arial"/>
                <w:b/>
              </w:rPr>
              <w:t>Ubi Jalar Putih</w:t>
            </w:r>
          </w:p>
        </w:tc>
      </w:tr>
      <w:tr w:rsidR="00F8142E" w:rsidTr="00A95AF5">
        <w:tc>
          <w:tcPr>
            <w:tcW w:w="1779" w:type="dxa"/>
          </w:tcPr>
          <w:p w:rsidR="00F8142E" w:rsidRPr="00635802" w:rsidRDefault="00F8142E" w:rsidP="00F8142E">
            <w:pPr>
              <w:spacing w:after="0" w:line="240" w:lineRule="auto"/>
              <w:rPr>
                <w:rFonts w:ascii="Arial" w:hAnsi="Arial" w:cs="Arial"/>
              </w:rPr>
            </w:pPr>
            <w:r w:rsidRPr="00635802">
              <w:rPr>
                <w:rFonts w:ascii="Arial" w:hAnsi="Arial" w:cs="Arial"/>
              </w:rPr>
              <w:t>Energi (Kkal)</w:t>
            </w:r>
          </w:p>
        </w:tc>
        <w:tc>
          <w:tcPr>
            <w:tcW w:w="2610" w:type="dxa"/>
          </w:tcPr>
          <w:p w:rsidR="00F8142E" w:rsidRDefault="00F8142E" w:rsidP="00F8142E">
            <w:pPr>
              <w:pStyle w:val="ListParagraph"/>
              <w:spacing w:after="0" w:line="240" w:lineRule="auto"/>
              <w:ind w:left="0"/>
              <w:jc w:val="center"/>
              <w:rPr>
                <w:rFonts w:ascii="Arial" w:hAnsi="Arial" w:cs="Arial"/>
              </w:rPr>
            </w:pPr>
            <w:r>
              <w:rPr>
                <w:rFonts w:ascii="Arial" w:hAnsi="Arial" w:cs="Arial"/>
              </w:rPr>
              <w:t>119</w:t>
            </w:r>
          </w:p>
        </w:tc>
        <w:tc>
          <w:tcPr>
            <w:tcW w:w="2835" w:type="dxa"/>
          </w:tcPr>
          <w:p w:rsidR="00F8142E" w:rsidRDefault="00F8142E" w:rsidP="00F8142E">
            <w:pPr>
              <w:pStyle w:val="ListParagraph"/>
              <w:spacing w:after="0" w:line="240" w:lineRule="auto"/>
              <w:ind w:left="0"/>
              <w:jc w:val="center"/>
              <w:rPr>
                <w:rFonts w:ascii="Arial" w:hAnsi="Arial" w:cs="Arial"/>
              </w:rPr>
            </w:pPr>
            <w:r>
              <w:rPr>
                <w:rFonts w:ascii="Arial" w:hAnsi="Arial" w:cs="Arial"/>
              </w:rPr>
              <w:t>88</w:t>
            </w:r>
          </w:p>
        </w:tc>
      </w:tr>
      <w:tr w:rsidR="00F8142E" w:rsidTr="00A95AF5">
        <w:tc>
          <w:tcPr>
            <w:tcW w:w="1779" w:type="dxa"/>
          </w:tcPr>
          <w:p w:rsidR="00F8142E" w:rsidRPr="00635802" w:rsidRDefault="00F8142E" w:rsidP="00F8142E">
            <w:pPr>
              <w:spacing w:after="0" w:line="240" w:lineRule="auto"/>
              <w:rPr>
                <w:rFonts w:ascii="Arial" w:hAnsi="Arial" w:cs="Arial"/>
              </w:rPr>
            </w:pPr>
            <w:r w:rsidRPr="00635802">
              <w:rPr>
                <w:rFonts w:ascii="Arial" w:hAnsi="Arial" w:cs="Arial"/>
              </w:rPr>
              <w:t>Protein (g)</w:t>
            </w:r>
          </w:p>
        </w:tc>
        <w:tc>
          <w:tcPr>
            <w:tcW w:w="2610" w:type="dxa"/>
          </w:tcPr>
          <w:p w:rsidR="00F8142E" w:rsidRDefault="00F8142E" w:rsidP="00F8142E">
            <w:pPr>
              <w:pStyle w:val="ListParagraph"/>
              <w:spacing w:after="0" w:line="240" w:lineRule="auto"/>
              <w:ind w:left="0"/>
              <w:jc w:val="center"/>
              <w:rPr>
                <w:rFonts w:ascii="Arial" w:hAnsi="Arial" w:cs="Arial"/>
              </w:rPr>
            </w:pPr>
            <w:r>
              <w:rPr>
                <w:rFonts w:ascii="Arial" w:hAnsi="Arial" w:cs="Arial"/>
              </w:rPr>
              <w:t>0,5</w:t>
            </w:r>
          </w:p>
        </w:tc>
        <w:tc>
          <w:tcPr>
            <w:tcW w:w="2835" w:type="dxa"/>
          </w:tcPr>
          <w:p w:rsidR="00F8142E" w:rsidRDefault="00F8142E" w:rsidP="00F8142E">
            <w:pPr>
              <w:pStyle w:val="ListParagraph"/>
              <w:spacing w:after="0" w:line="240" w:lineRule="auto"/>
              <w:ind w:left="0"/>
              <w:jc w:val="center"/>
              <w:rPr>
                <w:rFonts w:ascii="Arial" w:hAnsi="Arial" w:cs="Arial"/>
              </w:rPr>
            </w:pPr>
            <w:r>
              <w:rPr>
                <w:rFonts w:ascii="Arial" w:hAnsi="Arial" w:cs="Arial"/>
              </w:rPr>
              <w:t>0,4</w:t>
            </w:r>
          </w:p>
        </w:tc>
      </w:tr>
      <w:tr w:rsidR="00F8142E" w:rsidTr="00A95AF5">
        <w:tc>
          <w:tcPr>
            <w:tcW w:w="1779" w:type="dxa"/>
          </w:tcPr>
          <w:p w:rsidR="00F8142E" w:rsidRPr="00635802" w:rsidRDefault="00F8142E" w:rsidP="00F8142E">
            <w:pPr>
              <w:spacing w:after="0" w:line="240" w:lineRule="auto"/>
              <w:rPr>
                <w:rFonts w:ascii="Arial" w:hAnsi="Arial" w:cs="Arial"/>
              </w:rPr>
            </w:pPr>
            <w:r w:rsidRPr="00635802">
              <w:rPr>
                <w:rFonts w:ascii="Arial" w:hAnsi="Arial" w:cs="Arial"/>
              </w:rPr>
              <w:t>Lemak (g)</w:t>
            </w:r>
          </w:p>
        </w:tc>
        <w:tc>
          <w:tcPr>
            <w:tcW w:w="2610" w:type="dxa"/>
          </w:tcPr>
          <w:p w:rsidR="00F8142E" w:rsidRDefault="00F8142E" w:rsidP="00F8142E">
            <w:pPr>
              <w:pStyle w:val="ListParagraph"/>
              <w:spacing w:after="0" w:line="240" w:lineRule="auto"/>
              <w:ind w:left="0"/>
              <w:jc w:val="center"/>
              <w:rPr>
                <w:rFonts w:ascii="Arial" w:hAnsi="Arial" w:cs="Arial"/>
              </w:rPr>
            </w:pPr>
            <w:r>
              <w:rPr>
                <w:rFonts w:ascii="Arial" w:hAnsi="Arial" w:cs="Arial"/>
              </w:rPr>
              <w:t>0,4</w:t>
            </w:r>
          </w:p>
        </w:tc>
        <w:tc>
          <w:tcPr>
            <w:tcW w:w="2835" w:type="dxa"/>
          </w:tcPr>
          <w:p w:rsidR="00F8142E" w:rsidRDefault="00F8142E" w:rsidP="00F8142E">
            <w:pPr>
              <w:pStyle w:val="ListParagraph"/>
              <w:spacing w:after="0" w:line="240" w:lineRule="auto"/>
              <w:ind w:left="0"/>
              <w:jc w:val="center"/>
              <w:rPr>
                <w:rFonts w:ascii="Arial" w:hAnsi="Arial" w:cs="Arial"/>
              </w:rPr>
            </w:pPr>
            <w:r>
              <w:rPr>
                <w:rFonts w:ascii="Arial" w:hAnsi="Arial" w:cs="Arial"/>
              </w:rPr>
              <w:t>0,4</w:t>
            </w:r>
          </w:p>
        </w:tc>
      </w:tr>
      <w:tr w:rsidR="00F8142E" w:rsidTr="00A95AF5">
        <w:tc>
          <w:tcPr>
            <w:tcW w:w="1779" w:type="dxa"/>
          </w:tcPr>
          <w:p w:rsidR="00F8142E" w:rsidRPr="00635802" w:rsidRDefault="00F8142E" w:rsidP="00F8142E">
            <w:pPr>
              <w:spacing w:after="0" w:line="240" w:lineRule="auto"/>
              <w:rPr>
                <w:rFonts w:ascii="Arial" w:hAnsi="Arial" w:cs="Arial"/>
              </w:rPr>
            </w:pPr>
            <w:r w:rsidRPr="00635802">
              <w:rPr>
                <w:rFonts w:ascii="Arial" w:hAnsi="Arial" w:cs="Arial"/>
              </w:rPr>
              <w:t>Karbohidrat (g)</w:t>
            </w:r>
          </w:p>
        </w:tc>
        <w:tc>
          <w:tcPr>
            <w:tcW w:w="2610" w:type="dxa"/>
          </w:tcPr>
          <w:p w:rsidR="00F8142E" w:rsidRDefault="00F8142E" w:rsidP="00F8142E">
            <w:pPr>
              <w:pStyle w:val="ListParagraph"/>
              <w:spacing w:after="0" w:line="240" w:lineRule="auto"/>
              <w:ind w:left="0"/>
              <w:jc w:val="center"/>
              <w:rPr>
                <w:rFonts w:ascii="Arial" w:hAnsi="Arial" w:cs="Arial"/>
              </w:rPr>
            </w:pPr>
            <w:r>
              <w:rPr>
                <w:rFonts w:ascii="Arial" w:hAnsi="Arial" w:cs="Arial"/>
              </w:rPr>
              <w:t>25,1</w:t>
            </w:r>
          </w:p>
        </w:tc>
        <w:tc>
          <w:tcPr>
            <w:tcW w:w="2835" w:type="dxa"/>
          </w:tcPr>
          <w:p w:rsidR="00F8142E" w:rsidRDefault="00F8142E" w:rsidP="00F8142E">
            <w:pPr>
              <w:pStyle w:val="ListParagraph"/>
              <w:spacing w:after="0" w:line="240" w:lineRule="auto"/>
              <w:ind w:left="0"/>
              <w:jc w:val="center"/>
              <w:rPr>
                <w:rFonts w:ascii="Arial" w:hAnsi="Arial" w:cs="Arial"/>
              </w:rPr>
            </w:pPr>
            <w:r>
              <w:rPr>
                <w:rFonts w:ascii="Arial" w:hAnsi="Arial" w:cs="Arial"/>
              </w:rPr>
              <w:t>20,6</w:t>
            </w:r>
          </w:p>
        </w:tc>
      </w:tr>
      <w:tr w:rsidR="00F8142E" w:rsidTr="00A95AF5">
        <w:tc>
          <w:tcPr>
            <w:tcW w:w="1779" w:type="dxa"/>
          </w:tcPr>
          <w:p w:rsidR="00F8142E" w:rsidRPr="00635802" w:rsidRDefault="00F8142E" w:rsidP="00F8142E">
            <w:pPr>
              <w:spacing w:after="0" w:line="240" w:lineRule="auto"/>
              <w:rPr>
                <w:rFonts w:ascii="Arial" w:hAnsi="Arial" w:cs="Arial"/>
              </w:rPr>
            </w:pPr>
            <w:r w:rsidRPr="00635802">
              <w:rPr>
                <w:rFonts w:ascii="Arial" w:hAnsi="Arial" w:cs="Arial"/>
              </w:rPr>
              <w:t>Fe (mg)</w:t>
            </w:r>
          </w:p>
        </w:tc>
        <w:tc>
          <w:tcPr>
            <w:tcW w:w="2610" w:type="dxa"/>
          </w:tcPr>
          <w:p w:rsidR="00F8142E" w:rsidRDefault="00F8142E" w:rsidP="00F8142E">
            <w:pPr>
              <w:pStyle w:val="ListParagraph"/>
              <w:spacing w:after="0" w:line="240" w:lineRule="auto"/>
              <w:ind w:left="0"/>
              <w:jc w:val="center"/>
              <w:rPr>
                <w:rFonts w:ascii="Arial" w:hAnsi="Arial" w:cs="Arial"/>
              </w:rPr>
            </w:pPr>
            <w:r>
              <w:rPr>
                <w:rFonts w:ascii="Arial" w:hAnsi="Arial" w:cs="Arial"/>
              </w:rPr>
              <w:t>0,4</w:t>
            </w:r>
          </w:p>
        </w:tc>
        <w:tc>
          <w:tcPr>
            <w:tcW w:w="2835" w:type="dxa"/>
          </w:tcPr>
          <w:p w:rsidR="00F8142E" w:rsidRDefault="00F8142E" w:rsidP="00F8142E">
            <w:pPr>
              <w:pStyle w:val="ListParagraph"/>
              <w:spacing w:after="0" w:line="240" w:lineRule="auto"/>
              <w:ind w:left="0"/>
              <w:jc w:val="center"/>
              <w:rPr>
                <w:rFonts w:ascii="Arial" w:hAnsi="Arial" w:cs="Arial"/>
              </w:rPr>
            </w:pPr>
            <w:r>
              <w:rPr>
                <w:rFonts w:ascii="Arial" w:hAnsi="Arial" w:cs="Arial"/>
              </w:rPr>
              <w:t>0,5</w:t>
            </w:r>
          </w:p>
        </w:tc>
      </w:tr>
      <w:tr w:rsidR="00F8142E" w:rsidTr="00A95AF5">
        <w:tc>
          <w:tcPr>
            <w:tcW w:w="1779" w:type="dxa"/>
          </w:tcPr>
          <w:p w:rsidR="00F8142E" w:rsidRPr="00635802" w:rsidRDefault="00F8142E" w:rsidP="00F8142E">
            <w:pPr>
              <w:spacing w:after="0" w:line="240" w:lineRule="auto"/>
              <w:rPr>
                <w:rFonts w:ascii="Arial" w:hAnsi="Arial" w:cs="Arial"/>
              </w:rPr>
            </w:pPr>
            <w:r w:rsidRPr="00635802">
              <w:rPr>
                <w:rFonts w:ascii="Arial" w:hAnsi="Arial" w:cs="Arial"/>
              </w:rPr>
              <w:t>Zink (mg)</w:t>
            </w:r>
          </w:p>
        </w:tc>
        <w:tc>
          <w:tcPr>
            <w:tcW w:w="2610" w:type="dxa"/>
          </w:tcPr>
          <w:p w:rsidR="00F8142E" w:rsidRDefault="00F8142E" w:rsidP="00F8142E">
            <w:pPr>
              <w:pStyle w:val="ListParagraph"/>
              <w:spacing w:after="0" w:line="240" w:lineRule="auto"/>
              <w:ind w:left="0"/>
              <w:jc w:val="center"/>
              <w:rPr>
                <w:rFonts w:ascii="Arial" w:hAnsi="Arial" w:cs="Arial"/>
              </w:rPr>
            </w:pPr>
            <w:r>
              <w:rPr>
                <w:rFonts w:ascii="Arial" w:hAnsi="Arial" w:cs="Arial"/>
              </w:rPr>
              <w:t>0,2</w:t>
            </w:r>
          </w:p>
        </w:tc>
        <w:tc>
          <w:tcPr>
            <w:tcW w:w="2835" w:type="dxa"/>
          </w:tcPr>
          <w:p w:rsidR="00F8142E" w:rsidRDefault="00F8142E" w:rsidP="00F8142E">
            <w:pPr>
              <w:pStyle w:val="ListParagraph"/>
              <w:spacing w:after="0" w:line="240" w:lineRule="auto"/>
              <w:ind w:left="0"/>
              <w:jc w:val="center"/>
              <w:rPr>
                <w:rFonts w:ascii="Arial" w:hAnsi="Arial" w:cs="Arial"/>
              </w:rPr>
            </w:pPr>
            <w:r>
              <w:rPr>
                <w:rFonts w:ascii="Arial" w:hAnsi="Arial" w:cs="Arial"/>
              </w:rPr>
              <w:t>0,2</w:t>
            </w:r>
          </w:p>
        </w:tc>
      </w:tr>
    </w:tbl>
    <w:p w:rsidR="00F8142E" w:rsidRPr="0024565F" w:rsidRDefault="00F8142E" w:rsidP="00F8142E">
      <w:pPr>
        <w:pStyle w:val="ListParagraph"/>
        <w:spacing w:line="360" w:lineRule="auto"/>
        <w:jc w:val="both"/>
        <w:rPr>
          <w:rFonts w:ascii="Arial" w:hAnsi="Arial" w:cs="Arial"/>
          <w:sz w:val="20"/>
        </w:rPr>
      </w:pPr>
      <w:r w:rsidRPr="00F93A09">
        <w:rPr>
          <w:rFonts w:ascii="Arial" w:hAnsi="Arial" w:cs="Arial"/>
          <w:sz w:val="20"/>
        </w:rPr>
        <w:t>Sumber: Tabel Komposisi Pangan Indonesia 2017</w:t>
      </w:r>
    </w:p>
    <w:p w:rsidR="00F8142E" w:rsidRDefault="00F8142E" w:rsidP="00F8142E">
      <w:pPr>
        <w:pStyle w:val="ListParagraph"/>
        <w:spacing w:line="360" w:lineRule="auto"/>
        <w:ind w:left="709" w:firstLine="731"/>
        <w:jc w:val="both"/>
        <w:rPr>
          <w:rFonts w:ascii="Arial" w:hAnsi="Arial" w:cs="Arial"/>
        </w:rPr>
      </w:pPr>
      <w:r w:rsidRPr="00B35E77">
        <w:rPr>
          <w:rFonts w:ascii="Arial" w:hAnsi="Arial" w:cs="Arial"/>
        </w:rPr>
        <w:t>Ubi jalar kuning memiliki potensi keunggulan pada kandungan beta karoten yang tinggi</w:t>
      </w:r>
      <w:r>
        <w:rPr>
          <w:rFonts w:ascii="Arial" w:hAnsi="Arial" w:cs="Arial"/>
        </w:rPr>
        <w:t xml:space="preserve">. Beta karoten merupakan komponen utama karotenoid pada ubi jalar (86 – 90 persen), yakni senyawa yang menyebabkan daging umbi berwarna kuning hingga jingga. Kandungan beta karoten berkorelasi postif dengan intensitas warna kuning dan jingga umbi. Ubi jalar kuning mengandung beta karoten </w:t>
      </w:r>
      <w:r w:rsidRPr="00B35E77">
        <w:rPr>
          <w:rFonts w:ascii="Arial" w:hAnsi="Arial" w:cs="Arial"/>
        </w:rPr>
        <w:t>seb</w:t>
      </w:r>
      <w:r>
        <w:rPr>
          <w:rFonts w:ascii="Arial" w:hAnsi="Arial" w:cs="Arial"/>
        </w:rPr>
        <w:t xml:space="preserve">esar 3.000 – 20.000 µg/100 gram, lebih ringgi daripada labu kuning (1.500 µg/100 gram), dan </w:t>
      </w:r>
      <w:r w:rsidRPr="00B35E77">
        <w:rPr>
          <w:rFonts w:ascii="Arial" w:hAnsi="Arial" w:cs="Arial"/>
        </w:rPr>
        <w:t xml:space="preserve">setara dengan wortel </w:t>
      </w:r>
      <w:r>
        <w:rPr>
          <w:rFonts w:ascii="Arial" w:hAnsi="Arial" w:cs="Arial"/>
        </w:rPr>
        <w:t xml:space="preserve">(7.000 – 12.000 µg/100 gram (Woolfe 1992 dalam Ginting dkk,. 2014). Betakaroten memiliki aktivitas vitamin A (pro vitamin A) tertinggi (100 persen) diantara karotenoid lainnya. </w:t>
      </w:r>
      <w:r w:rsidRPr="00B35E77">
        <w:rPr>
          <w:rFonts w:ascii="Arial" w:hAnsi="Arial" w:cs="Arial"/>
        </w:rPr>
        <w:t>(Ginting dkk., 2014).</w:t>
      </w:r>
    </w:p>
    <w:p w:rsidR="00F8142E" w:rsidRPr="006035BD" w:rsidRDefault="00F8142E" w:rsidP="00F8142E">
      <w:pPr>
        <w:pStyle w:val="ListParagraph"/>
        <w:tabs>
          <w:tab w:val="left" w:pos="1860"/>
        </w:tabs>
        <w:spacing w:line="360" w:lineRule="auto"/>
        <w:ind w:left="709" w:firstLine="731"/>
        <w:jc w:val="both"/>
        <w:rPr>
          <w:rFonts w:ascii="Arial" w:hAnsi="Arial" w:cs="Arial"/>
        </w:rPr>
      </w:pPr>
      <w:r w:rsidRPr="006035BD">
        <w:rPr>
          <w:rFonts w:ascii="Arial" w:hAnsi="Arial" w:cs="Arial"/>
        </w:rPr>
        <w:t xml:space="preserve">Pada setiap penderita KEP (gizi buruk dan gizi kurang) selalu ada gejala defisiensi nutrient mikro/vitamin yang sering menyertai, diantaranya adalah defisiensi vitamin A (Adriani dan Wijatmadi, 2012). Vitamin A dapat </w:t>
      </w:r>
      <w:r w:rsidRPr="006035BD">
        <w:rPr>
          <w:rFonts w:ascii="Arial" w:hAnsi="Arial" w:cs="Arial"/>
        </w:rPr>
        <w:lastRenderedPageBreak/>
        <w:t>berpengaruh terhadap fungsi kekebalan tubuh pada manusia dan hewan. Kekurangan vitamin A menyebabkan fungsi kekebalan tubuh berkurang, sehingga mudah terserang penyakit infeksi. Disamping itu lapisan sel yang menutupi trakea dan paru-paru mengalami kerati</w:t>
      </w:r>
      <w:r>
        <w:rPr>
          <w:rFonts w:ascii="Arial" w:hAnsi="Arial" w:cs="Arial"/>
        </w:rPr>
        <w:t>nisasi, tidak mengeluarkan lendi</w:t>
      </w:r>
      <w:r w:rsidRPr="006035BD">
        <w:rPr>
          <w:rFonts w:ascii="Arial" w:hAnsi="Arial" w:cs="Arial"/>
        </w:rPr>
        <w:t>r, sehingga mudah dimasuki mikroorganisme</w:t>
      </w:r>
      <w:r>
        <w:rPr>
          <w:rFonts w:ascii="Arial" w:hAnsi="Arial" w:cs="Arial"/>
        </w:rPr>
        <w:t xml:space="preserve"> atau bakteri atau virus dan me</w:t>
      </w:r>
      <w:r w:rsidRPr="006035BD">
        <w:rPr>
          <w:rFonts w:ascii="Arial" w:hAnsi="Arial" w:cs="Arial"/>
        </w:rPr>
        <w:t>nyebabkan infeksi salauran pernapasan. Bila terjadi pada permukaan dinding usus akan menyebabkan diare</w:t>
      </w:r>
      <w:r>
        <w:rPr>
          <w:rFonts w:ascii="Arial" w:hAnsi="Arial" w:cs="Arial"/>
        </w:rPr>
        <w:t>. Kekurangan Vitamin A sekunde</w:t>
      </w:r>
      <w:r w:rsidRPr="006035BD">
        <w:rPr>
          <w:rFonts w:ascii="Arial" w:hAnsi="Arial" w:cs="Arial"/>
        </w:rPr>
        <w:t>r dapat terjadi pada penderita Kurang Energi Protein (KEP), penyakit hati, alfa-beta-lipoproteinemia, atau gangguan absorpsi karena kekurangan asam empedu (Almatsier, 2001)</w:t>
      </w:r>
      <w:r>
        <w:rPr>
          <w:rFonts w:ascii="Arial" w:hAnsi="Arial" w:cs="Arial"/>
        </w:rPr>
        <w:t>.</w:t>
      </w:r>
    </w:p>
    <w:p w:rsidR="00F8142E" w:rsidRDefault="00F8142E" w:rsidP="00F8142E">
      <w:pPr>
        <w:pStyle w:val="ListParagraph"/>
        <w:spacing w:line="360" w:lineRule="auto"/>
        <w:ind w:left="709" w:firstLine="731"/>
        <w:jc w:val="both"/>
        <w:rPr>
          <w:rFonts w:ascii="Arial" w:hAnsi="Arial" w:cs="Arial"/>
        </w:rPr>
      </w:pPr>
    </w:p>
    <w:p w:rsidR="00F8142E" w:rsidRPr="00B56309" w:rsidRDefault="00F8142E" w:rsidP="00F8142E">
      <w:pPr>
        <w:pStyle w:val="ListParagraph"/>
        <w:numPr>
          <w:ilvl w:val="0"/>
          <w:numId w:val="1"/>
        </w:numPr>
        <w:spacing w:line="360" w:lineRule="auto"/>
        <w:jc w:val="both"/>
        <w:rPr>
          <w:rFonts w:ascii="Arial" w:hAnsi="Arial" w:cs="Arial"/>
          <w:b/>
        </w:rPr>
      </w:pPr>
      <w:r w:rsidRPr="00B56309">
        <w:rPr>
          <w:rFonts w:ascii="Arial" w:hAnsi="Arial" w:cs="Arial"/>
          <w:b/>
        </w:rPr>
        <w:t>Tepung Tempe</w:t>
      </w:r>
    </w:p>
    <w:p w:rsidR="00F8142E" w:rsidRDefault="00F8142E" w:rsidP="00F8142E">
      <w:pPr>
        <w:pStyle w:val="ListParagraph"/>
        <w:spacing w:line="360" w:lineRule="auto"/>
        <w:ind w:firstLine="720"/>
        <w:jc w:val="both"/>
        <w:rPr>
          <w:rFonts w:ascii="Arial" w:hAnsi="Arial" w:cs="Arial"/>
        </w:rPr>
      </w:pPr>
      <w:r>
        <w:rPr>
          <w:rFonts w:ascii="Arial" w:hAnsi="Arial" w:cs="Arial"/>
        </w:rPr>
        <w:t xml:space="preserve">Dibandingkan dengan bahan pangan nabati sumber protein yang lain, kedelai mempunyai kadar protein yang lebih tinggi, yaitu sekitar 35 – 45%. Di samping itu protein kedelai mempunyai nilai hayati yang tinggi setelah dioah, karena mempunyai kandungan asam amino esensial yang lengkap dengan pola susunan yang mendekati protein hewani (Muchtadi, 2009). </w:t>
      </w:r>
      <w:r w:rsidRPr="00046A89">
        <w:rPr>
          <w:rFonts w:ascii="Arial" w:hAnsi="Arial" w:cs="Arial"/>
        </w:rPr>
        <w:t xml:space="preserve">Pemanfaatan kedelai sebagai bahan pangan menghadapi beberapa kendala, antara lain yaitu kedelai mengandung zat antitrypsin yang menyebabkan protein yang terkandung di dalamnya tidak </w:t>
      </w:r>
      <w:r>
        <w:rPr>
          <w:rFonts w:ascii="Arial" w:hAnsi="Arial" w:cs="Arial"/>
        </w:rPr>
        <w:t>dapat dicerna secara langsung dan k</w:t>
      </w:r>
      <w:r w:rsidRPr="00046A89">
        <w:rPr>
          <w:rFonts w:ascii="Arial" w:hAnsi="Arial" w:cs="Arial"/>
        </w:rPr>
        <w:t>edelai mengandung enzim lipoksidase yang menyebabkan timbulnya bau dan rasa langu. Bau dan rasa langu ini membuat konsumsi kedelai rendah.  Aroma langu yang ada pada kedelai dapat diminimalisir dengan proses fermentasi</w:t>
      </w:r>
      <w:r>
        <w:rPr>
          <w:rFonts w:ascii="Arial" w:hAnsi="Arial" w:cs="Arial"/>
        </w:rPr>
        <w:t xml:space="preserve">, salah satunya menjadi tempe (Suprapti, 2003). </w:t>
      </w:r>
    </w:p>
    <w:p w:rsidR="00F8142E" w:rsidRDefault="00F8142E" w:rsidP="00F8142E">
      <w:pPr>
        <w:pStyle w:val="ListParagraph"/>
        <w:spacing w:line="360" w:lineRule="auto"/>
        <w:ind w:firstLine="720"/>
        <w:jc w:val="both"/>
        <w:rPr>
          <w:rFonts w:ascii="Arial" w:hAnsi="Arial" w:cs="Arial"/>
        </w:rPr>
      </w:pPr>
      <w:r>
        <w:rPr>
          <w:rFonts w:ascii="Arial" w:hAnsi="Arial" w:cs="Arial"/>
        </w:rPr>
        <w:t xml:space="preserve">Tempe merupakan makanan tradisional Indonesia yang sudah dikenal sejak berabad-abad yang lalu, terutama dalam tatanan budaya makanan masyarakat Jawa, khususnya Yogyakarta dan Surakarta (Susianto dan Ramayulis, 2013). Dibandingkan dengan kedelai mentah, tempe tidak hanya flavornya yang lebih dapat diterima, tetapi juga lebih mudah dicerna. Proses fermentasi dalam pembuatan tempe dapat mempertahankan sebagian besar zat-zat gizi yang terkandung dalam kedelai, meningkatkan daya cerna proteinnya, serta meningkatkan kadar beberapa macam vitamin B. Penelitian mengenai nilai gizinya </w:t>
      </w:r>
      <w:r>
        <w:rPr>
          <w:rFonts w:ascii="Arial" w:hAnsi="Arial" w:cs="Arial"/>
        </w:rPr>
        <w:lastRenderedPageBreak/>
        <w:t>menunjukkan bahwa tempe dapat digunakan sebagai sumber protein yang murah untuk bahan pangan anak-anak di negara berkembang (Muchtadi, 2009).</w:t>
      </w:r>
      <w:r w:rsidRPr="00CC2444">
        <w:rPr>
          <w:rFonts w:ascii="Arial" w:hAnsi="Arial" w:cs="Arial"/>
          <w:szCs w:val="28"/>
        </w:rPr>
        <w:t xml:space="preserve">Mutu protein tempe lebih tinggi jika dibandingkan dengan kedelai rebus. Tempe memiliki </w:t>
      </w:r>
      <w:r>
        <w:rPr>
          <w:rFonts w:ascii="Arial" w:hAnsi="Arial" w:cs="Arial"/>
          <w:szCs w:val="28"/>
        </w:rPr>
        <w:t xml:space="preserve">asam amino bebas sebesar 7,3 – 12 %, sedangkan kedelai rebus 0,5%, </w:t>
      </w:r>
      <w:r w:rsidRPr="00CC2444">
        <w:rPr>
          <w:rFonts w:ascii="Arial" w:hAnsi="Arial" w:cs="Arial"/>
          <w:szCs w:val="28"/>
        </w:rPr>
        <w:t xml:space="preserve">dan daya cerna tempe sebesar 83%, sedangkan kedelai rebus </w:t>
      </w:r>
      <w:r>
        <w:rPr>
          <w:rFonts w:ascii="Arial" w:hAnsi="Arial" w:cs="Arial"/>
          <w:szCs w:val="28"/>
        </w:rPr>
        <w:t xml:space="preserve">sebesar </w:t>
      </w:r>
      <w:r w:rsidRPr="00CC2444">
        <w:rPr>
          <w:rFonts w:ascii="Arial" w:hAnsi="Arial" w:cs="Arial"/>
          <w:szCs w:val="28"/>
        </w:rPr>
        <w:t xml:space="preserve">75% </w:t>
      </w:r>
      <w:r w:rsidRPr="00BF0D7C">
        <w:rPr>
          <w:rFonts w:ascii="Arial" w:hAnsi="Arial" w:cs="Arial"/>
          <w:szCs w:val="28"/>
        </w:rPr>
        <w:t>(Astuti dan Meliala, 2000).</w:t>
      </w:r>
    </w:p>
    <w:p w:rsidR="00F8142E" w:rsidRDefault="00F8142E" w:rsidP="00F8142E">
      <w:pPr>
        <w:pStyle w:val="ListParagraph"/>
        <w:spacing w:line="360" w:lineRule="auto"/>
        <w:ind w:firstLine="720"/>
        <w:jc w:val="both"/>
        <w:rPr>
          <w:rFonts w:ascii="Arial" w:hAnsi="Arial" w:cs="Arial"/>
        </w:rPr>
      </w:pPr>
      <w:r>
        <w:rPr>
          <w:rFonts w:ascii="Arial" w:hAnsi="Arial" w:cs="Arial"/>
        </w:rPr>
        <w:t xml:space="preserve">Hasil-hasil penelitian menunjukkan bahwa kedelai yang diolah dengan cara fermentasi (tempe) menjadi lebih tinggi nilai gizinya karena daya cerna potein dan ketersediaan (availabilitas) dari semua nutrient dalam kedelai menjadi lebih baik (Muchtadi, 2009). Kelihatannya selama proses fermentasi, sebagian karbohidrat dan protein dipecah menjadi fargmen-fragmen yang lebih mudah larut dan diserap oleh usus, sedangkan faktor antitrypsin aktivitasnya menjadi hilang (Muchtadi, 2009). </w:t>
      </w:r>
    </w:p>
    <w:p w:rsidR="00F8142E" w:rsidRDefault="00F8142E" w:rsidP="00F8142E">
      <w:pPr>
        <w:pStyle w:val="ListParagraph"/>
        <w:spacing w:line="360" w:lineRule="auto"/>
        <w:ind w:firstLine="720"/>
        <w:jc w:val="both"/>
        <w:rPr>
          <w:rFonts w:ascii="Arial" w:hAnsi="Arial" w:cs="Arial"/>
        </w:rPr>
      </w:pPr>
      <w:r>
        <w:rPr>
          <w:rFonts w:ascii="Arial" w:hAnsi="Arial" w:cs="Arial"/>
        </w:rPr>
        <w:t xml:space="preserve">Hasil penelitian Lembaga Ilmu Pengetahuan Indonesia (LIPI) menjelaskan bahwa ketika proses fermentasi terjadi peningkatan nilai asam lemak, vitamin, dan mineral. Pada asam lemak terdapat peningkatan ketidakjenuhan sehingga asam lemak tidak jenuh ganda atau </w:t>
      </w:r>
      <w:r w:rsidRPr="0056427F">
        <w:rPr>
          <w:rFonts w:ascii="Arial" w:hAnsi="Arial" w:cs="Arial"/>
          <w:i/>
        </w:rPr>
        <w:t>polyunsaturated fatty acid</w:t>
      </w:r>
      <w:r>
        <w:rPr>
          <w:rFonts w:ascii="Arial" w:hAnsi="Arial" w:cs="Arial"/>
        </w:rPr>
        <w:t xml:space="preserve"> (PUFA) meningkatkan jumlahnya, yaitu pada asam oleat dan linolenat. Linolenat merupakan asam lemak esensial yang harus didatangkan dari makanan karena tubuh tidak bisa membuatnya. Pada kedelai tidak terdapat kandungan linolenat tersebut (Susianto dan Ramayulis, 2013).</w:t>
      </w:r>
    </w:p>
    <w:p w:rsidR="00F8142E" w:rsidRDefault="00F8142E" w:rsidP="00F8142E">
      <w:pPr>
        <w:pStyle w:val="ListParagraph"/>
        <w:spacing w:line="360" w:lineRule="auto"/>
        <w:ind w:firstLine="720"/>
        <w:jc w:val="both"/>
        <w:rPr>
          <w:rFonts w:ascii="Arial" w:hAnsi="Arial" w:cs="Arial"/>
        </w:rPr>
      </w:pPr>
      <w:r>
        <w:rPr>
          <w:rFonts w:ascii="Arial" w:hAnsi="Arial" w:cs="Arial"/>
        </w:rPr>
        <w:t>Saat proses fermentasi terbentuk enzim lipase pada tempe menghidrolisis sebagian lemak kedelai dan meningkatkannya sebesar 30% atau 50 – 70 kali lebih tinggi asam lemak bebas dibanding dalam bentuk kedelai. Selain itu, proses fermentasi juga menurunkan gliserida dari 22,3% menjadi 11,5%. Perubahan komposisi asam lemak disebabkan adanya aktivitas ragi dan bakeri serta lamanya proses fermentasi. Hasil penelitian menjelaskan bahwa asam lemak oleic, linoleic, linolenic, palmitic, dan stearic merupakan asam lemak yang paling banyak dibebaskan (Susianto dan Ramayulis, 2013).</w:t>
      </w:r>
    </w:p>
    <w:p w:rsidR="00F8142E" w:rsidRDefault="00F8142E" w:rsidP="00F8142E">
      <w:pPr>
        <w:pStyle w:val="ListParagraph"/>
        <w:spacing w:line="360" w:lineRule="auto"/>
        <w:ind w:firstLine="720"/>
        <w:jc w:val="both"/>
        <w:rPr>
          <w:rFonts w:ascii="Arial" w:hAnsi="Arial" w:cs="Arial"/>
        </w:rPr>
      </w:pPr>
      <w:r>
        <w:rPr>
          <w:rFonts w:ascii="Arial" w:hAnsi="Arial" w:cs="Arial"/>
        </w:rPr>
        <w:t xml:space="preserve">Jenis vitamin yang terkandung dalam tempe antara lain Vitamin B1, B2, B3, B6, B12, dan asam pantotenat. Vitamin B12 umumnya terdapat pada produk hewani dan tidak dijumpai pada produk nabati. Namun, tempe </w:t>
      </w:r>
      <w:r>
        <w:rPr>
          <w:rFonts w:ascii="Arial" w:hAnsi="Arial" w:cs="Arial"/>
        </w:rPr>
        <w:lastRenderedPageBreak/>
        <w:t>mengandung vitamin B12 antara 1,5 – 6,3 µg/100 gram tempe kering sehingga tempe menjadi satu-satunya pangan nabati yang mengandung vitamin B12. Hasil penelitian LIPI menjelaskan aktivitas vitamin B12 meningkat sampai 33 kali selama fermentasi kedelai, riboflavin naik sekitar 8 – 47 kali, piridoksin 4 – 14 kali, niasin 2 – 5 kali, biotin 2 – 3 kali, asam folat 4 – 5 kali, dan asam pantotenat 2 kali lipat (Susianto dan Ramayulis, 2013).</w:t>
      </w:r>
    </w:p>
    <w:p w:rsidR="00F8142E" w:rsidRDefault="00F8142E" w:rsidP="00F8142E">
      <w:pPr>
        <w:pStyle w:val="ListParagraph"/>
        <w:spacing w:line="360" w:lineRule="auto"/>
        <w:ind w:firstLine="720"/>
        <w:jc w:val="both"/>
        <w:rPr>
          <w:rFonts w:ascii="Arial" w:hAnsi="Arial" w:cs="Arial"/>
        </w:rPr>
      </w:pPr>
      <w:r>
        <w:rPr>
          <w:rFonts w:ascii="Arial" w:hAnsi="Arial" w:cs="Arial"/>
        </w:rPr>
        <w:t xml:space="preserve">Kadar nitrogen total dalam kedelai setelah menjadi tempe relative konstan, tetapi kadar nitrogen yang larut meningkat dari 0,5% menjadi 2,5%. Kandungan protein kasar tdak banyak berubah oleh fermentasi, tidak lebih dari 5 – 10%, kadarnya turun atau naik. Asam amino triptofan dan alanine naik sekitar 20%, sedangkan fenilalanin turun sekitar 20% (Muctadi, 2009). </w:t>
      </w:r>
    </w:p>
    <w:p w:rsidR="00F8142E" w:rsidRPr="006035BD" w:rsidRDefault="00F8142E" w:rsidP="00F8142E">
      <w:pPr>
        <w:pStyle w:val="ListParagraph"/>
        <w:spacing w:line="360" w:lineRule="auto"/>
        <w:ind w:firstLine="720"/>
        <w:jc w:val="both"/>
        <w:rPr>
          <w:rFonts w:ascii="Arial" w:hAnsi="Arial" w:cs="Arial"/>
          <w:szCs w:val="28"/>
        </w:rPr>
      </w:pPr>
      <w:r w:rsidRPr="00046A89">
        <w:rPr>
          <w:rFonts w:ascii="Arial" w:hAnsi="Arial" w:cs="Arial"/>
          <w:szCs w:val="28"/>
        </w:rPr>
        <w:t xml:space="preserve">Agar tempe dapat mudah diolah menjadi berbagai macam makanan dapat dilakukan dengan cara penepungan. </w:t>
      </w:r>
      <w:r w:rsidRPr="00D61933">
        <w:rPr>
          <w:rFonts w:ascii="Arial" w:hAnsi="Arial" w:cs="Arial"/>
          <w:szCs w:val="28"/>
        </w:rPr>
        <w:t xml:space="preserve">Proses penepungan pada tempe akan meningkatkan umur simpan dan dan dapat ditambahkan pada makanan sebagai bahan campuran atau subtitusi (Atmaka dkk., 2013). </w:t>
      </w:r>
      <w:r>
        <w:rPr>
          <w:rFonts w:ascii="Arial" w:hAnsi="Arial" w:cs="Arial"/>
          <w:szCs w:val="28"/>
        </w:rPr>
        <w:t xml:space="preserve"> </w:t>
      </w:r>
      <w:r w:rsidRPr="00D61933">
        <w:rPr>
          <w:rFonts w:ascii="Arial" w:hAnsi="Arial" w:cs="Arial"/>
          <w:szCs w:val="28"/>
        </w:rPr>
        <w:t>Hasil penelitian Astawan dkk (2015) menunjukkan mutu protein tepung tempe lebih baik dibandingkan dengan tepung kedelai rebus.</w:t>
      </w:r>
      <w:r w:rsidRPr="00046A89">
        <w:rPr>
          <w:rFonts w:ascii="Arial" w:hAnsi="Arial" w:cs="Arial"/>
          <w:szCs w:val="28"/>
        </w:rPr>
        <w:t xml:space="preserve"> </w:t>
      </w:r>
      <w:r>
        <w:rPr>
          <w:rFonts w:ascii="Arial" w:hAnsi="Arial" w:cs="Arial"/>
          <w:szCs w:val="28"/>
        </w:rPr>
        <w:t xml:space="preserve">Kandungan gizi tempe dan tepung tempe disajikan pada Tabel 3. </w:t>
      </w:r>
    </w:p>
    <w:p w:rsidR="00F8142E" w:rsidRPr="006035BD" w:rsidRDefault="00F8142E" w:rsidP="00F8142E">
      <w:pPr>
        <w:pStyle w:val="ListParagraph"/>
        <w:spacing w:line="240" w:lineRule="auto"/>
        <w:ind w:left="1560" w:hanging="840"/>
        <w:jc w:val="both"/>
        <w:rPr>
          <w:rFonts w:ascii="Arial" w:hAnsi="Arial" w:cs="Arial"/>
          <w:b/>
          <w:szCs w:val="28"/>
        </w:rPr>
      </w:pPr>
      <w:r w:rsidRPr="006035BD">
        <w:rPr>
          <w:rFonts w:ascii="Arial" w:hAnsi="Arial" w:cs="Arial"/>
          <w:b/>
          <w:szCs w:val="28"/>
        </w:rPr>
        <w:t>Tabel 3. Perbandingan Nilai Gizi Tempe dan Tepung Tempe per 100 gram Bahan.</w:t>
      </w:r>
    </w:p>
    <w:tbl>
      <w:tblPr>
        <w:tblStyle w:val="TableGrid"/>
        <w:tblW w:w="0" w:type="auto"/>
        <w:tblInd w:w="720" w:type="dxa"/>
        <w:tblLook w:val="04A0" w:firstRow="1" w:lastRow="0" w:firstColumn="1" w:lastColumn="0" w:noHBand="0" w:noVBand="1"/>
      </w:tblPr>
      <w:tblGrid>
        <w:gridCol w:w="1969"/>
        <w:gridCol w:w="2551"/>
        <w:gridCol w:w="2687"/>
      </w:tblGrid>
      <w:tr w:rsidR="00F8142E" w:rsidTr="00A95AF5">
        <w:tc>
          <w:tcPr>
            <w:tcW w:w="1969" w:type="dxa"/>
          </w:tcPr>
          <w:p w:rsidR="00F8142E" w:rsidRPr="001B4B6B" w:rsidRDefault="00F8142E" w:rsidP="00F8142E">
            <w:pPr>
              <w:pStyle w:val="ListParagraph"/>
              <w:spacing w:after="0" w:line="240" w:lineRule="auto"/>
              <w:ind w:left="0"/>
              <w:jc w:val="center"/>
              <w:rPr>
                <w:rFonts w:ascii="Arial" w:hAnsi="Arial" w:cs="Arial"/>
                <w:b/>
                <w:szCs w:val="28"/>
              </w:rPr>
            </w:pPr>
            <w:r w:rsidRPr="001B4B6B">
              <w:rPr>
                <w:rFonts w:ascii="Arial" w:hAnsi="Arial" w:cs="Arial"/>
                <w:b/>
                <w:szCs w:val="28"/>
              </w:rPr>
              <w:t>Zat Gizi</w:t>
            </w:r>
          </w:p>
        </w:tc>
        <w:tc>
          <w:tcPr>
            <w:tcW w:w="2551" w:type="dxa"/>
          </w:tcPr>
          <w:p w:rsidR="00F8142E" w:rsidRPr="001B4B6B" w:rsidRDefault="00F8142E" w:rsidP="00F8142E">
            <w:pPr>
              <w:pStyle w:val="ListParagraph"/>
              <w:spacing w:after="0" w:line="240" w:lineRule="auto"/>
              <w:ind w:left="0"/>
              <w:jc w:val="center"/>
              <w:rPr>
                <w:rFonts w:ascii="Arial" w:hAnsi="Arial" w:cs="Arial"/>
                <w:b/>
                <w:szCs w:val="28"/>
              </w:rPr>
            </w:pPr>
            <w:r w:rsidRPr="001B4B6B">
              <w:rPr>
                <w:rFonts w:ascii="Arial" w:hAnsi="Arial" w:cs="Arial"/>
                <w:b/>
                <w:szCs w:val="28"/>
              </w:rPr>
              <w:t>Tempe Kedelai</w:t>
            </w:r>
          </w:p>
        </w:tc>
        <w:tc>
          <w:tcPr>
            <w:tcW w:w="2687" w:type="dxa"/>
          </w:tcPr>
          <w:p w:rsidR="00F8142E" w:rsidRPr="001B4B6B" w:rsidRDefault="00F8142E" w:rsidP="00F8142E">
            <w:pPr>
              <w:pStyle w:val="ListParagraph"/>
              <w:spacing w:after="0" w:line="240" w:lineRule="auto"/>
              <w:ind w:left="0"/>
              <w:jc w:val="center"/>
              <w:rPr>
                <w:rFonts w:ascii="Arial" w:hAnsi="Arial" w:cs="Arial"/>
                <w:b/>
                <w:szCs w:val="28"/>
              </w:rPr>
            </w:pPr>
            <w:r w:rsidRPr="001B4B6B">
              <w:rPr>
                <w:rFonts w:ascii="Arial" w:hAnsi="Arial" w:cs="Arial"/>
                <w:b/>
                <w:szCs w:val="28"/>
              </w:rPr>
              <w:t>Tepung Tempe Kedelai</w:t>
            </w:r>
          </w:p>
        </w:tc>
      </w:tr>
      <w:tr w:rsidR="00F8142E" w:rsidTr="00A95AF5">
        <w:tc>
          <w:tcPr>
            <w:tcW w:w="1969" w:type="dxa"/>
          </w:tcPr>
          <w:p w:rsidR="00F8142E" w:rsidRDefault="00F8142E" w:rsidP="00F8142E">
            <w:pPr>
              <w:pStyle w:val="ListParagraph"/>
              <w:spacing w:after="0" w:line="240" w:lineRule="auto"/>
              <w:ind w:left="0"/>
              <w:jc w:val="both"/>
              <w:rPr>
                <w:rFonts w:ascii="Arial" w:hAnsi="Arial" w:cs="Arial"/>
                <w:szCs w:val="28"/>
              </w:rPr>
            </w:pPr>
            <w:r>
              <w:rPr>
                <w:rFonts w:ascii="Arial" w:hAnsi="Arial" w:cs="Arial"/>
                <w:szCs w:val="28"/>
              </w:rPr>
              <w:t>Energi (Kkal)</w:t>
            </w:r>
          </w:p>
        </w:tc>
        <w:tc>
          <w:tcPr>
            <w:tcW w:w="2551" w:type="dxa"/>
          </w:tcPr>
          <w:p w:rsidR="00F8142E" w:rsidRDefault="00F8142E" w:rsidP="00F8142E">
            <w:pPr>
              <w:pStyle w:val="ListParagraph"/>
              <w:spacing w:after="0" w:line="240" w:lineRule="auto"/>
              <w:ind w:left="0"/>
              <w:jc w:val="center"/>
              <w:rPr>
                <w:rFonts w:ascii="Arial" w:hAnsi="Arial" w:cs="Arial"/>
                <w:szCs w:val="28"/>
              </w:rPr>
            </w:pPr>
            <w:r>
              <w:rPr>
                <w:rFonts w:ascii="Arial" w:hAnsi="Arial" w:cs="Arial"/>
                <w:szCs w:val="28"/>
              </w:rPr>
              <w:t>201</w:t>
            </w:r>
          </w:p>
        </w:tc>
        <w:tc>
          <w:tcPr>
            <w:tcW w:w="2687" w:type="dxa"/>
          </w:tcPr>
          <w:p w:rsidR="00F8142E" w:rsidRDefault="00F8142E" w:rsidP="00F8142E">
            <w:pPr>
              <w:pStyle w:val="ListParagraph"/>
              <w:spacing w:after="0" w:line="240" w:lineRule="auto"/>
              <w:ind w:left="0"/>
              <w:jc w:val="center"/>
              <w:rPr>
                <w:rFonts w:ascii="Arial" w:hAnsi="Arial" w:cs="Arial"/>
                <w:szCs w:val="28"/>
              </w:rPr>
            </w:pPr>
            <w:r>
              <w:rPr>
                <w:rFonts w:ascii="Arial" w:hAnsi="Arial" w:cs="Arial"/>
                <w:szCs w:val="28"/>
              </w:rPr>
              <w:t>450</w:t>
            </w:r>
          </w:p>
        </w:tc>
      </w:tr>
      <w:tr w:rsidR="00F8142E" w:rsidTr="00A95AF5">
        <w:tc>
          <w:tcPr>
            <w:tcW w:w="1969" w:type="dxa"/>
          </w:tcPr>
          <w:p w:rsidR="00F8142E" w:rsidRDefault="00F8142E" w:rsidP="00F8142E">
            <w:pPr>
              <w:pStyle w:val="ListParagraph"/>
              <w:spacing w:after="0" w:line="240" w:lineRule="auto"/>
              <w:ind w:left="0"/>
              <w:jc w:val="both"/>
              <w:rPr>
                <w:rFonts w:ascii="Arial" w:hAnsi="Arial" w:cs="Arial"/>
                <w:szCs w:val="28"/>
              </w:rPr>
            </w:pPr>
            <w:r>
              <w:rPr>
                <w:rFonts w:ascii="Arial" w:hAnsi="Arial" w:cs="Arial"/>
                <w:szCs w:val="28"/>
              </w:rPr>
              <w:t>Protein (g)</w:t>
            </w:r>
          </w:p>
        </w:tc>
        <w:tc>
          <w:tcPr>
            <w:tcW w:w="2551" w:type="dxa"/>
          </w:tcPr>
          <w:p w:rsidR="00F8142E" w:rsidRDefault="00F8142E" w:rsidP="00F8142E">
            <w:pPr>
              <w:pStyle w:val="ListParagraph"/>
              <w:spacing w:after="0" w:line="240" w:lineRule="auto"/>
              <w:ind w:left="0"/>
              <w:jc w:val="center"/>
              <w:rPr>
                <w:rFonts w:ascii="Arial" w:hAnsi="Arial" w:cs="Arial"/>
                <w:szCs w:val="28"/>
              </w:rPr>
            </w:pPr>
            <w:r>
              <w:rPr>
                <w:rFonts w:ascii="Arial" w:hAnsi="Arial" w:cs="Arial"/>
                <w:szCs w:val="28"/>
              </w:rPr>
              <w:t>20,8</w:t>
            </w:r>
          </w:p>
        </w:tc>
        <w:tc>
          <w:tcPr>
            <w:tcW w:w="2687" w:type="dxa"/>
          </w:tcPr>
          <w:p w:rsidR="00F8142E" w:rsidRDefault="00F8142E" w:rsidP="00F8142E">
            <w:pPr>
              <w:pStyle w:val="ListParagraph"/>
              <w:spacing w:after="0" w:line="240" w:lineRule="auto"/>
              <w:ind w:left="0"/>
              <w:jc w:val="center"/>
              <w:rPr>
                <w:rFonts w:ascii="Arial" w:hAnsi="Arial" w:cs="Arial"/>
                <w:szCs w:val="28"/>
              </w:rPr>
            </w:pPr>
            <w:r>
              <w:rPr>
                <w:rFonts w:ascii="Arial" w:hAnsi="Arial" w:cs="Arial"/>
                <w:szCs w:val="28"/>
              </w:rPr>
              <w:t>46,5</w:t>
            </w:r>
          </w:p>
        </w:tc>
      </w:tr>
      <w:tr w:rsidR="00F8142E" w:rsidTr="00A95AF5">
        <w:tc>
          <w:tcPr>
            <w:tcW w:w="1969" w:type="dxa"/>
          </w:tcPr>
          <w:p w:rsidR="00F8142E" w:rsidRDefault="00F8142E" w:rsidP="00F8142E">
            <w:pPr>
              <w:pStyle w:val="ListParagraph"/>
              <w:spacing w:after="0" w:line="240" w:lineRule="auto"/>
              <w:ind w:left="0"/>
              <w:jc w:val="both"/>
              <w:rPr>
                <w:rFonts w:ascii="Arial" w:hAnsi="Arial" w:cs="Arial"/>
                <w:szCs w:val="28"/>
              </w:rPr>
            </w:pPr>
            <w:r>
              <w:rPr>
                <w:rFonts w:ascii="Arial" w:hAnsi="Arial" w:cs="Arial"/>
                <w:szCs w:val="28"/>
              </w:rPr>
              <w:t>Lemak (g)</w:t>
            </w:r>
          </w:p>
        </w:tc>
        <w:tc>
          <w:tcPr>
            <w:tcW w:w="2551" w:type="dxa"/>
          </w:tcPr>
          <w:p w:rsidR="00F8142E" w:rsidRDefault="00F8142E" w:rsidP="00F8142E">
            <w:pPr>
              <w:pStyle w:val="ListParagraph"/>
              <w:spacing w:after="0" w:line="240" w:lineRule="auto"/>
              <w:ind w:left="0"/>
              <w:jc w:val="center"/>
              <w:rPr>
                <w:rFonts w:ascii="Arial" w:hAnsi="Arial" w:cs="Arial"/>
                <w:szCs w:val="28"/>
              </w:rPr>
            </w:pPr>
            <w:r>
              <w:rPr>
                <w:rFonts w:ascii="Arial" w:hAnsi="Arial" w:cs="Arial"/>
                <w:szCs w:val="28"/>
              </w:rPr>
              <w:t>8,8</w:t>
            </w:r>
          </w:p>
        </w:tc>
        <w:tc>
          <w:tcPr>
            <w:tcW w:w="2687" w:type="dxa"/>
          </w:tcPr>
          <w:p w:rsidR="00F8142E" w:rsidRDefault="00F8142E" w:rsidP="00F8142E">
            <w:pPr>
              <w:pStyle w:val="ListParagraph"/>
              <w:spacing w:after="0" w:line="240" w:lineRule="auto"/>
              <w:ind w:left="0"/>
              <w:jc w:val="center"/>
              <w:rPr>
                <w:rFonts w:ascii="Arial" w:hAnsi="Arial" w:cs="Arial"/>
                <w:szCs w:val="28"/>
              </w:rPr>
            </w:pPr>
            <w:r>
              <w:rPr>
                <w:rFonts w:ascii="Arial" w:hAnsi="Arial" w:cs="Arial"/>
                <w:szCs w:val="28"/>
              </w:rPr>
              <w:t>19,7</w:t>
            </w:r>
          </w:p>
        </w:tc>
      </w:tr>
      <w:tr w:rsidR="00F8142E" w:rsidTr="00A95AF5">
        <w:tc>
          <w:tcPr>
            <w:tcW w:w="1969" w:type="dxa"/>
          </w:tcPr>
          <w:p w:rsidR="00F8142E" w:rsidRDefault="00F8142E" w:rsidP="00F8142E">
            <w:pPr>
              <w:pStyle w:val="ListParagraph"/>
              <w:spacing w:after="0" w:line="240" w:lineRule="auto"/>
              <w:ind w:left="0"/>
              <w:jc w:val="both"/>
              <w:rPr>
                <w:rFonts w:ascii="Arial" w:hAnsi="Arial" w:cs="Arial"/>
                <w:szCs w:val="28"/>
              </w:rPr>
            </w:pPr>
            <w:r>
              <w:rPr>
                <w:rFonts w:ascii="Arial" w:hAnsi="Arial" w:cs="Arial"/>
                <w:szCs w:val="28"/>
              </w:rPr>
              <w:t>Karbohidrat (g)</w:t>
            </w:r>
          </w:p>
        </w:tc>
        <w:tc>
          <w:tcPr>
            <w:tcW w:w="2551" w:type="dxa"/>
          </w:tcPr>
          <w:p w:rsidR="00F8142E" w:rsidRDefault="00F8142E" w:rsidP="00F8142E">
            <w:pPr>
              <w:pStyle w:val="ListParagraph"/>
              <w:spacing w:after="0" w:line="240" w:lineRule="auto"/>
              <w:ind w:left="0"/>
              <w:jc w:val="center"/>
              <w:rPr>
                <w:rFonts w:ascii="Arial" w:hAnsi="Arial" w:cs="Arial"/>
                <w:szCs w:val="28"/>
              </w:rPr>
            </w:pPr>
            <w:r>
              <w:rPr>
                <w:rFonts w:ascii="Arial" w:hAnsi="Arial" w:cs="Arial"/>
                <w:szCs w:val="28"/>
              </w:rPr>
              <w:t>13,5</w:t>
            </w:r>
          </w:p>
        </w:tc>
        <w:tc>
          <w:tcPr>
            <w:tcW w:w="2687" w:type="dxa"/>
          </w:tcPr>
          <w:p w:rsidR="00F8142E" w:rsidRDefault="00F8142E" w:rsidP="00F8142E">
            <w:pPr>
              <w:pStyle w:val="ListParagraph"/>
              <w:spacing w:after="0" w:line="240" w:lineRule="auto"/>
              <w:ind w:left="0"/>
              <w:jc w:val="center"/>
              <w:rPr>
                <w:rFonts w:ascii="Arial" w:hAnsi="Arial" w:cs="Arial"/>
                <w:szCs w:val="28"/>
              </w:rPr>
            </w:pPr>
            <w:r>
              <w:rPr>
                <w:rFonts w:ascii="Arial" w:hAnsi="Arial" w:cs="Arial"/>
                <w:szCs w:val="28"/>
              </w:rPr>
              <w:t>30,2</w:t>
            </w:r>
          </w:p>
        </w:tc>
      </w:tr>
      <w:tr w:rsidR="00F8142E" w:rsidTr="00A95AF5">
        <w:tc>
          <w:tcPr>
            <w:tcW w:w="1969" w:type="dxa"/>
          </w:tcPr>
          <w:p w:rsidR="00F8142E" w:rsidRDefault="00F8142E" w:rsidP="00F8142E">
            <w:pPr>
              <w:pStyle w:val="ListParagraph"/>
              <w:spacing w:after="0" w:line="240" w:lineRule="auto"/>
              <w:ind w:left="0"/>
              <w:jc w:val="both"/>
              <w:rPr>
                <w:rFonts w:ascii="Arial" w:hAnsi="Arial" w:cs="Arial"/>
                <w:szCs w:val="28"/>
              </w:rPr>
            </w:pPr>
            <w:r>
              <w:rPr>
                <w:rFonts w:ascii="Arial" w:hAnsi="Arial" w:cs="Arial"/>
                <w:szCs w:val="28"/>
              </w:rPr>
              <w:t>Zat besi (mg)</w:t>
            </w:r>
          </w:p>
        </w:tc>
        <w:tc>
          <w:tcPr>
            <w:tcW w:w="2551" w:type="dxa"/>
          </w:tcPr>
          <w:p w:rsidR="00F8142E" w:rsidRDefault="00F8142E" w:rsidP="00F8142E">
            <w:pPr>
              <w:pStyle w:val="ListParagraph"/>
              <w:spacing w:after="0" w:line="240" w:lineRule="auto"/>
              <w:ind w:left="0"/>
              <w:jc w:val="center"/>
              <w:rPr>
                <w:rFonts w:ascii="Arial" w:hAnsi="Arial" w:cs="Arial"/>
                <w:szCs w:val="28"/>
              </w:rPr>
            </w:pPr>
            <w:r>
              <w:rPr>
                <w:rFonts w:ascii="Arial" w:hAnsi="Arial" w:cs="Arial"/>
                <w:szCs w:val="28"/>
              </w:rPr>
              <w:t>4</w:t>
            </w:r>
          </w:p>
        </w:tc>
        <w:tc>
          <w:tcPr>
            <w:tcW w:w="2687" w:type="dxa"/>
          </w:tcPr>
          <w:p w:rsidR="00F8142E" w:rsidRDefault="00F8142E" w:rsidP="00F8142E">
            <w:pPr>
              <w:pStyle w:val="ListParagraph"/>
              <w:spacing w:after="0" w:line="240" w:lineRule="auto"/>
              <w:ind w:left="0"/>
              <w:jc w:val="center"/>
              <w:rPr>
                <w:rFonts w:ascii="Arial" w:hAnsi="Arial" w:cs="Arial"/>
                <w:szCs w:val="28"/>
              </w:rPr>
            </w:pPr>
            <w:r>
              <w:rPr>
                <w:rFonts w:ascii="Arial" w:hAnsi="Arial" w:cs="Arial"/>
                <w:szCs w:val="28"/>
              </w:rPr>
              <w:t>10</w:t>
            </w:r>
          </w:p>
        </w:tc>
      </w:tr>
      <w:tr w:rsidR="00F8142E" w:rsidTr="00A95AF5">
        <w:tc>
          <w:tcPr>
            <w:tcW w:w="1969" w:type="dxa"/>
          </w:tcPr>
          <w:p w:rsidR="00F8142E" w:rsidRDefault="00F8142E" w:rsidP="00F8142E">
            <w:pPr>
              <w:pStyle w:val="ListParagraph"/>
              <w:spacing w:after="0" w:line="240" w:lineRule="auto"/>
              <w:ind w:left="0"/>
              <w:jc w:val="both"/>
              <w:rPr>
                <w:rFonts w:ascii="Arial" w:hAnsi="Arial" w:cs="Arial"/>
                <w:szCs w:val="28"/>
              </w:rPr>
            </w:pPr>
            <w:r>
              <w:rPr>
                <w:rFonts w:ascii="Arial" w:hAnsi="Arial" w:cs="Arial"/>
                <w:szCs w:val="28"/>
              </w:rPr>
              <w:t>Zink (mg)</w:t>
            </w:r>
          </w:p>
        </w:tc>
        <w:tc>
          <w:tcPr>
            <w:tcW w:w="2551" w:type="dxa"/>
          </w:tcPr>
          <w:p w:rsidR="00F8142E" w:rsidRDefault="00F8142E" w:rsidP="00F8142E">
            <w:pPr>
              <w:pStyle w:val="ListParagraph"/>
              <w:spacing w:after="0" w:line="240" w:lineRule="auto"/>
              <w:ind w:left="0"/>
              <w:jc w:val="center"/>
              <w:rPr>
                <w:rFonts w:ascii="Arial" w:hAnsi="Arial" w:cs="Arial"/>
                <w:szCs w:val="28"/>
              </w:rPr>
            </w:pPr>
            <w:r>
              <w:rPr>
                <w:rFonts w:ascii="Arial" w:hAnsi="Arial" w:cs="Arial"/>
                <w:szCs w:val="28"/>
              </w:rPr>
              <w:t>1,7</w:t>
            </w:r>
          </w:p>
        </w:tc>
        <w:tc>
          <w:tcPr>
            <w:tcW w:w="2687" w:type="dxa"/>
          </w:tcPr>
          <w:p w:rsidR="00F8142E" w:rsidRDefault="00F8142E" w:rsidP="00F8142E">
            <w:pPr>
              <w:pStyle w:val="ListParagraph"/>
              <w:spacing w:after="0" w:line="240" w:lineRule="auto"/>
              <w:ind w:left="0"/>
              <w:jc w:val="center"/>
              <w:rPr>
                <w:rFonts w:ascii="Arial" w:hAnsi="Arial" w:cs="Arial"/>
                <w:szCs w:val="28"/>
              </w:rPr>
            </w:pPr>
            <w:r>
              <w:rPr>
                <w:rFonts w:ascii="Arial" w:hAnsi="Arial" w:cs="Arial"/>
                <w:szCs w:val="28"/>
              </w:rPr>
              <w:t>-</w:t>
            </w:r>
          </w:p>
        </w:tc>
      </w:tr>
    </w:tbl>
    <w:p w:rsidR="00F8142E" w:rsidRPr="001B4B6B" w:rsidRDefault="00F8142E" w:rsidP="00F8142E">
      <w:pPr>
        <w:spacing w:line="360" w:lineRule="auto"/>
        <w:ind w:firstLine="720"/>
        <w:jc w:val="both"/>
        <w:rPr>
          <w:rFonts w:ascii="Arial" w:hAnsi="Arial" w:cs="Arial"/>
          <w:sz w:val="20"/>
        </w:rPr>
      </w:pPr>
      <w:r w:rsidRPr="001B4B6B">
        <w:rPr>
          <w:rFonts w:ascii="Arial" w:hAnsi="Arial" w:cs="Arial"/>
          <w:sz w:val="20"/>
        </w:rPr>
        <w:t xml:space="preserve">Sumber: Tabel Komposisi Pangan Indonesia </w:t>
      </w:r>
      <w:r>
        <w:rPr>
          <w:rFonts w:ascii="Arial" w:hAnsi="Arial" w:cs="Arial"/>
          <w:sz w:val="20"/>
        </w:rPr>
        <w:t>(</w:t>
      </w:r>
      <w:r w:rsidRPr="001B4B6B">
        <w:rPr>
          <w:rFonts w:ascii="Arial" w:hAnsi="Arial" w:cs="Arial"/>
          <w:sz w:val="20"/>
        </w:rPr>
        <w:t>2017</w:t>
      </w:r>
      <w:r>
        <w:rPr>
          <w:rFonts w:ascii="Arial" w:hAnsi="Arial" w:cs="Arial"/>
          <w:sz w:val="20"/>
        </w:rPr>
        <w:t>)</w:t>
      </w:r>
      <w:r w:rsidRPr="001B4B6B">
        <w:rPr>
          <w:rFonts w:ascii="Arial" w:hAnsi="Arial" w:cs="Arial"/>
          <w:sz w:val="20"/>
        </w:rPr>
        <w:t xml:space="preserve"> dan Seodjono </w:t>
      </w:r>
      <w:r>
        <w:rPr>
          <w:rFonts w:ascii="Arial" w:hAnsi="Arial" w:cs="Arial"/>
          <w:sz w:val="20"/>
        </w:rPr>
        <w:t>(</w:t>
      </w:r>
      <w:r w:rsidRPr="001B4B6B">
        <w:rPr>
          <w:rFonts w:ascii="Arial" w:hAnsi="Arial" w:cs="Arial"/>
          <w:sz w:val="20"/>
        </w:rPr>
        <w:t>2008</w:t>
      </w:r>
      <w:r>
        <w:rPr>
          <w:rFonts w:ascii="Arial" w:hAnsi="Arial" w:cs="Arial"/>
          <w:sz w:val="20"/>
        </w:rPr>
        <w:t>).</w:t>
      </w:r>
    </w:p>
    <w:p w:rsidR="00F8142E" w:rsidRPr="00B56309" w:rsidRDefault="00F8142E" w:rsidP="00F8142E">
      <w:pPr>
        <w:pStyle w:val="ListParagraph"/>
        <w:numPr>
          <w:ilvl w:val="0"/>
          <w:numId w:val="1"/>
        </w:numPr>
        <w:spacing w:line="360" w:lineRule="auto"/>
        <w:jc w:val="both"/>
        <w:rPr>
          <w:rFonts w:ascii="Arial" w:hAnsi="Arial" w:cs="Arial"/>
          <w:b/>
          <w:i/>
        </w:rPr>
      </w:pPr>
      <w:r w:rsidRPr="00B56309">
        <w:rPr>
          <w:rFonts w:ascii="Arial" w:hAnsi="Arial" w:cs="Arial"/>
          <w:b/>
          <w:i/>
        </w:rPr>
        <w:t>Muffin</w:t>
      </w:r>
    </w:p>
    <w:p w:rsidR="00F8142E" w:rsidRDefault="00F8142E" w:rsidP="00F8142E">
      <w:pPr>
        <w:pStyle w:val="ListParagraph"/>
        <w:spacing w:line="360" w:lineRule="auto"/>
        <w:ind w:firstLine="720"/>
        <w:jc w:val="both"/>
        <w:rPr>
          <w:rFonts w:ascii="Arial" w:hAnsi="Arial" w:cs="Arial"/>
        </w:rPr>
      </w:pPr>
      <w:r w:rsidRPr="001B4B6B">
        <w:rPr>
          <w:rFonts w:ascii="Arial" w:hAnsi="Arial" w:cs="Arial"/>
          <w:i/>
        </w:rPr>
        <w:t>Muffin</w:t>
      </w:r>
      <w:r>
        <w:rPr>
          <w:rFonts w:ascii="Arial" w:hAnsi="Arial" w:cs="Arial"/>
        </w:rPr>
        <w:t xml:space="preserve"> dikenal sebagai roti berbentuk cangkir yang biasanya dihidangkan dalam kondisi panas dan dapat dikonsumsi sebagai makanan berat ataupun makanan ringan. Nama </w:t>
      </w:r>
      <w:r w:rsidRPr="001B4B6B">
        <w:rPr>
          <w:rFonts w:ascii="Arial" w:hAnsi="Arial" w:cs="Arial"/>
          <w:i/>
        </w:rPr>
        <w:t>muffin</w:t>
      </w:r>
      <w:r>
        <w:rPr>
          <w:rFonts w:ascii="Arial" w:hAnsi="Arial" w:cs="Arial"/>
        </w:rPr>
        <w:t xml:space="preserve"> berasal dari bahasa Jerman </w:t>
      </w:r>
      <w:r w:rsidRPr="001B4B6B">
        <w:rPr>
          <w:rFonts w:ascii="Arial" w:hAnsi="Arial" w:cs="Arial"/>
          <w:i/>
        </w:rPr>
        <w:t>“muff”</w:t>
      </w:r>
      <w:r>
        <w:rPr>
          <w:rFonts w:ascii="Arial" w:hAnsi="Arial" w:cs="Arial"/>
        </w:rPr>
        <w:t xml:space="preserve"> ataupun dari bahasa Perancis </w:t>
      </w:r>
      <w:r w:rsidRPr="001B4B6B">
        <w:rPr>
          <w:rFonts w:ascii="Arial" w:hAnsi="Arial" w:cs="Arial"/>
          <w:i/>
        </w:rPr>
        <w:t>“moufflet”,</w:t>
      </w:r>
      <w:r>
        <w:rPr>
          <w:rFonts w:ascii="Arial" w:hAnsi="Arial" w:cs="Arial"/>
        </w:rPr>
        <w:t xml:space="preserve"> yang berarti roti halus </w:t>
      </w:r>
      <w:r w:rsidRPr="001B4B6B">
        <w:rPr>
          <w:rFonts w:ascii="Arial" w:hAnsi="Arial" w:cs="Arial"/>
          <w:i/>
        </w:rPr>
        <w:t>(soft bread).Muffin</w:t>
      </w:r>
      <w:r>
        <w:rPr>
          <w:rFonts w:ascii="Arial" w:hAnsi="Arial" w:cs="Arial"/>
        </w:rPr>
        <w:t xml:space="preserve"> yang umum dikembangkan saat ini tergolong sebagai </w:t>
      </w:r>
      <w:r w:rsidRPr="001B4B6B">
        <w:rPr>
          <w:rFonts w:ascii="Arial" w:hAnsi="Arial" w:cs="Arial"/>
          <w:i/>
        </w:rPr>
        <w:t xml:space="preserve">quick </w:t>
      </w:r>
      <w:r w:rsidRPr="001B4B6B">
        <w:rPr>
          <w:rFonts w:ascii="Arial" w:hAnsi="Arial" w:cs="Arial"/>
          <w:i/>
        </w:rPr>
        <w:lastRenderedPageBreak/>
        <w:t xml:space="preserve">bread </w:t>
      </w:r>
      <w:r>
        <w:rPr>
          <w:rFonts w:ascii="Arial" w:hAnsi="Arial" w:cs="Arial"/>
        </w:rPr>
        <w:t xml:space="preserve">karena menggunakan agen pengembang kimia yang dapat bereaksi dengan cepat sebagai pengganti ragi yang merupakan agen pengembang yang bereaksi dengan lebih lambat (Smith dan Hui, 2004). </w:t>
      </w:r>
    </w:p>
    <w:p w:rsidR="00F8142E" w:rsidRPr="006035BD" w:rsidRDefault="00F8142E" w:rsidP="00F8142E">
      <w:pPr>
        <w:pStyle w:val="ListParagraph"/>
        <w:spacing w:line="360" w:lineRule="auto"/>
        <w:ind w:firstLine="720"/>
        <w:jc w:val="both"/>
        <w:rPr>
          <w:rFonts w:ascii="Arial" w:hAnsi="Arial" w:cs="Arial"/>
        </w:rPr>
      </w:pPr>
      <w:r w:rsidRPr="006035BD">
        <w:rPr>
          <w:rFonts w:ascii="Arial" w:hAnsi="Arial" w:cs="Arial"/>
        </w:rPr>
        <w:t xml:space="preserve">Di Inggris </w:t>
      </w:r>
      <w:r w:rsidRPr="006035BD">
        <w:rPr>
          <w:rFonts w:ascii="Arial" w:hAnsi="Arial" w:cs="Arial"/>
          <w:i/>
        </w:rPr>
        <w:t>muffin</w:t>
      </w:r>
      <w:r w:rsidRPr="006035BD">
        <w:rPr>
          <w:rFonts w:ascii="Arial" w:hAnsi="Arial" w:cs="Arial"/>
        </w:rPr>
        <w:t xml:space="preserve"> adalah sejenis makanan tradisional berbentuk gulungan, bundar, dan tipis yang terbuat dari adonan roti beragi, muffin biasanya dinikmati pada musim dingin, dengan disobek, lalu diberi olesan mentega dan dipanggang lagi. Berbeda dengan di Inggris, </w:t>
      </w:r>
      <w:r w:rsidRPr="006035BD">
        <w:rPr>
          <w:rFonts w:ascii="Arial" w:hAnsi="Arial" w:cs="Arial"/>
          <w:i/>
        </w:rPr>
        <w:t>Muffin</w:t>
      </w:r>
      <w:r w:rsidRPr="006035BD">
        <w:rPr>
          <w:rFonts w:ascii="Arial" w:hAnsi="Arial" w:cs="Arial"/>
        </w:rPr>
        <w:t xml:space="preserve"> di Amerika Utara menggunakan bahan pengembang </w:t>
      </w:r>
      <w:r w:rsidRPr="006035BD">
        <w:rPr>
          <w:rFonts w:ascii="Arial" w:hAnsi="Arial" w:cs="Arial"/>
          <w:i/>
        </w:rPr>
        <w:t>baking powder</w:t>
      </w:r>
      <w:r w:rsidRPr="006035BD">
        <w:rPr>
          <w:rFonts w:ascii="Arial" w:hAnsi="Arial" w:cs="Arial"/>
        </w:rPr>
        <w:t xml:space="preserve"> dengan proses dipanggang (Ambarini, 2001)</w:t>
      </w:r>
    </w:p>
    <w:p w:rsidR="00F8142E" w:rsidRDefault="00F8142E" w:rsidP="00F8142E">
      <w:pPr>
        <w:pStyle w:val="ListParagraph"/>
        <w:spacing w:line="360" w:lineRule="auto"/>
        <w:ind w:firstLine="720"/>
        <w:jc w:val="both"/>
        <w:rPr>
          <w:rFonts w:ascii="Arial" w:hAnsi="Arial" w:cs="Arial"/>
        </w:rPr>
      </w:pPr>
      <w:r w:rsidRPr="0049777E">
        <w:rPr>
          <w:rFonts w:ascii="Arial" w:hAnsi="Arial" w:cs="Arial"/>
        </w:rPr>
        <w:t>Secara umum, penggunaan tepung</w:t>
      </w:r>
      <w:r>
        <w:rPr>
          <w:rFonts w:ascii="Arial" w:hAnsi="Arial" w:cs="Arial"/>
        </w:rPr>
        <w:t xml:space="preserve"> terigu 100% pada produk </w:t>
      </w:r>
      <w:r w:rsidRPr="001B4B6B">
        <w:rPr>
          <w:rFonts w:ascii="Arial" w:hAnsi="Arial" w:cs="Arial"/>
          <w:i/>
        </w:rPr>
        <w:t>muffin</w:t>
      </w:r>
      <w:r>
        <w:rPr>
          <w:rFonts w:ascii="Arial" w:hAnsi="Arial" w:cs="Arial"/>
        </w:rPr>
        <w:t xml:space="preserve"> menghasilkan </w:t>
      </w:r>
      <w:r w:rsidRPr="00B40196">
        <w:rPr>
          <w:rFonts w:ascii="Arial" w:hAnsi="Arial" w:cs="Arial"/>
        </w:rPr>
        <w:t xml:space="preserve">bentuk yang seragam, </w:t>
      </w:r>
      <w:r>
        <w:rPr>
          <w:rFonts w:ascii="Arial" w:hAnsi="Arial" w:cs="Arial"/>
        </w:rPr>
        <w:t xml:space="preserve">bagian puncaknya melingkar atau </w:t>
      </w:r>
      <w:r w:rsidRPr="00B40196">
        <w:rPr>
          <w:rFonts w:ascii="Arial" w:hAnsi="Arial" w:cs="Arial"/>
        </w:rPr>
        <w:t>bulat dengan warnacoklat keemasan, ukuran rongga sedang dan seragam, cita rasa yang manis sertaaromanya sedap, tekstur produk lembut dan lembab, mudah dibelah dan dikunyah,dan cita rasa yang ditinggalkan menyenangkan di mulut setelah ditelan (Smith danHui, 2004).</w:t>
      </w:r>
    </w:p>
    <w:p w:rsidR="00F8142E" w:rsidRDefault="00F8142E" w:rsidP="00F8142E">
      <w:pPr>
        <w:pStyle w:val="ListParagraph"/>
        <w:spacing w:line="360" w:lineRule="auto"/>
        <w:ind w:firstLine="720"/>
        <w:jc w:val="both"/>
        <w:rPr>
          <w:rFonts w:ascii="Arial" w:hAnsi="Arial" w:cs="Arial"/>
        </w:rPr>
      </w:pPr>
      <w:r w:rsidRPr="001B4B6B">
        <w:rPr>
          <w:rFonts w:ascii="Arial" w:hAnsi="Arial" w:cs="Arial"/>
          <w:i/>
        </w:rPr>
        <w:t>Muffin</w:t>
      </w:r>
      <w:r w:rsidRPr="00B40196">
        <w:rPr>
          <w:rFonts w:ascii="Arial" w:hAnsi="Arial" w:cs="Arial"/>
        </w:rPr>
        <w:t xml:space="preserve"> yang dikemas dalam ben</w:t>
      </w:r>
      <w:r>
        <w:rPr>
          <w:rFonts w:ascii="Arial" w:hAnsi="Arial" w:cs="Arial"/>
        </w:rPr>
        <w:t xml:space="preserve">tuk satuan memiliki umur simpan </w:t>
      </w:r>
      <w:r w:rsidRPr="00B40196">
        <w:rPr>
          <w:rFonts w:ascii="Arial" w:hAnsi="Arial" w:cs="Arial"/>
        </w:rPr>
        <w:t xml:space="preserve">tiga sampai lima hari sedangkan </w:t>
      </w:r>
      <w:r w:rsidRPr="001B4B6B">
        <w:rPr>
          <w:rFonts w:ascii="Arial" w:hAnsi="Arial" w:cs="Arial"/>
          <w:i/>
        </w:rPr>
        <w:t>muffin</w:t>
      </w:r>
      <w:r w:rsidRPr="00B40196">
        <w:rPr>
          <w:rFonts w:ascii="Arial" w:hAnsi="Arial" w:cs="Arial"/>
        </w:rPr>
        <w:t xml:space="preserve"> yang dikemas di dalam nampan dandikemas dengan menggunakan alumunium foil atau pembungkus plastik memilikiumur simpan selama empat sampai tujuh hari. </w:t>
      </w:r>
      <w:r w:rsidRPr="001B4B6B">
        <w:rPr>
          <w:rFonts w:ascii="Arial" w:hAnsi="Arial" w:cs="Arial"/>
          <w:i/>
        </w:rPr>
        <w:t xml:space="preserve">Muffin </w:t>
      </w:r>
      <w:r w:rsidRPr="00B40196">
        <w:rPr>
          <w:rFonts w:ascii="Arial" w:hAnsi="Arial" w:cs="Arial"/>
        </w:rPr>
        <w:t>yang langsung terpaparpada oksigen dan kelembaban akan terpengaruh secara signifikan terhadap umursimpannya</w:t>
      </w:r>
      <w:r>
        <w:rPr>
          <w:rFonts w:ascii="Arial" w:hAnsi="Arial" w:cs="Arial"/>
        </w:rPr>
        <w:t xml:space="preserve"> (Naim, 2016)</w:t>
      </w:r>
    </w:p>
    <w:p w:rsidR="00F8142E" w:rsidRPr="00350CC9" w:rsidRDefault="00F8142E" w:rsidP="00F8142E">
      <w:pPr>
        <w:pStyle w:val="ListParagraph"/>
        <w:spacing w:line="360" w:lineRule="auto"/>
        <w:ind w:firstLine="720"/>
        <w:jc w:val="both"/>
        <w:rPr>
          <w:rFonts w:ascii="Arial" w:hAnsi="Arial" w:cs="Arial"/>
          <w:sz w:val="20"/>
        </w:rPr>
      </w:pPr>
      <w:r w:rsidRPr="00B40196">
        <w:rPr>
          <w:rFonts w:ascii="Arial" w:hAnsi="Arial" w:cs="Arial"/>
        </w:rPr>
        <w:t>Ada dua metode dasar dalam pencampu</w:t>
      </w:r>
      <w:r>
        <w:rPr>
          <w:rFonts w:ascii="Arial" w:hAnsi="Arial" w:cs="Arial"/>
        </w:rPr>
        <w:t xml:space="preserve">ran adonan </w:t>
      </w:r>
      <w:r w:rsidRPr="001B4B6B">
        <w:rPr>
          <w:rFonts w:ascii="Arial" w:hAnsi="Arial" w:cs="Arial"/>
          <w:i/>
        </w:rPr>
        <w:t>muffin</w:t>
      </w:r>
      <w:r>
        <w:rPr>
          <w:rFonts w:ascii="Arial" w:hAnsi="Arial" w:cs="Arial"/>
        </w:rPr>
        <w:t xml:space="preserve">, yaitu metode cake dan </w:t>
      </w:r>
      <w:r w:rsidRPr="00B40196">
        <w:rPr>
          <w:rFonts w:ascii="Arial" w:hAnsi="Arial" w:cs="Arial"/>
        </w:rPr>
        <w:t xml:space="preserve">metode </w:t>
      </w:r>
      <w:r w:rsidRPr="001B4B6B">
        <w:rPr>
          <w:rFonts w:ascii="Arial" w:hAnsi="Arial" w:cs="Arial"/>
          <w:i/>
        </w:rPr>
        <w:t>muffin.</w:t>
      </w:r>
      <w:r w:rsidRPr="00B40196">
        <w:rPr>
          <w:rFonts w:ascii="Arial" w:hAnsi="Arial" w:cs="Arial"/>
        </w:rPr>
        <w:t xml:space="preserve"> Pada metode </w:t>
      </w:r>
      <w:r w:rsidRPr="001B4B6B">
        <w:rPr>
          <w:rFonts w:ascii="Arial" w:hAnsi="Arial" w:cs="Arial"/>
          <w:i/>
        </w:rPr>
        <w:t>cake</w:t>
      </w:r>
      <w:r w:rsidRPr="00B40196">
        <w:rPr>
          <w:rFonts w:ascii="Arial" w:hAnsi="Arial" w:cs="Arial"/>
        </w:rPr>
        <w:t>, yaitu dengan melibatkan proses pembentukan</w:t>
      </w:r>
      <w:r>
        <w:rPr>
          <w:rFonts w:ascii="Arial" w:hAnsi="Arial" w:cs="Arial"/>
        </w:rPr>
        <w:t xml:space="preserve"> </w:t>
      </w:r>
      <w:r w:rsidRPr="00B40196">
        <w:rPr>
          <w:rFonts w:ascii="Arial" w:hAnsi="Arial" w:cs="Arial"/>
        </w:rPr>
        <w:t>krim gula bersamaan dengan mentega, kemudian penambahan bahan cair, dan</w:t>
      </w:r>
      <w:r>
        <w:rPr>
          <w:rFonts w:ascii="Arial" w:hAnsi="Arial" w:cs="Arial"/>
        </w:rPr>
        <w:t xml:space="preserve"> </w:t>
      </w:r>
      <w:r w:rsidRPr="00B40196">
        <w:rPr>
          <w:rFonts w:ascii="Arial" w:hAnsi="Arial" w:cs="Arial"/>
        </w:rPr>
        <w:t xml:space="preserve">terakhir dengan menambahkan bahan kering. Sedangkan metode </w:t>
      </w:r>
      <w:r w:rsidRPr="001B4B6B">
        <w:rPr>
          <w:rFonts w:ascii="Arial" w:hAnsi="Arial" w:cs="Arial"/>
          <w:i/>
        </w:rPr>
        <w:t>muffin,</w:t>
      </w:r>
      <w:r w:rsidRPr="00B40196">
        <w:rPr>
          <w:rFonts w:ascii="Arial" w:hAnsi="Arial" w:cs="Arial"/>
        </w:rPr>
        <w:t xml:space="preserve"> yaitudengan melibatkan dua sampai tiga tahapan. Pertama, semua bahan kering</w:t>
      </w:r>
      <w:r>
        <w:rPr>
          <w:rFonts w:ascii="Arial" w:hAnsi="Arial" w:cs="Arial"/>
        </w:rPr>
        <w:t xml:space="preserve"> </w:t>
      </w:r>
      <w:r w:rsidRPr="00B40196">
        <w:rPr>
          <w:rFonts w:ascii="Arial" w:hAnsi="Arial" w:cs="Arial"/>
        </w:rPr>
        <w:t>dicampur menjadi satu; kedua, margarin dan bahan cair lainnya dicampur</w:t>
      </w:r>
      <w:r>
        <w:rPr>
          <w:rFonts w:ascii="Arial" w:hAnsi="Arial" w:cs="Arial"/>
        </w:rPr>
        <w:t xml:space="preserve"> </w:t>
      </w:r>
      <w:r w:rsidRPr="00B40196">
        <w:rPr>
          <w:rFonts w:ascii="Arial" w:hAnsi="Arial" w:cs="Arial"/>
        </w:rPr>
        <w:t>bersama; dan terakhir, bahan cair ditambahkan ke bahan kering dan dicampur</w:t>
      </w:r>
      <w:r>
        <w:rPr>
          <w:rFonts w:ascii="Arial" w:hAnsi="Arial" w:cs="Arial"/>
        </w:rPr>
        <w:t xml:space="preserve"> </w:t>
      </w:r>
      <w:r w:rsidRPr="00B40196">
        <w:rPr>
          <w:rFonts w:ascii="Arial" w:hAnsi="Arial" w:cs="Arial"/>
        </w:rPr>
        <w:t>hingga bahan yang kering menjadi lembab. Proses pencampuran yang tidak</w:t>
      </w:r>
      <w:r>
        <w:rPr>
          <w:rFonts w:ascii="Arial" w:hAnsi="Arial" w:cs="Arial"/>
        </w:rPr>
        <w:t xml:space="preserve"> </w:t>
      </w:r>
      <w:r w:rsidRPr="00B40196">
        <w:rPr>
          <w:rFonts w:ascii="Arial" w:hAnsi="Arial" w:cs="Arial"/>
        </w:rPr>
        <w:t xml:space="preserve">mencukupi akan menghasilkan </w:t>
      </w:r>
      <w:r w:rsidRPr="001B4B6B">
        <w:rPr>
          <w:rFonts w:ascii="Arial" w:hAnsi="Arial" w:cs="Arial"/>
          <w:i/>
        </w:rPr>
        <w:t>muffin</w:t>
      </w:r>
      <w:r w:rsidRPr="00B40196">
        <w:rPr>
          <w:rFonts w:ascii="Arial" w:hAnsi="Arial" w:cs="Arial"/>
        </w:rPr>
        <w:t xml:space="preserve"> dengan volume yang rendah karena</w:t>
      </w:r>
      <w:r>
        <w:rPr>
          <w:rFonts w:ascii="Arial" w:hAnsi="Arial" w:cs="Arial"/>
        </w:rPr>
        <w:t xml:space="preserve"> </w:t>
      </w:r>
      <w:r w:rsidRPr="00B40196">
        <w:rPr>
          <w:rFonts w:ascii="Arial" w:hAnsi="Arial" w:cs="Arial"/>
        </w:rPr>
        <w:t xml:space="preserve">sebagian </w:t>
      </w:r>
      <w:r w:rsidRPr="001B4B6B">
        <w:rPr>
          <w:rFonts w:ascii="Arial" w:hAnsi="Arial" w:cs="Arial"/>
          <w:i/>
        </w:rPr>
        <w:t>baking powder</w:t>
      </w:r>
      <w:r w:rsidRPr="00B40196">
        <w:rPr>
          <w:rFonts w:ascii="Arial" w:hAnsi="Arial" w:cs="Arial"/>
        </w:rPr>
        <w:t xml:space="preserve"> akan menjadi terla</w:t>
      </w:r>
      <w:r>
        <w:rPr>
          <w:rFonts w:ascii="Arial" w:hAnsi="Arial" w:cs="Arial"/>
        </w:rPr>
        <w:t xml:space="preserve">lu kering untuk bereaksi secara </w:t>
      </w:r>
      <w:r w:rsidRPr="00B40196">
        <w:rPr>
          <w:rFonts w:ascii="Arial" w:hAnsi="Arial" w:cs="Arial"/>
        </w:rPr>
        <w:t>sempurna dengan bahan lainnya</w:t>
      </w:r>
      <w:r>
        <w:rPr>
          <w:rFonts w:ascii="Arial" w:hAnsi="Arial" w:cs="Arial"/>
        </w:rPr>
        <w:t xml:space="preserve"> (Smith dan Hui, 2004).</w:t>
      </w:r>
    </w:p>
    <w:p w:rsidR="00F8142E" w:rsidRDefault="00F8142E" w:rsidP="00F8142E">
      <w:pPr>
        <w:pStyle w:val="ListParagraph"/>
        <w:spacing w:line="360" w:lineRule="auto"/>
        <w:ind w:firstLine="720"/>
        <w:jc w:val="both"/>
        <w:rPr>
          <w:rFonts w:ascii="Arial" w:hAnsi="Arial" w:cs="Arial"/>
        </w:rPr>
      </w:pPr>
      <w:r>
        <w:rPr>
          <w:rFonts w:ascii="Arial" w:hAnsi="Arial" w:cs="Arial"/>
        </w:rPr>
        <w:lastRenderedPageBreak/>
        <w:t xml:space="preserve">Hasil penelitian Hartono dkk (2012) menunjukkan </w:t>
      </w:r>
      <w:r w:rsidRPr="001B4B6B">
        <w:rPr>
          <w:rFonts w:ascii="Arial" w:hAnsi="Arial" w:cs="Arial"/>
          <w:i/>
        </w:rPr>
        <w:t>Muffin</w:t>
      </w:r>
      <w:r>
        <w:rPr>
          <w:rFonts w:ascii="Arial" w:hAnsi="Arial" w:cs="Arial"/>
        </w:rPr>
        <w:t xml:space="preserve"> dengan subtitusi ubi jalar diatas 40% dapat menurunkan skor kesukaan panelis terhadap muffin disebabkan oleh aroma tepung ubi yang semakin kuat pada produk dan tekstur produk yang semakin lengket. Hasil penelit</w:t>
      </w:r>
      <w:r w:rsidRPr="009F4532">
        <w:rPr>
          <w:rFonts w:ascii="Arial" w:hAnsi="Arial" w:cs="Arial"/>
        </w:rPr>
        <w:t xml:space="preserve">ian Damayati dan Rusmin (2018) menunjukkan kandungan protein </w:t>
      </w:r>
      <w:r w:rsidRPr="001B4B6B">
        <w:rPr>
          <w:rFonts w:ascii="Arial" w:hAnsi="Arial" w:cs="Arial"/>
          <w:i/>
        </w:rPr>
        <w:t>muffin</w:t>
      </w:r>
      <w:r w:rsidRPr="009F4532">
        <w:rPr>
          <w:rFonts w:ascii="Arial" w:hAnsi="Arial" w:cs="Arial"/>
        </w:rPr>
        <w:t xml:space="preserve"> ubi jalar kuning yang dihasilkan rendah dan mengalami penurunan karena terjadi proses denaturasi akibat proses pengolahan.</w:t>
      </w:r>
    </w:p>
    <w:p w:rsidR="00F8142E" w:rsidRPr="00857D19" w:rsidRDefault="00F8142E" w:rsidP="00F8142E">
      <w:pPr>
        <w:pStyle w:val="ListParagraph"/>
        <w:spacing w:line="360" w:lineRule="auto"/>
        <w:ind w:firstLine="720"/>
        <w:jc w:val="both"/>
        <w:rPr>
          <w:rFonts w:ascii="Arial" w:hAnsi="Arial" w:cs="Arial"/>
        </w:rPr>
      </w:pPr>
    </w:p>
    <w:p w:rsidR="00F8142E" w:rsidRPr="00B56309" w:rsidRDefault="00F8142E" w:rsidP="00F8142E">
      <w:pPr>
        <w:pStyle w:val="ListParagraph"/>
        <w:numPr>
          <w:ilvl w:val="0"/>
          <w:numId w:val="1"/>
        </w:numPr>
        <w:spacing w:line="360" w:lineRule="auto"/>
        <w:jc w:val="both"/>
        <w:rPr>
          <w:rFonts w:ascii="Arial" w:hAnsi="Arial" w:cs="Arial"/>
          <w:b/>
          <w:i/>
        </w:rPr>
      </w:pPr>
      <w:r>
        <w:rPr>
          <w:rFonts w:ascii="Arial" w:hAnsi="Arial" w:cs="Arial"/>
          <w:b/>
        </w:rPr>
        <w:t>Bahan-B</w:t>
      </w:r>
      <w:r w:rsidRPr="00B56309">
        <w:rPr>
          <w:rFonts w:ascii="Arial" w:hAnsi="Arial" w:cs="Arial"/>
          <w:b/>
        </w:rPr>
        <w:t xml:space="preserve">ahan Pembuatan </w:t>
      </w:r>
      <w:r w:rsidRPr="00B56309">
        <w:rPr>
          <w:rFonts w:ascii="Arial" w:hAnsi="Arial" w:cs="Arial"/>
          <w:b/>
          <w:i/>
        </w:rPr>
        <w:t>Muffin</w:t>
      </w:r>
    </w:p>
    <w:p w:rsidR="00F8142E" w:rsidRPr="00B56309" w:rsidRDefault="00F8142E" w:rsidP="00F8142E">
      <w:pPr>
        <w:pStyle w:val="ListParagraph"/>
        <w:numPr>
          <w:ilvl w:val="0"/>
          <w:numId w:val="4"/>
        </w:numPr>
        <w:spacing w:line="360" w:lineRule="auto"/>
        <w:jc w:val="both"/>
        <w:rPr>
          <w:rFonts w:ascii="Arial" w:hAnsi="Arial" w:cs="Arial"/>
          <w:b/>
        </w:rPr>
      </w:pPr>
      <w:r w:rsidRPr="00B56309">
        <w:rPr>
          <w:rFonts w:ascii="Arial" w:hAnsi="Arial" w:cs="Arial"/>
          <w:b/>
        </w:rPr>
        <w:t xml:space="preserve">Tepung Terigu </w:t>
      </w:r>
    </w:p>
    <w:p w:rsidR="00F8142E" w:rsidRDefault="00F8142E" w:rsidP="00F8142E">
      <w:pPr>
        <w:pStyle w:val="ListParagraph"/>
        <w:spacing w:line="360" w:lineRule="auto"/>
        <w:ind w:left="1077" w:firstLine="720"/>
        <w:jc w:val="both"/>
        <w:rPr>
          <w:rFonts w:ascii="Arial" w:hAnsi="Arial" w:cs="Arial"/>
        </w:rPr>
      </w:pPr>
      <w:r>
        <w:rPr>
          <w:rFonts w:ascii="Arial" w:hAnsi="Arial" w:cs="Arial"/>
        </w:rPr>
        <w:t xml:space="preserve">Tepung terigu yang digunakan adalah jenis tepung terigu yang mengandung protein 10% - 11%, sering dikenal dengan nama tepung serbaguna. Tepung ini dibuat dengan campuran tepung terigu protein tinggi dengan tepung terigu protein rendah. Tepung ini cocok digunakan untuk peembuatan brownies, donat, bakpau, wafel, dan </w:t>
      </w:r>
      <w:r w:rsidRPr="001B4B6B">
        <w:rPr>
          <w:rFonts w:ascii="Arial" w:hAnsi="Arial" w:cs="Arial"/>
          <w:i/>
        </w:rPr>
        <w:t>muffin.</w:t>
      </w:r>
      <w:r>
        <w:rPr>
          <w:rFonts w:ascii="Arial" w:hAnsi="Arial" w:cs="Arial"/>
        </w:rPr>
        <w:t xml:space="preserve"> Tepung merupakan komposisi dasar produk bakeri. Dalam adonan tepung befungsi membentuk tekstur, mengikat bahan-bahan lain dan mendistribusikannya secara merata, serta berperan membentuk cita rasa (Ayustaningwarno dkk,. 2014). Kandungan gizi tepung terigu disajikan dalam Tabel 4.</w:t>
      </w:r>
    </w:p>
    <w:p w:rsidR="00F8142E" w:rsidRDefault="00F8142E" w:rsidP="00F8142E">
      <w:pPr>
        <w:pStyle w:val="ListParagraph"/>
        <w:spacing w:line="240" w:lineRule="auto"/>
        <w:ind w:left="1080"/>
        <w:jc w:val="both"/>
        <w:rPr>
          <w:rFonts w:ascii="Arial" w:hAnsi="Arial" w:cs="Arial"/>
        </w:rPr>
      </w:pPr>
      <w:r>
        <w:rPr>
          <w:rFonts w:ascii="Arial" w:hAnsi="Arial" w:cs="Arial"/>
          <w:b/>
        </w:rPr>
        <w:t>Tabel 4</w:t>
      </w:r>
      <w:r w:rsidRPr="001B4B6B">
        <w:rPr>
          <w:rFonts w:ascii="Arial" w:hAnsi="Arial" w:cs="Arial"/>
          <w:b/>
        </w:rPr>
        <w:t>. Kandungan Gizi Tepung Terigu per 100 Gram Bahan</w:t>
      </w:r>
      <w:r>
        <w:rPr>
          <w:rFonts w:ascii="Arial" w:hAnsi="Arial" w:cs="Arial"/>
        </w:rPr>
        <w:t xml:space="preserve">. </w:t>
      </w:r>
    </w:p>
    <w:tbl>
      <w:tblPr>
        <w:tblStyle w:val="TableGrid"/>
        <w:tblW w:w="0" w:type="auto"/>
        <w:tblInd w:w="1080" w:type="dxa"/>
        <w:tblLook w:val="04A0" w:firstRow="1" w:lastRow="0" w:firstColumn="1" w:lastColumn="0" w:noHBand="0" w:noVBand="1"/>
      </w:tblPr>
      <w:tblGrid>
        <w:gridCol w:w="3423"/>
        <w:gridCol w:w="3424"/>
      </w:tblGrid>
      <w:tr w:rsidR="00F8142E" w:rsidRPr="00150920" w:rsidTr="00A95AF5">
        <w:tc>
          <w:tcPr>
            <w:tcW w:w="3423" w:type="dxa"/>
          </w:tcPr>
          <w:p w:rsidR="00F8142E" w:rsidRPr="00150920" w:rsidRDefault="00F8142E" w:rsidP="00F8142E">
            <w:pPr>
              <w:spacing w:after="0" w:line="240" w:lineRule="auto"/>
              <w:jc w:val="center"/>
              <w:rPr>
                <w:rFonts w:ascii="Arial" w:hAnsi="Arial" w:cs="Arial"/>
                <w:b/>
              </w:rPr>
            </w:pPr>
            <w:r w:rsidRPr="00150920">
              <w:rPr>
                <w:rFonts w:ascii="Arial" w:hAnsi="Arial" w:cs="Arial"/>
                <w:b/>
              </w:rPr>
              <w:t>Zat Gizi</w:t>
            </w:r>
          </w:p>
        </w:tc>
        <w:tc>
          <w:tcPr>
            <w:tcW w:w="3424" w:type="dxa"/>
          </w:tcPr>
          <w:p w:rsidR="00F8142E" w:rsidRPr="00150920" w:rsidRDefault="00F8142E" w:rsidP="00F8142E">
            <w:pPr>
              <w:pStyle w:val="ListParagraph"/>
              <w:spacing w:after="0" w:line="240" w:lineRule="auto"/>
              <w:ind w:left="0"/>
              <w:jc w:val="center"/>
              <w:rPr>
                <w:rFonts w:ascii="Arial" w:hAnsi="Arial" w:cs="Arial"/>
                <w:b/>
              </w:rPr>
            </w:pPr>
            <w:r w:rsidRPr="00150920">
              <w:rPr>
                <w:rFonts w:ascii="Arial" w:hAnsi="Arial" w:cs="Arial"/>
                <w:b/>
              </w:rPr>
              <w:t>Kandungan</w:t>
            </w:r>
          </w:p>
        </w:tc>
      </w:tr>
      <w:tr w:rsidR="00F8142E" w:rsidRPr="00150920" w:rsidTr="00A95AF5">
        <w:tc>
          <w:tcPr>
            <w:tcW w:w="3423" w:type="dxa"/>
          </w:tcPr>
          <w:p w:rsidR="00F8142E" w:rsidRPr="00150920" w:rsidRDefault="00F8142E" w:rsidP="00F8142E">
            <w:pPr>
              <w:spacing w:after="0" w:line="240" w:lineRule="auto"/>
              <w:rPr>
                <w:rFonts w:ascii="Arial" w:hAnsi="Arial" w:cs="Arial"/>
              </w:rPr>
            </w:pPr>
            <w:r w:rsidRPr="00150920">
              <w:rPr>
                <w:rFonts w:ascii="Arial" w:hAnsi="Arial" w:cs="Arial"/>
              </w:rPr>
              <w:t>Energi (Kkal)</w:t>
            </w:r>
          </w:p>
        </w:tc>
        <w:tc>
          <w:tcPr>
            <w:tcW w:w="3424" w:type="dxa"/>
          </w:tcPr>
          <w:p w:rsidR="00F8142E" w:rsidRPr="00150920" w:rsidRDefault="00F8142E" w:rsidP="00F8142E">
            <w:pPr>
              <w:pStyle w:val="ListParagraph"/>
              <w:spacing w:after="0" w:line="240" w:lineRule="auto"/>
              <w:ind w:left="0"/>
              <w:jc w:val="center"/>
              <w:rPr>
                <w:rFonts w:ascii="Arial" w:hAnsi="Arial" w:cs="Arial"/>
              </w:rPr>
            </w:pPr>
            <w:r>
              <w:rPr>
                <w:rFonts w:ascii="Arial" w:hAnsi="Arial" w:cs="Arial"/>
              </w:rPr>
              <w:t>350,0</w:t>
            </w:r>
          </w:p>
        </w:tc>
      </w:tr>
      <w:tr w:rsidR="00F8142E" w:rsidRPr="00150920" w:rsidTr="00A95AF5">
        <w:tc>
          <w:tcPr>
            <w:tcW w:w="3423" w:type="dxa"/>
          </w:tcPr>
          <w:p w:rsidR="00F8142E" w:rsidRPr="00150920" w:rsidRDefault="00F8142E" w:rsidP="00F8142E">
            <w:pPr>
              <w:spacing w:after="0" w:line="240" w:lineRule="auto"/>
              <w:rPr>
                <w:rFonts w:ascii="Arial" w:hAnsi="Arial" w:cs="Arial"/>
              </w:rPr>
            </w:pPr>
            <w:r w:rsidRPr="00150920">
              <w:rPr>
                <w:rFonts w:ascii="Arial" w:hAnsi="Arial" w:cs="Arial"/>
              </w:rPr>
              <w:t>Protein (g)</w:t>
            </w:r>
          </w:p>
        </w:tc>
        <w:tc>
          <w:tcPr>
            <w:tcW w:w="3424" w:type="dxa"/>
          </w:tcPr>
          <w:p w:rsidR="00F8142E" w:rsidRPr="00150920" w:rsidRDefault="00F8142E" w:rsidP="00F8142E">
            <w:pPr>
              <w:pStyle w:val="ListParagraph"/>
              <w:spacing w:after="0" w:line="240" w:lineRule="auto"/>
              <w:ind w:left="0"/>
              <w:jc w:val="center"/>
              <w:rPr>
                <w:rFonts w:ascii="Arial" w:hAnsi="Arial" w:cs="Arial"/>
              </w:rPr>
            </w:pPr>
            <w:r>
              <w:rPr>
                <w:rFonts w:ascii="Arial" w:hAnsi="Arial" w:cs="Arial"/>
              </w:rPr>
              <w:t>10,0</w:t>
            </w:r>
          </w:p>
        </w:tc>
      </w:tr>
      <w:tr w:rsidR="00F8142E" w:rsidRPr="00150920" w:rsidTr="00A95AF5">
        <w:tc>
          <w:tcPr>
            <w:tcW w:w="3423" w:type="dxa"/>
          </w:tcPr>
          <w:p w:rsidR="00F8142E" w:rsidRPr="00150920" w:rsidRDefault="00F8142E" w:rsidP="00F8142E">
            <w:pPr>
              <w:spacing w:after="0" w:line="240" w:lineRule="auto"/>
              <w:rPr>
                <w:rFonts w:ascii="Arial" w:hAnsi="Arial" w:cs="Arial"/>
              </w:rPr>
            </w:pPr>
            <w:r w:rsidRPr="00150920">
              <w:rPr>
                <w:rFonts w:ascii="Arial" w:hAnsi="Arial" w:cs="Arial"/>
              </w:rPr>
              <w:t>Lemak (g)</w:t>
            </w:r>
          </w:p>
        </w:tc>
        <w:tc>
          <w:tcPr>
            <w:tcW w:w="3424" w:type="dxa"/>
          </w:tcPr>
          <w:p w:rsidR="00F8142E" w:rsidRPr="00150920" w:rsidRDefault="00F8142E" w:rsidP="00F8142E">
            <w:pPr>
              <w:pStyle w:val="ListParagraph"/>
              <w:spacing w:after="0" w:line="240" w:lineRule="auto"/>
              <w:ind w:left="0"/>
              <w:jc w:val="center"/>
              <w:rPr>
                <w:rFonts w:ascii="Arial" w:hAnsi="Arial" w:cs="Arial"/>
              </w:rPr>
            </w:pPr>
            <w:r w:rsidRPr="00150920">
              <w:rPr>
                <w:rFonts w:ascii="Arial" w:hAnsi="Arial" w:cs="Arial"/>
              </w:rPr>
              <w:t>1</w:t>
            </w:r>
            <w:r>
              <w:rPr>
                <w:rFonts w:ascii="Arial" w:hAnsi="Arial" w:cs="Arial"/>
              </w:rPr>
              <w:t>,0</w:t>
            </w:r>
          </w:p>
        </w:tc>
      </w:tr>
      <w:tr w:rsidR="00F8142E" w:rsidRPr="00150920" w:rsidTr="00A95AF5">
        <w:tc>
          <w:tcPr>
            <w:tcW w:w="3423" w:type="dxa"/>
          </w:tcPr>
          <w:p w:rsidR="00F8142E" w:rsidRPr="00150920" w:rsidRDefault="00F8142E" w:rsidP="00F8142E">
            <w:pPr>
              <w:spacing w:after="0" w:line="240" w:lineRule="auto"/>
              <w:rPr>
                <w:rFonts w:ascii="Arial" w:hAnsi="Arial" w:cs="Arial"/>
              </w:rPr>
            </w:pPr>
            <w:r w:rsidRPr="00150920">
              <w:rPr>
                <w:rFonts w:ascii="Arial" w:hAnsi="Arial" w:cs="Arial"/>
              </w:rPr>
              <w:t>Karbohidrat (g)</w:t>
            </w:r>
          </w:p>
        </w:tc>
        <w:tc>
          <w:tcPr>
            <w:tcW w:w="3424" w:type="dxa"/>
          </w:tcPr>
          <w:p w:rsidR="00F8142E" w:rsidRPr="00150920" w:rsidRDefault="00F8142E" w:rsidP="00F8142E">
            <w:pPr>
              <w:pStyle w:val="ListParagraph"/>
              <w:spacing w:after="0" w:line="240" w:lineRule="auto"/>
              <w:ind w:left="0"/>
              <w:jc w:val="center"/>
              <w:rPr>
                <w:rFonts w:ascii="Arial" w:hAnsi="Arial" w:cs="Arial"/>
              </w:rPr>
            </w:pPr>
            <w:r>
              <w:rPr>
                <w:rFonts w:ascii="Arial" w:hAnsi="Arial" w:cs="Arial"/>
              </w:rPr>
              <w:t>75,0</w:t>
            </w:r>
          </w:p>
        </w:tc>
      </w:tr>
      <w:tr w:rsidR="00F8142E" w:rsidRPr="00150920" w:rsidTr="00A95AF5">
        <w:tc>
          <w:tcPr>
            <w:tcW w:w="3423" w:type="dxa"/>
          </w:tcPr>
          <w:p w:rsidR="00F8142E" w:rsidRPr="00150920" w:rsidRDefault="00F8142E" w:rsidP="00F8142E">
            <w:pPr>
              <w:spacing w:after="0" w:line="240" w:lineRule="auto"/>
              <w:rPr>
                <w:rFonts w:ascii="Arial" w:hAnsi="Arial" w:cs="Arial"/>
              </w:rPr>
            </w:pPr>
            <w:r w:rsidRPr="00150920">
              <w:rPr>
                <w:rFonts w:ascii="Arial" w:hAnsi="Arial" w:cs="Arial"/>
              </w:rPr>
              <w:t>Fe (mg)</w:t>
            </w:r>
          </w:p>
        </w:tc>
        <w:tc>
          <w:tcPr>
            <w:tcW w:w="3424" w:type="dxa"/>
          </w:tcPr>
          <w:p w:rsidR="00F8142E" w:rsidRPr="00150920" w:rsidRDefault="00F8142E" w:rsidP="00F8142E">
            <w:pPr>
              <w:pStyle w:val="ListParagraph"/>
              <w:spacing w:after="0" w:line="240" w:lineRule="auto"/>
              <w:ind w:left="0"/>
              <w:jc w:val="center"/>
              <w:rPr>
                <w:rFonts w:ascii="Arial" w:hAnsi="Arial" w:cs="Arial"/>
              </w:rPr>
            </w:pPr>
            <w:r w:rsidRPr="00150920">
              <w:rPr>
                <w:rFonts w:ascii="Arial" w:hAnsi="Arial" w:cs="Arial"/>
              </w:rPr>
              <w:t>6,3</w:t>
            </w:r>
          </w:p>
        </w:tc>
      </w:tr>
      <w:tr w:rsidR="00F8142E" w:rsidRPr="00150920" w:rsidTr="00A95AF5">
        <w:tc>
          <w:tcPr>
            <w:tcW w:w="3423" w:type="dxa"/>
          </w:tcPr>
          <w:p w:rsidR="00F8142E" w:rsidRPr="00150920" w:rsidRDefault="00F8142E" w:rsidP="00F8142E">
            <w:pPr>
              <w:spacing w:after="0" w:line="240" w:lineRule="auto"/>
              <w:rPr>
                <w:rFonts w:ascii="Arial" w:hAnsi="Arial" w:cs="Arial"/>
              </w:rPr>
            </w:pPr>
            <w:r w:rsidRPr="00150920">
              <w:rPr>
                <w:rFonts w:ascii="Arial" w:hAnsi="Arial" w:cs="Arial"/>
              </w:rPr>
              <w:t>Zink (mg)</w:t>
            </w:r>
          </w:p>
        </w:tc>
        <w:tc>
          <w:tcPr>
            <w:tcW w:w="3424" w:type="dxa"/>
          </w:tcPr>
          <w:p w:rsidR="00F8142E" w:rsidRPr="00150920" w:rsidRDefault="00F8142E" w:rsidP="00F8142E">
            <w:pPr>
              <w:pStyle w:val="ListParagraph"/>
              <w:spacing w:after="0" w:line="240" w:lineRule="auto"/>
              <w:ind w:left="0"/>
              <w:jc w:val="center"/>
              <w:rPr>
                <w:rFonts w:ascii="Arial" w:hAnsi="Arial" w:cs="Arial"/>
              </w:rPr>
            </w:pPr>
            <w:r w:rsidRPr="00150920">
              <w:rPr>
                <w:rFonts w:ascii="Arial" w:hAnsi="Arial" w:cs="Arial"/>
              </w:rPr>
              <w:t>2,8</w:t>
            </w:r>
          </w:p>
        </w:tc>
      </w:tr>
    </w:tbl>
    <w:p w:rsidR="00F8142E" w:rsidRPr="00D4390B" w:rsidRDefault="00F8142E" w:rsidP="00F8142E">
      <w:pPr>
        <w:tabs>
          <w:tab w:val="left" w:pos="1080"/>
        </w:tabs>
        <w:spacing w:line="240" w:lineRule="auto"/>
        <w:jc w:val="both"/>
        <w:rPr>
          <w:rFonts w:ascii="Arial" w:hAnsi="Arial" w:cs="Arial"/>
          <w:sz w:val="20"/>
        </w:rPr>
      </w:pPr>
      <w:r>
        <w:rPr>
          <w:rFonts w:ascii="Arial" w:hAnsi="Arial" w:cs="Arial"/>
        </w:rPr>
        <w:tab/>
      </w:r>
      <w:r w:rsidRPr="00150920">
        <w:rPr>
          <w:rFonts w:ascii="Arial" w:hAnsi="Arial" w:cs="Arial"/>
          <w:sz w:val="20"/>
        </w:rPr>
        <w:t>Sumber: Tabel Komposisi Pangan Indonesia (2017)</w:t>
      </w:r>
    </w:p>
    <w:p w:rsidR="00F8142E" w:rsidRPr="00B56309" w:rsidRDefault="00F8142E" w:rsidP="00F8142E">
      <w:pPr>
        <w:pStyle w:val="ListParagraph"/>
        <w:numPr>
          <w:ilvl w:val="0"/>
          <w:numId w:val="4"/>
        </w:numPr>
        <w:spacing w:line="360" w:lineRule="auto"/>
        <w:jc w:val="both"/>
        <w:rPr>
          <w:rFonts w:ascii="Arial" w:hAnsi="Arial" w:cs="Arial"/>
          <w:b/>
        </w:rPr>
      </w:pPr>
      <w:r w:rsidRPr="00B56309">
        <w:rPr>
          <w:rFonts w:ascii="Arial" w:hAnsi="Arial" w:cs="Arial"/>
          <w:b/>
        </w:rPr>
        <w:t>Telur Ayam</w:t>
      </w:r>
    </w:p>
    <w:p w:rsidR="00F8142E" w:rsidRPr="0091086B" w:rsidRDefault="00F8142E" w:rsidP="00F8142E">
      <w:pPr>
        <w:pStyle w:val="ListParagraph"/>
        <w:spacing w:line="360" w:lineRule="auto"/>
        <w:ind w:left="1077" w:firstLine="720"/>
        <w:jc w:val="both"/>
        <w:rPr>
          <w:rFonts w:ascii="Arial" w:hAnsi="Arial" w:cs="Arial"/>
        </w:rPr>
      </w:pPr>
      <w:r>
        <w:rPr>
          <w:rFonts w:ascii="Arial" w:hAnsi="Arial" w:cs="Arial"/>
        </w:rPr>
        <w:t xml:space="preserve">Telur merupakan bahan utama dalam pembuatan produk bakery. Telur berfungsi untuk membentuk suatu kerangka yang bertugas sebagai pembentuk struktur, pelembut, dan pengikat. Fungsi lainnya adalah untuk aerasi, yaitu kemampuan menangkap udara pada saat adonan dikocok sehingga udara menyebar rata pada adonan. Telur dapat mempengaruhi warna, rasa, dan melembutkan tekstur </w:t>
      </w:r>
      <w:r>
        <w:rPr>
          <w:rFonts w:ascii="Arial" w:hAnsi="Arial" w:cs="Arial"/>
        </w:rPr>
        <w:lastRenderedPageBreak/>
        <w:t xml:space="preserve">produk </w:t>
      </w:r>
      <w:r w:rsidRPr="00B56309">
        <w:rPr>
          <w:rFonts w:ascii="Arial" w:hAnsi="Arial" w:cs="Arial"/>
          <w:i/>
        </w:rPr>
        <w:t xml:space="preserve">bakery </w:t>
      </w:r>
      <w:r>
        <w:rPr>
          <w:rFonts w:ascii="Arial" w:hAnsi="Arial" w:cs="Arial"/>
        </w:rPr>
        <w:t>dengan daya emulsi dari lesitin yang terdapat pada kuning telur. Pembentukan adonan yang terjadi karena daya ikat dari putih telur (Ayustaningwarno dkk,. 2014).  Telur yang digunakan dalam pembuatan muffin adalah ayam negeri utuh (Revina dkk., 2018). Kandungan gizi telur ayam disajikan pada Tabel 5.</w:t>
      </w:r>
    </w:p>
    <w:p w:rsidR="00F8142E" w:rsidRDefault="00F8142E" w:rsidP="00F8142E">
      <w:pPr>
        <w:pStyle w:val="ListParagraph"/>
        <w:spacing w:line="240" w:lineRule="auto"/>
        <w:ind w:left="1080"/>
        <w:jc w:val="both"/>
        <w:rPr>
          <w:rFonts w:ascii="Arial" w:hAnsi="Arial" w:cs="Arial"/>
        </w:rPr>
      </w:pPr>
      <w:r>
        <w:rPr>
          <w:rFonts w:ascii="Arial" w:hAnsi="Arial" w:cs="Arial"/>
          <w:b/>
        </w:rPr>
        <w:t>Tabel 5</w:t>
      </w:r>
      <w:r w:rsidRPr="00150920">
        <w:rPr>
          <w:rFonts w:ascii="Arial" w:hAnsi="Arial" w:cs="Arial"/>
          <w:b/>
        </w:rPr>
        <w:t>. Kandungan Gizi Telur Ayam per 100 Gram Bahan</w:t>
      </w:r>
      <w:r>
        <w:rPr>
          <w:rFonts w:ascii="Arial" w:hAnsi="Arial" w:cs="Arial"/>
        </w:rPr>
        <w:t>.</w:t>
      </w:r>
    </w:p>
    <w:tbl>
      <w:tblPr>
        <w:tblStyle w:val="TableGrid"/>
        <w:tblW w:w="0" w:type="auto"/>
        <w:tblInd w:w="1080" w:type="dxa"/>
        <w:tblLook w:val="04A0" w:firstRow="1" w:lastRow="0" w:firstColumn="1" w:lastColumn="0" w:noHBand="0" w:noVBand="1"/>
      </w:tblPr>
      <w:tblGrid>
        <w:gridCol w:w="3423"/>
        <w:gridCol w:w="3424"/>
      </w:tblGrid>
      <w:tr w:rsidR="00F8142E" w:rsidTr="00A95AF5">
        <w:tc>
          <w:tcPr>
            <w:tcW w:w="3423" w:type="dxa"/>
          </w:tcPr>
          <w:p w:rsidR="00F8142E" w:rsidRPr="00150920" w:rsidRDefault="00F8142E" w:rsidP="00F8142E">
            <w:pPr>
              <w:spacing w:after="0" w:line="240" w:lineRule="auto"/>
              <w:jc w:val="center"/>
              <w:rPr>
                <w:rFonts w:ascii="Arial" w:hAnsi="Arial" w:cs="Arial"/>
                <w:b/>
              </w:rPr>
            </w:pPr>
            <w:r w:rsidRPr="00150920">
              <w:rPr>
                <w:rFonts w:ascii="Arial" w:hAnsi="Arial" w:cs="Arial"/>
                <w:b/>
              </w:rPr>
              <w:t>Zat Gizi</w:t>
            </w:r>
          </w:p>
        </w:tc>
        <w:tc>
          <w:tcPr>
            <w:tcW w:w="3424" w:type="dxa"/>
          </w:tcPr>
          <w:p w:rsidR="00F8142E" w:rsidRPr="00150920" w:rsidRDefault="00F8142E" w:rsidP="00F8142E">
            <w:pPr>
              <w:pStyle w:val="ListParagraph"/>
              <w:spacing w:after="0" w:line="240" w:lineRule="auto"/>
              <w:ind w:left="0"/>
              <w:jc w:val="center"/>
              <w:rPr>
                <w:rFonts w:ascii="Arial" w:hAnsi="Arial" w:cs="Arial"/>
                <w:b/>
              </w:rPr>
            </w:pPr>
            <w:r w:rsidRPr="00150920">
              <w:rPr>
                <w:rFonts w:ascii="Arial" w:hAnsi="Arial" w:cs="Arial"/>
                <w:b/>
              </w:rPr>
              <w:t>Kandungan</w:t>
            </w:r>
          </w:p>
        </w:tc>
      </w:tr>
      <w:tr w:rsidR="00F8142E" w:rsidTr="00A95AF5">
        <w:tc>
          <w:tcPr>
            <w:tcW w:w="3423" w:type="dxa"/>
          </w:tcPr>
          <w:p w:rsidR="00F8142E" w:rsidRPr="00150920" w:rsidRDefault="00F8142E" w:rsidP="00F8142E">
            <w:pPr>
              <w:spacing w:after="0" w:line="240" w:lineRule="auto"/>
              <w:rPr>
                <w:rFonts w:ascii="Arial" w:hAnsi="Arial" w:cs="Arial"/>
              </w:rPr>
            </w:pPr>
            <w:r w:rsidRPr="00150920">
              <w:rPr>
                <w:rFonts w:ascii="Arial" w:hAnsi="Arial" w:cs="Arial"/>
              </w:rPr>
              <w:t>Energi (Kkal)</w:t>
            </w:r>
          </w:p>
        </w:tc>
        <w:tc>
          <w:tcPr>
            <w:tcW w:w="3424" w:type="dxa"/>
          </w:tcPr>
          <w:p w:rsidR="00F8142E" w:rsidRDefault="00F8142E" w:rsidP="00F8142E">
            <w:pPr>
              <w:pStyle w:val="ListParagraph"/>
              <w:spacing w:after="0" w:line="240" w:lineRule="auto"/>
              <w:ind w:left="0"/>
              <w:jc w:val="center"/>
              <w:rPr>
                <w:rFonts w:ascii="Arial" w:hAnsi="Arial" w:cs="Arial"/>
              </w:rPr>
            </w:pPr>
            <w:r>
              <w:rPr>
                <w:rFonts w:ascii="Arial" w:hAnsi="Arial" w:cs="Arial"/>
              </w:rPr>
              <w:t>154</w:t>
            </w:r>
          </w:p>
        </w:tc>
      </w:tr>
      <w:tr w:rsidR="00F8142E" w:rsidTr="00A95AF5">
        <w:tc>
          <w:tcPr>
            <w:tcW w:w="3423" w:type="dxa"/>
          </w:tcPr>
          <w:p w:rsidR="00F8142E" w:rsidRPr="00150920" w:rsidRDefault="00F8142E" w:rsidP="00F8142E">
            <w:pPr>
              <w:spacing w:after="0" w:line="240" w:lineRule="auto"/>
              <w:rPr>
                <w:rFonts w:ascii="Arial" w:hAnsi="Arial" w:cs="Arial"/>
              </w:rPr>
            </w:pPr>
            <w:r w:rsidRPr="00150920">
              <w:rPr>
                <w:rFonts w:ascii="Arial" w:hAnsi="Arial" w:cs="Arial"/>
              </w:rPr>
              <w:t>Protein (g)</w:t>
            </w:r>
          </w:p>
        </w:tc>
        <w:tc>
          <w:tcPr>
            <w:tcW w:w="3424" w:type="dxa"/>
          </w:tcPr>
          <w:p w:rsidR="00F8142E" w:rsidRDefault="00F8142E" w:rsidP="00F8142E">
            <w:pPr>
              <w:pStyle w:val="ListParagraph"/>
              <w:spacing w:after="0" w:line="240" w:lineRule="auto"/>
              <w:ind w:left="0"/>
              <w:jc w:val="center"/>
              <w:rPr>
                <w:rFonts w:ascii="Arial" w:hAnsi="Arial" w:cs="Arial"/>
              </w:rPr>
            </w:pPr>
            <w:r>
              <w:rPr>
                <w:rFonts w:ascii="Arial" w:hAnsi="Arial" w:cs="Arial"/>
              </w:rPr>
              <w:t>12,4</w:t>
            </w:r>
          </w:p>
        </w:tc>
      </w:tr>
      <w:tr w:rsidR="00F8142E" w:rsidTr="00A95AF5">
        <w:tc>
          <w:tcPr>
            <w:tcW w:w="3423" w:type="dxa"/>
          </w:tcPr>
          <w:p w:rsidR="00F8142E" w:rsidRPr="00150920" w:rsidRDefault="00F8142E" w:rsidP="00F8142E">
            <w:pPr>
              <w:spacing w:after="0" w:line="240" w:lineRule="auto"/>
              <w:rPr>
                <w:rFonts w:ascii="Arial" w:hAnsi="Arial" w:cs="Arial"/>
              </w:rPr>
            </w:pPr>
            <w:r w:rsidRPr="00150920">
              <w:rPr>
                <w:rFonts w:ascii="Arial" w:hAnsi="Arial" w:cs="Arial"/>
              </w:rPr>
              <w:t>Lemak (g)</w:t>
            </w:r>
          </w:p>
        </w:tc>
        <w:tc>
          <w:tcPr>
            <w:tcW w:w="3424" w:type="dxa"/>
          </w:tcPr>
          <w:p w:rsidR="00F8142E" w:rsidRDefault="00F8142E" w:rsidP="00F8142E">
            <w:pPr>
              <w:pStyle w:val="ListParagraph"/>
              <w:spacing w:after="0" w:line="240" w:lineRule="auto"/>
              <w:ind w:left="0"/>
              <w:jc w:val="center"/>
              <w:rPr>
                <w:rFonts w:ascii="Arial" w:hAnsi="Arial" w:cs="Arial"/>
              </w:rPr>
            </w:pPr>
            <w:r>
              <w:rPr>
                <w:rFonts w:ascii="Arial" w:hAnsi="Arial" w:cs="Arial"/>
              </w:rPr>
              <w:t>10,8</w:t>
            </w:r>
          </w:p>
        </w:tc>
      </w:tr>
      <w:tr w:rsidR="00F8142E" w:rsidTr="00A95AF5">
        <w:tc>
          <w:tcPr>
            <w:tcW w:w="3423" w:type="dxa"/>
          </w:tcPr>
          <w:p w:rsidR="00F8142E" w:rsidRPr="00150920" w:rsidRDefault="00F8142E" w:rsidP="00F8142E">
            <w:pPr>
              <w:spacing w:after="0" w:line="240" w:lineRule="auto"/>
              <w:rPr>
                <w:rFonts w:ascii="Arial" w:hAnsi="Arial" w:cs="Arial"/>
              </w:rPr>
            </w:pPr>
            <w:r w:rsidRPr="00150920">
              <w:rPr>
                <w:rFonts w:ascii="Arial" w:hAnsi="Arial" w:cs="Arial"/>
              </w:rPr>
              <w:t>Karbohidrat (g)</w:t>
            </w:r>
          </w:p>
        </w:tc>
        <w:tc>
          <w:tcPr>
            <w:tcW w:w="3424" w:type="dxa"/>
          </w:tcPr>
          <w:p w:rsidR="00F8142E" w:rsidRDefault="00F8142E" w:rsidP="00F8142E">
            <w:pPr>
              <w:pStyle w:val="ListParagraph"/>
              <w:spacing w:after="0" w:line="240" w:lineRule="auto"/>
              <w:ind w:left="0"/>
              <w:jc w:val="center"/>
              <w:rPr>
                <w:rFonts w:ascii="Arial" w:hAnsi="Arial" w:cs="Arial"/>
              </w:rPr>
            </w:pPr>
            <w:r>
              <w:rPr>
                <w:rFonts w:ascii="Arial" w:hAnsi="Arial" w:cs="Arial"/>
              </w:rPr>
              <w:t>0,7</w:t>
            </w:r>
          </w:p>
        </w:tc>
      </w:tr>
      <w:tr w:rsidR="00F8142E" w:rsidTr="00A95AF5">
        <w:tc>
          <w:tcPr>
            <w:tcW w:w="3423" w:type="dxa"/>
          </w:tcPr>
          <w:p w:rsidR="00F8142E" w:rsidRPr="00150920" w:rsidRDefault="00F8142E" w:rsidP="00F8142E">
            <w:pPr>
              <w:spacing w:after="0" w:line="240" w:lineRule="auto"/>
              <w:rPr>
                <w:rFonts w:ascii="Arial" w:hAnsi="Arial" w:cs="Arial"/>
              </w:rPr>
            </w:pPr>
            <w:r w:rsidRPr="00150920">
              <w:rPr>
                <w:rFonts w:ascii="Arial" w:hAnsi="Arial" w:cs="Arial"/>
              </w:rPr>
              <w:t>Fe (mg)</w:t>
            </w:r>
          </w:p>
        </w:tc>
        <w:tc>
          <w:tcPr>
            <w:tcW w:w="3424" w:type="dxa"/>
          </w:tcPr>
          <w:p w:rsidR="00F8142E" w:rsidRDefault="00F8142E" w:rsidP="00F8142E">
            <w:pPr>
              <w:pStyle w:val="ListParagraph"/>
              <w:spacing w:after="0" w:line="240" w:lineRule="auto"/>
              <w:ind w:left="0"/>
              <w:jc w:val="center"/>
              <w:rPr>
                <w:rFonts w:ascii="Arial" w:hAnsi="Arial" w:cs="Arial"/>
              </w:rPr>
            </w:pPr>
            <w:r>
              <w:rPr>
                <w:rFonts w:ascii="Arial" w:hAnsi="Arial" w:cs="Arial"/>
              </w:rPr>
              <w:t>3,0</w:t>
            </w:r>
          </w:p>
        </w:tc>
      </w:tr>
      <w:tr w:rsidR="00F8142E" w:rsidTr="00A95AF5">
        <w:tc>
          <w:tcPr>
            <w:tcW w:w="3423" w:type="dxa"/>
          </w:tcPr>
          <w:p w:rsidR="00F8142E" w:rsidRPr="00150920" w:rsidRDefault="00F8142E" w:rsidP="00F8142E">
            <w:pPr>
              <w:spacing w:after="0" w:line="240" w:lineRule="auto"/>
              <w:rPr>
                <w:rFonts w:ascii="Arial" w:hAnsi="Arial" w:cs="Arial"/>
              </w:rPr>
            </w:pPr>
            <w:r w:rsidRPr="00150920">
              <w:rPr>
                <w:rFonts w:ascii="Arial" w:hAnsi="Arial" w:cs="Arial"/>
              </w:rPr>
              <w:t>Zink (mg)</w:t>
            </w:r>
          </w:p>
        </w:tc>
        <w:tc>
          <w:tcPr>
            <w:tcW w:w="3424" w:type="dxa"/>
          </w:tcPr>
          <w:p w:rsidR="00F8142E" w:rsidRDefault="00F8142E" w:rsidP="00F8142E">
            <w:pPr>
              <w:pStyle w:val="ListParagraph"/>
              <w:spacing w:after="0" w:line="240" w:lineRule="auto"/>
              <w:ind w:left="0"/>
              <w:jc w:val="center"/>
              <w:rPr>
                <w:rFonts w:ascii="Arial" w:hAnsi="Arial" w:cs="Arial"/>
              </w:rPr>
            </w:pPr>
            <w:r>
              <w:rPr>
                <w:rFonts w:ascii="Arial" w:hAnsi="Arial" w:cs="Arial"/>
              </w:rPr>
              <w:t>1,0</w:t>
            </w:r>
          </w:p>
        </w:tc>
      </w:tr>
    </w:tbl>
    <w:p w:rsidR="00F8142E" w:rsidRDefault="00F8142E" w:rsidP="00F8142E">
      <w:pPr>
        <w:pStyle w:val="ListParagraph"/>
        <w:spacing w:line="360" w:lineRule="auto"/>
        <w:ind w:left="1080"/>
        <w:jc w:val="both"/>
        <w:rPr>
          <w:rFonts w:ascii="Arial" w:hAnsi="Arial" w:cs="Arial"/>
          <w:sz w:val="20"/>
        </w:rPr>
      </w:pPr>
      <w:r w:rsidRPr="00150920">
        <w:rPr>
          <w:rFonts w:ascii="Arial" w:hAnsi="Arial" w:cs="Arial"/>
          <w:sz w:val="20"/>
        </w:rPr>
        <w:t>Sumber: Tabel Komposisi Pangan Indonesia (2017)</w:t>
      </w:r>
    </w:p>
    <w:p w:rsidR="00F8142E" w:rsidRPr="00FF1210" w:rsidRDefault="00F8142E" w:rsidP="00F8142E">
      <w:pPr>
        <w:pStyle w:val="ListParagraph"/>
        <w:numPr>
          <w:ilvl w:val="0"/>
          <w:numId w:val="4"/>
        </w:numPr>
        <w:spacing w:line="360" w:lineRule="auto"/>
        <w:jc w:val="both"/>
        <w:rPr>
          <w:rFonts w:ascii="Arial" w:hAnsi="Arial" w:cs="Arial"/>
          <w:b/>
        </w:rPr>
      </w:pPr>
      <w:r w:rsidRPr="00FF1210">
        <w:rPr>
          <w:rFonts w:ascii="Arial" w:hAnsi="Arial" w:cs="Arial"/>
          <w:b/>
        </w:rPr>
        <w:t xml:space="preserve">Margarin </w:t>
      </w:r>
    </w:p>
    <w:p w:rsidR="00F8142E" w:rsidRPr="000F73F1" w:rsidRDefault="00F8142E" w:rsidP="00F8142E">
      <w:pPr>
        <w:pStyle w:val="ListParagraph"/>
        <w:spacing w:line="360" w:lineRule="auto"/>
        <w:ind w:left="1077" w:firstLine="720"/>
        <w:jc w:val="both"/>
        <w:rPr>
          <w:rFonts w:ascii="Arial" w:hAnsi="Arial" w:cs="Arial"/>
        </w:rPr>
      </w:pPr>
      <w:r w:rsidRPr="00FF1210">
        <w:rPr>
          <w:rFonts w:ascii="Arial" w:hAnsi="Arial" w:cs="Arial"/>
        </w:rPr>
        <w:t xml:space="preserve">Margarin adalah sejenis produk shortening yang dibuat dari minyak nabati. Di Indonesia, margarin umumnya dibuat dari minyak kelapa sawit. Margarin dibuat dari minyak nabati yang dihidrogenasi (dijenuhkan) agar berubah teksturnya dari cair menjadi padat (Irmadona, 2018). Penggunaan margarin sering digunakan dalam pembuatan cake dan brownies sehingga dapat meningkatkan nilai gizi, serta menyebabkan produk lebih empuk dan tidak cepat keras (Ayustaningwarno dkk,. 2014). Fungsi margarin dalam pembuatan muffin adalah melembutkan tekstur, memperkaya rasa, menjaga kelembaban muffin agar tidak cepat kering, meningkatkan volume muffin serta menambah nilai gizi dari muffin (Revina dkk., 2018). Kandungan gizi </w:t>
      </w:r>
      <w:r>
        <w:rPr>
          <w:rFonts w:ascii="Arial" w:hAnsi="Arial" w:cs="Arial"/>
        </w:rPr>
        <w:t>margarin disajikan dalam Tabel 6.</w:t>
      </w:r>
    </w:p>
    <w:p w:rsidR="00F8142E" w:rsidRPr="00FF1210" w:rsidRDefault="00F8142E" w:rsidP="00F8142E">
      <w:pPr>
        <w:pStyle w:val="ListParagraph"/>
        <w:spacing w:line="240" w:lineRule="auto"/>
        <w:ind w:left="1080"/>
        <w:jc w:val="both"/>
        <w:rPr>
          <w:rFonts w:ascii="Arial" w:hAnsi="Arial" w:cs="Arial"/>
          <w:b/>
        </w:rPr>
      </w:pPr>
      <w:r>
        <w:rPr>
          <w:rFonts w:ascii="Arial" w:hAnsi="Arial" w:cs="Arial"/>
          <w:b/>
        </w:rPr>
        <w:t>Tabel 6</w:t>
      </w:r>
      <w:r w:rsidRPr="00FF1210">
        <w:rPr>
          <w:rFonts w:ascii="Arial" w:hAnsi="Arial" w:cs="Arial"/>
          <w:b/>
        </w:rPr>
        <w:t>. Kandungan Gizi Marg</w:t>
      </w:r>
      <w:r>
        <w:rPr>
          <w:rFonts w:ascii="Arial" w:hAnsi="Arial" w:cs="Arial"/>
          <w:b/>
        </w:rPr>
        <w:t>a</w:t>
      </w:r>
      <w:r w:rsidRPr="00FF1210">
        <w:rPr>
          <w:rFonts w:ascii="Arial" w:hAnsi="Arial" w:cs="Arial"/>
          <w:b/>
        </w:rPr>
        <w:t>rin per 100 Gram Bahan</w:t>
      </w:r>
    </w:p>
    <w:tbl>
      <w:tblPr>
        <w:tblStyle w:val="TableGrid"/>
        <w:tblW w:w="0" w:type="auto"/>
        <w:tblInd w:w="1080" w:type="dxa"/>
        <w:tblLook w:val="04A0" w:firstRow="1" w:lastRow="0" w:firstColumn="1" w:lastColumn="0" w:noHBand="0" w:noVBand="1"/>
      </w:tblPr>
      <w:tblGrid>
        <w:gridCol w:w="3423"/>
        <w:gridCol w:w="3424"/>
      </w:tblGrid>
      <w:tr w:rsidR="00F8142E" w:rsidRPr="00FF1210" w:rsidTr="00A95AF5">
        <w:tc>
          <w:tcPr>
            <w:tcW w:w="3423" w:type="dxa"/>
          </w:tcPr>
          <w:p w:rsidR="00F8142E" w:rsidRPr="00FF1210" w:rsidRDefault="00F8142E" w:rsidP="00F8142E">
            <w:pPr>
              <w:spacing w:after="0" w:line="240" w:lineRule="auto"/>
              <w:jc w:val="center"/>
              <w:rPr>
                <w:rFonts w:ascii="Arial" w:hAnsi="Arial" w:cs="Arial"/>
                <w:b/>
              </w:rPr>
            </w:pPr>
            <w:r w:rsidRPr="00FF1210">
              <w:rPr>
                <w:rFonts w:ascii="Arial" w:hAnsi="Arial" w:cs="Arial"/>
                <w:b/>
              </w:rPr>
              <w:t>Zat Gizi</w:t>
            </w:r>
          </w:p>
        </w:tc>
        <w:tc>
          <w:tcPr>
            <w:tcW w:w="3424" w:type="dxa"/>
          </w:tcPr>
          <w:p w:rsidR="00F8142E" w:rsidRPr="00FF1210" w:rsidRDefault="00F8142E" w:rsidP="00F8142E">
            <w:pPr>
              <w:pStyle w:val="ListParagraph"/>
              <w:spacing w:after="0" w:line="240" w:lineRule="auto"/>
              <w:ind w:left="0"/>
              <w:jc w:val="center"/>
              <w:rPr>
                <w:rFonts w:ascii="Arial" w:hAnsi="Arial" w:cs="Arial"/>
                <w:b/>
              </w:rPr>
            </w:pPr>
            <w:r w:rsidRPr="00FF1210">
              <w:rPr>
                <w:rFonts w:ascii="Arial" w:hAnsi="Arial" w:cs="Arial"/>
                <w:b/>
              </w:rPr>
              <w:t>Kandungan</w:t>
            </w:r>
          </w:p>
        </w:tc>
      </w:tr>
      <w:tr w:rsidR="00F8142E" w:rsidRPr="00FF1210" w:rsidTr="00A95AF5">
        <w:tc>
          <w:tcPr>
            <w:tcW w:w="3423" w:type="dxa"/>
          </w:tcPr>
          <w:p w:rsidR="00F8142E" w:rsidRPr="00FF1210" w:rsidRDefault="00F8142E" w:rsidP="00F8142E">
            <w:pPr>
              <w:spacing w:after="0" w:line="240" w:lineRule="auto"/>
              <w:rPr>
                <w:rFonts w:ascii="Arial" w:hAnsi="Arial" w:cs="Arial"/>
              </w:rPr>
            </w:pPr>
            <w:r w:rsidRPr="00FF1210">
              <w:rPr>
                <w:rFonts w:ascii="Arial" w:hAnsi="Arial" w:cs="Arial"/>
              </w:rPr>
              <w:t>Energi (Kkal)</w:t>
            </w:r>
          </w:p>
        </w:tc>
        <w:tc>
          <w:tcPr>
            <w:tcW w:w="3424" w:type="dxa"/>
          </w:tcPr>
          <w:p w:rsidR="00F8142E" w:rsidRPr="00FF1210" w:rsidRDefault="00F8142E" w:rsidP="00F8142E">
            <w:pPr>
              <w:pStyle w:val="ListParagraph"/>
              <w:spacing w:after="0" w:line="240" w:lineRule="auto"/>
              <w:ind w:left="0"/>
              <w:jc w:val="center"/>
              <w:rPr>
                <w:rFonts w:ascii="Arial" w:hAnsi="Arial" w:cs="Arial"/>
              </w:rPr>
            </w:pPr>
            <w:r w:rsidRPr="00FF1210">
              <w:rPr>
                <w:rFonts w:ascii="Arial" w:hAnsi="Arial" w:cs="Arial"/>
              </w:rPr>
              <w:t>720</w:t>
            </w:r>
          </w:p>
        </w:tc>
      </w:tr>
      <w:tr w:rsidR="00F8142E" w:rsidRPr="00FF1210" w:rsidTr="00A95AF5">
        <w:tc>
          <w:tcPr>
            <w:tcW w:w="3423" w:type="dxa"/>
          </w:tcPr>
          <w:p w:rsidR="00F8142E" w:rsidRPr="00FF1210" w:rsidRDefault="00F8142E" w:rsidP="00F8142E">
            <w:pPr>
              <w:spacing w:after="0" w:line="240" w:lineRule="auto"/>
              <w:rPr>
                <w:rFonts w:ascii="Arial" w:hAnsi="Arial" w:cs="Arial"/>
              </w:rPr>
            </w:pPr>
            <w:r w:rsidRPr="00FF1210">
              <w:rPr>
                <w:rFonts w:ascii="Arial" w:hAnsi="Arial" w:cs="Arial"/>
              </w:rPr>
              <w:t>Protein (g)</w:t>
            </w:r>
          </w:p>
        </w:tc>
        <w:tc>
          <w:tcPr>
            <w:tcW w:w="3424" w:type="dxa"/>
          </w:tcPr>
          <w:p w:rsidR="00F8142E" w:rsidRPr="00FF1210" w:rsidRDefault="00F8142E" w:rsidP="00F8142E">
            <w:pPr>
              <w:pStyle w:val="ListParagraph"/>
              <w:spacing w:after="0" w:line="240" w:lineRule="auto"/>
              <w:ind w:left="0"/>
              <w:jc w:val="center"/>
              <w:rPr>
                <w:rFonts w:ascii="Arial" w:hAnsi="Arial" w:cs="Arial"/>
              </w:rPr>
            </w:pPr>
            <w:r w:rsidRPr="00FF1210">
              <w:rPr>
                <w:rFonts w:ascii="Arial" w:hAnsi="Arial" w:cs="Arial"/>
              </w:rPr>
              <w:t>0,6</w:t>
            </w:r>
          </w:p>
        </w:tc>
      </w:tr>
      <w:tr w:rsidR="00F8142E" w:rsidRPr="00FF1210" w:rsidTr="00A95AF5">
        <w:tc>
          <w:tcPr>
            <w:tcW w:w="3423" w:type="dxa"/>
          </w:tcPr>
          <w:p w:rsidR="00F8142E" w:rsidRPr="00FF1210" w:rsidRDefault="00F8142E" w:rsidP="00F8142E">
            <w:pPr>
              <w:spacing w:after="0" w:line="240" w:lineRule="auto"/>
              <w:rPr>
                <w:rFonts w:ascii="Arial" w:hAnsi="Arial" w:cs="Arial"/>
              </w:rPr>
            </w:pPr>
            <w:r w:rsidRPr="00FF1210">
              <w:rPr>
                <w:rFonts w:ascii="Arial" w:hAnsi="Arial" w:cs="Arial"/>
              </w:rPr>
              <w:t>Lemak (g)</w:t>
            </w:r>
          </w:p>
        </w:tc>
        <w:tc>
          <w:tcPr>
            <w:tcW w:w="3424" w:type="dxa"/>
          </w:tcPr>
          <w:p w:rsidR="00F8142E" w:rsidRPr="00FF1210" w:rsidRDefault="00F8142E" w:rsidP="00F8142E">
            <w:pPr>
              <w:pStyle w:val="ListParagraph"/>
              <w:spacing w:after="0" w:line="240" w:lineRule="auto"/>
              <w:ind w:left="0"/>
              <w:jc w:val="center"/>
              <w:rPr>
                <w:rFonts w:ascii="Arial" w:hAnsi="Arial" w:cs="Arial"/>
              </w:rPr>
            </w:pPr>
            <w:r w:rsidRPr="00FF1210">
              <w:rPr>
                <w:rFonts w:ascii="Arial" w:hAnsi="Arial" w:cs="Arial"/>
              </w:rPr>
              <w:t>81,0</w:t>
            </w:r>
          </w:p>
        </w:tc>
      </w:tr>
      <w:tr w:rsidR="00F8142E" w:rsidRPr="00FF1210" w:rsidTr="00A95AF5">
        <w:tc>
          <w:tcPr>
            <w:tcW w:w="3423" w:type="dxa"/>
          </w:tcPr>
          <w:p w:rsidR="00F8142E" w:rsidRPr="00FF1210" w:rsidRDefault="00F8142E" w:rsidP="00F8142E">
            <w:pPr>
              <w:spacing w:after="0" w:line="240" w:lineRule="auto"/>
              <w:rPr>
                <w:rFonts w:ascii="Arial" w:hAnsi="Arial" w:cs="Arial"/>
              </w:rPr>
            </w:pPr>
            <w:r w:rsidRPr="00FF1210">
              <w:rPr>
                <w:rFonts w:ascii="Arial" w:hAnsi="Arial" w:cs="Arial"/>
              </w:rPr>
              <w:t>Karbohidrat (g)</w:t>
            </w:r>
          </w:p>
        </w:tc>
        <w:tc>
          <w:tcPr>
            <w:tcW w:w="3424" w:type="dxa"/>
          </w:tcPr>
          <w:p w:rsidR="00F8142E" w:rsidRPr="00FF1210" w:rsidRDefault="00F8142E" w:rsidP="00F8142E">
            <w:pPr>
              <w:pStyle w:val="ListParagraph"/>
              <w:spacing w:after="0" w:line="240" w:lineRule="auto"/>
              <w:ind w:left="0"/>
              <w:jc w:val="center"/>
              <w:rPr>
                <w:rFonts w:ascii="Arial" w:hAnsi="Arial" w:cs="Arial"/>
              </w:rPr>
            </w:pPr>
            <w:r w:rsidRPr="00FF1210">
              <w:rPr>
                <w:rFonts w:ascii="Arial" w:hAnsi="Arial" w:cs="Arial"/>
              </w:rPr>
              <w:t>0,4</w:t>
            </w:r>
          </w:p>
        </w:tc>
      </w:tr>
      <w:tr w:rsidR="00F8142E" w:rsidRPr="00FF1210" w:rsidTr="00A95AF5">
        <w:tc>
          <w:tcPr>
            <w:tcW w:w="3423" w:type="dxa"/>
          </w:tcPr>
          <w:p w:rsidR="00F8142E" w:rsidRPr="00FF1210" w:rsidRDefault="00F8142E" w:rsidP="00F8142E">
            <w:pPr>
              <w:spacing w:after="0" w:line="240" w:lineRule="auto"/>
              <w:rPr>
                <w:rFonts w:ascii="Arial" w:hAnsi="Arial" w:cs="Arial"/>
              </w:rPr>
            </w:pPr>
            <w:r w:rsidRPr="00FF1210">
              <w:rPr>
                <w:rFonts w:ascii="Arial" w:hAnsi="Arial" w:cs="Arial"/>
              </w:rPr>
              <w:t>Fe (mg)</w:t>
            </w:r>
          </w:p>
        </w:tc>
        <w:tc>
          <w:tcPr>
            <w:tcW w:w="3424" w:type="dxa"/>
          </w:tcPr>
          <w:p w:rsidR="00F8142E" w:rsidRPr="00FF1210" w:rsidRDefault="00F8142E" w:rsidP="00F8142E">
            <w:pPr>
              <w:pStyle w:val="ListParagraph"/>
              <w:spacing w:after="0" w:line="240" w:lineRule="auto"/>
              <w:ind w:left="0"/>
              <w:jc w:val="center"/>
              <w:rPr>
                <w:rFonts w:ascii="Arial" w:hAnsi="Arial" w:cs="Arial"/>
              </w:rPr>
            </w:pPr>
            <w:r w:rsidRPr="00FF1210">
              <w:rPr>
                <w:rFonts w:ascii="Arial" w:hAnsi="Arial" w:cs="Arial"/>
              </w:rPr>
              <w:t>-</w:t>
            </w:r>
          </w:p>
        </w:tc>
      </w:tr>
      <w:tr w:rsidR="00F8142E" w:rsidRPr="00FF1210" w:rsidTr="00A95AF5">
        <w:tc>
          <w:tcPr>
            <w:tcW w:w="3423" w:type="dxa"/>
          </w:tcPr>
          <w:p w:rsidR="00F8142E" w:rsidRPr="00FF1210" w:rsidRDefault="00F8142E" w:rsidP="00F8142E">
            <w:pPr>
              <w:spacing w:after="0" w:line="240" w:lineRule="auto"/>
              <w:rPr>
                <w:rFonts w:ascii="Arial" w:hAnsi="Arial" w:cs="Arial"/>
              </w:rPr>
            </w:pPr>
            <w:r w:rsidRPr="00FF1210">
              <w:rPr>
                <w:rFonts w:ascii="Arial" w:hAnsi="Arial" w:cs="Arial"/>
              </w:rPr>
              <w:t>Zink (mg)</w:t>
            </w:r>
          </w:p>
        </w:tc>
        <w:tc>
          <w:tcPr>
            <w:tcW w:w="3424" w:type="dxa"/>
          </w:tcPr>
          <w:p w:rsidR="00F8142E" w:rsidRPr="00FF1210" w:rsidRDefault="00F8142E" w:rsidP="00F8142E">
            <w:pPr>
              <w:pStyle w:val="ListParagraph"/>
              <w:spacing w:after="0" w:line="240" w:lineRule="auto"/>
              <w:ind w:left="0"/>
              <w:jc w:val="center"/>
              <w:rPr>
                <w:rFonts w:ascii="Arial" w:hAnsi="Arial" w:cs="Arial"/>
              </w:rPr>
            </w:pPr>
            <w:r w:rsidRPr="00FF1210">
              <w:rPr>
                <w:rFonts w:ascii="Arial" w:hAnsi="Arial" w:cs="Arial"/>
              </w:rPr>
              <w:t>-</w:t>
            </w:r>
          </w:p>
        </w:tc>
      </w:tr>
    </w:tbl>
    <w:p w:rsidR="00F8142E" w:rsidRDefault="00F8142E" w:rsidP="00F8142E">
      <w:pPr>
        <w:pStyle w:val="ListParagraph"/>
        <w:spacing w:line="360" w:lineRule="auto"/>
        <w:ind w:left="1080"/>
        <w:jc w:val="both"/>
        <w:rPr>
          <w:rFonts w:ascii="Arial" w:hAnsi="Arial" w:cs="Arial"/>
          <w:sz w:val="20"/>
        </w:rPr>
      </w:pPr>
      <w:r w:rsidRPr="00FF1210">
        <w:rPr>
          <w:rFonts w:ascii="Arial" w:hAnsi="Arial" w:cs="Arial"/>
          <w:sz w:val="20"/>
        </w:rPr>
        <w:t>Sumber: Tabel Komposisi Pangan Indonesia (2017)</w:t>
      </w:r>
    </w:p>
    <w:p w:rsidR="00F8142E" w:rsidRDefault="00F8142E" w:rsidP="00F8142E">
      <w:pPr>
        <w:pStyle w:val="ListParagraph"/>
        <w:spacing w:line="360" w:lineRule="auto"/>
        <w:ind w:left="1080"/>
        <w:jc w:val="both"/>
        <w:rPr>
          <w:rFonts w:ascii="Arial" w:hAnsi="Arial" w:cs="Arial"/>
          <w:sz w:val="20"/>
        </w:rPr>
      </w:pPr>
    </w:p>
    <w:p w:rsidR="00F8142E" w:rsidRPr="0039785F" w:rsidRDefault="00F8142E" w:rsidP="00F8142E">
      <w:pPr>
        <w:pStyle w:val="ListParagraph"/>
        <w:spacing w:line="360" w:lineRule="auto"/>
        <w:ind w:left="1080"/>
        <w:jc w:val="both"/>
        <w:rPr>
          <w:rFonts w:ascii="Arial" w:hAnsi="Arial" w:cs="Arial"/>
          <w:sz w:val="20"/>
        </w:rPr>
      </w:pPr>
    </w:p>
    <w:p w:rsidR="00F8142E" w:rsidRPr="00B56309" w:rsidRDefault="00F8142E" w:rsidP="00F8142E">
      <w:pPr>
        <w:pStyle w:val="ListParagraph"/>
        <w:numPr>
          <w:ilvl w:val="0"/>
          <w:numId w:val="4"/>
        </w:numPr>
        <w:spacing w:line="360" w:lineRule="auto"/>
        <w:jc w:val="both"/>
        <w:rPr>
          <w:rFonts w:ascii="Arial" w:hAnsi="Arial" w:cs="Arial"/>
          <w:b/>
        </w:rPr>
      </w:pPr>
      <w:r w:rsidRPr="00B56309">
        <w:rPr>
          <w:rFonts w:ascii="Arial" w:hAnsi="Arial" w:cs="Arial"/>
          <w:b/>
        </w:rPr>
        <w:lastRenderedPageBreak/>
        <w:t>S</w:t>
      </w:r>
      <w:r>
        <w:rPr>
          <w:rFonts w:ascii="Arial" w:hAnsi="Arial" w:cs="Arial"/>
          <w:b/>
        </w:rPr>
        <w:t>usu Bubuk</w:t>
      </w:r>
    </w:p>
    <w:p w:rsidR="00F8142E" w:rsidRDefault="00F8142E" w:rsidP="00F8142E">
      <w:pPr>
        <w:pStyle w:val="ListParagraph"/>
        <w:spacing w:line="360" w:lineRule="auto"/>
        <w:ind w:left="1077" w:firstLine="720"/>
        <w:jc w:val="both"/>
        <w:rPr>
          <w:rFonts w:ascii="Arial" w:hAnsi="Arial" w:cs="Arial"/>
        </w:rPr>
      </w:pPr>
      <w:r>
        <w:rPr>
          <w:rFonts w:ascii="Arial" w:hAnsi="Arial" w:cs="Arial"/>
        </w:rPr>
        <w:t>Menurut Ayustaningwarno (2014), penggunaan susu untuk produk bakeri berfungsi membentuk flavor, mengikat air, sebagai bahan pengisi, membentuk struktur yang kuat dan porous karena adanya protein berupa kasein, membentuk warna karena terjadi reaksi pencoklatan dan menambah keempukan karena adanya laktosa. Alasan lain penggunaan susu dalam produk bakeri adalah meningkatkan nilai gizi, pembangkit selera, dan aroma. Kandungan gizi susu bubuk disajikan dalam Tabel 7.</w:t>
      </w:r>
    </w:p>
    <w:p w:rsidR="00F8142E" w:rsidRPr="00150920" w:rsidRDefault="00F8142E" w:rsidP="00F8142E">
      <w:pPr>
        <w:pStyle w:val="ListParagraph"/>
        <w:spacing w:line="240" w:lineRule="auto"/>
        <w:ind w:left="1080"/>
        <w:jc w:val="both"/>
        <w:rPr>
          <w:rFonts w:ascii="Arial" w:hAnsi="Arial" w:cs="Arial"/>
          <w:b/>
        </w:rPr>
      </w:pPr>
      <w:r>
        <w:rPr>
          <w:rFonts w:ascii="Arial" w:hAnsi="Arial" w:cs="Arial"/>
          <w:b/>
        </w:rPr>
        <w:t>Tabel 7. Kandungan Gizi Susu bubuk</w:t>
      </w:r>
      <w:r w:rsidRPr="00150920">
        <w:rPr>
          <w:rFonts w:ascii="Arial" w:hAnsi="Arial" w:cs="Arial"/>
          <w:b/>
        </w:rPr>
        <w:t xml:space="preserve"> Per 100 Gram Bahan</w:t>
      </w:r>
    </w:p>
    <w:tbl>
      <w:tblPr>
        <w:tblStyle w:val="TableGrid"/>
        <w:tblW w:w="0" w:type="auto"/>
        <w:tblInd w:w="1080" w:type="dxa"/>
        <w:tblLook w:val="04A0" w:firstRow="1" w:lastRow="0" w:firstColumn="1" w:lastColumn="0" w:noHBand="0" w:noVBand="1"/>
      </w:tblPr>
      <w:tblGrid>
        <w:gridCol w:w="3423"/>
        <w:gridCol w:w="3424"/>
      </w:tblGrid>
      <w:tr w:rsidR="00F8142E" w:rsidTr="00A95AF5">
        <w:tc>
          <w:tcPr>
            <w:tcW w:w="3423" w:type="dxa"/>
          </w:tcPr>
          <w:p w:rsidR="00F8142E" w:rsidRPr="00150920" w:rsidRDefault="00F8142E" w:rsidP="00F8142E">
            <w:pPr>
              <w:spacing w:after="0" w:line="240" w:lineRule="auto"/>
              <w:jc w:val="center"/>
              <w:rPr>
                <w:rFonts w:ascii="Arial" w:hAnsi="Arial" w:cs="Arial"/>
                <w:b/>
              </w:rPr>
            </w:pPr>
            <w:r w:rsidRPr="00150920">
              <w:rPr>
                <w:rFonts w:ascii="Arial" w:hAnsi="Arial" w:cs="Arial"/>
                <w:b/>
              </w:rPr>
              <w:t>Zat Gizi</w:t>
            </w:r>
          </w:p>
        </w:tc>
        <w:tc>
          <w:tcPr>
            <w:tcW w:w="3424" w:type="dxa"/>
          </w:tcPr>
          <w:p w:rsidR="00F8142E" w:rsidRPr="00150920" w:rsidRDefault="00F8142E" w:rsidP="00F8142E">
            <w:pPr>
              <w:pStyle w:val="ListParagraph"/>
              <w:spacing w:after="0" w:line="240" w:lineRule="auto"/>
              <w:ind w:left="0"/>
              <w:jc w:val="center"/>
              <w:rPr>
                <w:rFonts w:ascii="Arial" w:hAnsi="Arial" w:cs="Arial"/>
                <w:b/>
              </w:rPr>
            </w:pPr>
            <w:r w:rsidRPr="00150920">
              <w:rPr>
                <w:rFonts w:ascii="Arial" w:hAnsi="Arial" w:cs="Arial"/>
                <w:b/>
              </w:rPr>
              <w:t>Kandungan</w:t>
            </w:r>
          </w:p>
        </w:tc>
      </w:tr>
      <w:tr w:rsidR="00F8142E" w:rsidTr="00A95AF5">
        <w:tc>
          <w:tcPr>
            <w:tcW w:w="3423" w:type="dxa"/>
          </w:tcPr>
          <w:p w:rsidR="00F8142E" w:rsidRPr="00150920" w:rsidRDefault="00F8142E" w:rsidP="00F8142E">
            <w:pPr>
              <w:spacing w:after="0" w:line="240" w:lineRule="auto"/>
              <w:rPr>
                <w:rFonts w:ascii="Arial" w:hAnsi="Arial" w:cs="Arial"/>
              </w:rPr>
            </w:pPr>
            <w:r w:rsidRPr="00150920">
              <w:rPr>
                <w:rFonts w:ascii="Arial" w:hAnsi="Arial" w:cs="Arial"/>
              </w:rPr>
              <w:t>Energi (Kkal)</w:t>
            </w:r>
          </w:p>
        </w:tc>
        <w:tc>
          <w:tcPr>
            <w:tcW w:w="3424" w:type="dxa"/>
          </w:tcPr>
          <w:p w:rsidR="00F8142E" w:rsidRDefault="00F8142E" w:rsidP="00F8142E">
            <w:pPr>
              <w:pStyle w:val="ListParagraph"/>
              <w:spacing w:after="0" w:line="240" w:lineRule="auto"/>
              <w:ind w:left="0"/>
              <w:jc w:val="center"/>
              <w:rPr>
                <w:rFonts w:ascii="Arial" w:hAnsi="Arial" w:cs="Arial"/>
              </w:rPr>
            </w:pPr>
            <w:r>
              <w:rPr>
                <w:rFonts w:ascii="Arial" w:hAnsi="Arial" w:cs="Arial"/>
              </w:rPr>
              <w:t>513</w:t>
            </w:r>
          </w:p>
        </w:tc>
      </w:tr>
      <w:tr w:rsidR="00F8142E" w:rsidTr="00A95AF5">
        <w:tc>
          <w:tcPr>
            <w:tcW w:w="3423" w:type="dxa"/>
          </w:tcPr>
          <w:p w:rsidR="00F8142E" w:rsidRPr="00150920" w:rsidRDefault="00F8142E" w:rsidP="00F8142E">
            <w:pPr>
              <w:spacing w:after="0" w:line="240" w:lineRule="auto"/>
              <w:rPr>
                <w:rFonts w:ascii="Arial" w:hAnsi="Arial" w:cs="Arial"/>
              </w:rPr>
            </w:pPr>
            <w:r w:rsidRPr="00150920">
              <w:rPr>
                <w:rFonts w:ascii="Arial" w:hAnsi="Arial" w:cs="Arial"/>
              </w:rPr>
              <w:t>Protein (g)</w:t>
            </w:r>
          </w:p>
        </w:tc>
        <w:tc>
          <w:tcPr>
            <w:tcW w:w="3424" w:type="dxa"/>
          </w:tcPr>
          <w:p w:rsidR="00F8142E" w:rsidRDefault="00F8142E" w:rsidP="00F8142E">
            <w:pPr>
              <w:pStyle w:val="ListParagraph"/>
              <w:spacing w:after="0" w:line="240" w:lineRule="auto"/>
              <w:ind w:left="0"/>
              <w:jc w:val="center"/>
              <w:rPr>
                <w:rFonts w:ascii="Arial" w:hAnsi="Arial" w:cs="Arial"/>
              </w:rPr>
            </w:pPr>
            <w:r>
              <w:rPr>
                <w:rFonts w:ascii="Arial" w:hAnsi="Arial" w:cs="Arial"/>
              </w:rPr>
              <w:t>24,6</w:t>
            </w:r>
          </w:p>
        </w:tc>
      </w:tr>
      <w:tr w:rsidR="00F8142E" w:rsidTr="00A95AF5">
        <w:tc>
          <w:tcPr>
            <w:tcW w:w="3423" w:type="dxa"/>
          </w:tcPr>
          <w:p w:rsidR="00F8142E" w:rsidRPr="00150920" w:rsidRDefault="00F8142E" w:rsidP="00F8142E">
            <w:pPr>
              <w:spacing w:after="0" w:line="240" w:lineRule="auto"/>
              <w:rPr>
                <w:rFonts w:ascii="Arial" w:hAnsi="Arial" w:cs="Arial"/>
              </w:rPr>
            </w:pPr>
            <w:r w:rsidRPr="00150920">
              <w:rPr>
                <w:rFonts w:ascii="Arial" w:hAnsi="Arial" w:cs="Arial"/>
              </w:rPr>
              <w:t>Lemak (g)</w:t>
            </w:r>
          </w:p>
        </w:tc>
        <w:tc>
          <w:tcPr>
            <w:tcW w:w="3424" w:type="dxa"/>
          </w:tcPr>
          <w:p w:rsidR="00F8142E" w:rsidRDefault="00F8142E" w:rsidP="00F8142E">
            <w:pPr>
              <w:pStyle w:val="ListParagraph"/>
              <w:spacing w:after="0" w:line="240" w:lineRule="auto"/>
              <w:ind w:left="0"/>
              <w:jc w:val="center"/>
              <w:rPr>
                <w:rFonts w:ascii="Arial" w:hAnsi="Arial" w:cs="Arial"/>
              </w:rPr>
            </w:pPr>
            <w:r>
              <w:rPr>
                <w:rFonts w:ascii="Arial" w:hAnsi="Arial" w:cs="Arial"/>
              </w:rPr>
              <w:t>30,0</w:t>
            </w:r>
          </w:p>
        </w:tc>
      </w:tr>
      <w:tr w:rsidR="00F8142E" w:rsidTr="00A95AF5">
        <w:tc>
          <w:tcPr>
            <w:tcW w:w="3423" w:type="dxa"/>
          </w:tcPr>
          <w:p w:rsidR="00F8142E" w:rsidRPr="00150920" w:rsidRDefault="00F8142E" w:rsidP="00F8142E">
            <w:pPr>
              <w:spacing w:after="0" w:line="240" w:lineRule="auto"/>
              <w:rPr>
                <w:rFonts w:ascii="Arial" w:hAnsi="Arial" w:cs="Arial"/>
              </w:rPr>
            </w:pPr>
            <w:r w:rsidRPr="00150920">
              <w:rPr>
                <w:rFonts w:ascii="Arial" w:hAnsi="Arial" w:cs="Arial"/>
              </w:rPr>
              <w:t>Karbohidrat (g)</w:t>
            </w:r>
          </w:p>
        </w:tc>
        <w:tc>
          <w:tcPr>
            <w:tcW w:w="3424" w:type="dxa"/>
          </w:tcPr>
          <w:p w:rsidR="00F8142E" w:rsidRDefault="00F8142E" w:rsidP="00F8142E">
            <w:pPr>
              <w:pStyle w:val="ListParagraph"/>
              <w:spacing w:after="0" w:line="240" w:lineRule="auto"/>
              <w:ind w:left="0"/>
              <w:jc w:val="center"/>
              <w:rPr>
                <w:rFonts w:ascii="Arial" w:hAnsi="Arial" w:cs="Arial"/>
              </w:rPr>
            </w:pPr>
            <w:r>
              <w:rPr>
                <w:rFonts w:ascii="Arial" w:hAnsi="Arial" w:cs="Arial"/>
              </w:rPr>
              <w:t>36,2</w:t>
            </w:r>
          </w:p>
        </w:tc>
      </w:tr>
      <w:tr w:rsidR="00F8142E" w:rsidTr="00A95AF5">
        <w:tc>
          <w:tcPr>
            <w:tcW w:w="3423" w:type="dxa"/>
          </w:tcPr>
          <w:p w:rsidR="00F8142E" w:rsidRPr="00150920" w:rsidRDefault="00F8142E" w:rsidP="00F8142E">
            <w:pPr>
              <w:spacing w:after="0" w:line="240" w:lineRule="auto"/>
              <w:rPr>
                <w:rFonts w:ascii="Arial" w:hAnsi="Arial" w:cs="Arial"/>
              </w:rPr>
            </w:pPr>
            <w:r w:rsidRPr="00150920">
              <w:rPr>
                <w:rFonts w:ascii="Arial" w:hAnsi="Arial" w:cs="Arial"/>
              </w:rPr>
              <w:t>Fe (mg)</w:t>
            </w:r>
          </w:p>
        </w:tc>
        <w:tc>
          <w:tcPr>
            <w:tcW w:w="3424" w:type="dxa"/>
          </w:tcPr>
          <w:p w:rsidR="00F8142E" w:rsidRDefault="00F8142E" w:rsidP="00F8142E">
            <w:pPr>
              <w:pStyle w:val="ListParagraph"/>
              <w:spacing w:after="0" w:line="240" w:lineRule="auto"/>
              <w:ind w:left="0"/>
              <w:jc w:val="center"/>
              <w:rPr>
                <w:rFonts w:ascii="Arial" w:hAnsi="Arial" w:cs="Arial"/>
              </w:rPr>
            </w:pPr>
            <w:r>
              <w:rPr>
                <w:rFonts w:ascii="Arial" w:hAnsi="Arial" w:cs="Arial"/>
              </w:rPr>
              <w:t>0,6</w:t>
            </w:r>
          </w:p>
        </w:tc>
      </w:tr>
      <w:tr w:rsidR="00F8142E" w:rsidTr="00A95AF5">
        <w:tc>
          <w:tcPr>
            <w:tcW w:w="3423" w:type="dxa"/>
          </w:tcPr>
          <w:p w:rsidR="00F8142E" w:rsidRPr="00150920" w:rsidRDefault="00F8142E" w:rsidP="00F8142E">
            <w:pPr>
              <w:spacing w:after="0" w:line="240" w:lineRule="auto"/>
              <w:rPr>
                <w:rFonts w:ascii="Arial" w:hAnsi="Arial" w:cs="Arial"/>
              </w:rPr>
            </w:pPr>
            <w:r w:rsidRPr="00150920">
              <w:rPr>
                <w:rFonts w:ascii="Arial" w:hAnsi="Arial" w:cs="Arial"/>
              </w:rPr>
              <w:t>Zink (mg)</w:t>
            </w:r>
          </w:p>
        </w:tc>
        <w:tc>
          <w:tcPr>
            <w:tcW w:w="3424" w:type="dxa"/>
          </w:tcPr>
          <w:p w:rsidR="00F8142E" w:rsidRDefault="00F8142E" w:rsidP="00F8142E">
            <w:pPr>
              <w:pStyle w:val="ListParagraph"/>
              <w:spacing w:after="0" w:line="240" w:lineRule="auto"/>
              <w:ind w:left="0"/>
              <w:jc w:val="center"/>
              <w:rPr>
                <w:rFonts w:ascii="Arial" w:hAnsi="Arial" w:cs="Arial"/>
              </w:rPr>
            </w:pPr>
            <w:r>
              <w:rPr>
                <w:rFonts w:ascii="Arial" w:hAnsi="Arial" w:cs="Arial"/>
              </w:rPr>
              <w:t>4,1</w:t>
            </w:r>
          </w:p>
        </w:tc>
      </w:tr>
    </w:tbl>
    <w:p w:rsidR="00F8142E" w:rsidRPr="00150920" w:rsidRDefault="00F8142E" w:rsidP="00F8142E">
      <w:pPr>
        <w:pStyle w:val="ListParagraph"/>
        <w:spacing w:line="360" w:lineRule="auto"/>
        <w:ind w:left="1080"/>
        <w:jc w:val="both"/>
        <w:rPr>
          <w:rFonts w:ascii="Arial" w:hAnsi="Arial" w:cs="Arial"/>
        </w:rPr>
      </w:pPr>
      <w:r w:rsidRPr="00150920">
        <w:rPr>
          <w:rFonts w:ascii="Arial" w:hAnsi="Arial" w:cs="Arial"/>
          <w:sz w:val="20"/>
        </w:rPr>
        <w:t>Sumber: Tabel Komposisi Pangan Indonesia (2017)</w:t>
      </w:r>
    </w:p>
    <w:p w:rsidR="00F8142E" w:rsidRPr="00B56309" w:rsidRDefault="00F8142E" w:rsidP="00F8142E">
      <w:pPr>
        <w:pStyle w:val="ListParagraph"/>
        <w:numPr>
          <w:ilvl w:val="0"/>
          <w:numId w:val="4"/>
        </w:numPr>
        <w:spacing w:line="360" w:lineRule="auto"/>
        <w:jc w:val="both"/>
        <w:rPr>
          <w:rFonts w:ascii="Arial" w:hAnsi="Arial" w:cs="Arial"/>
          <w:b/>
        </w:rPr>
      </w:pPr>
      <w:r w:rsidRPr="00B56309">
        <w:rPr>
          <w:rFonts w:ascii="Arial" w:hAnsi="Arial" w:cs="Arial"/>
          <w:b/>
        </w:rPr>
        <w:t xml:space="preserve">Gula </w:t>
      </w:r>
    </w:p>
    <w:p w:rsidR="00F8142E" w:rsidRDefault="00F8142E" w:rsidP="00F8142E">
      <w:pPr>
        <w:pStyle w:val="ListParagraph"/>
        <w:spacing w:line="360" w:lineRule="auto"/>
        <w:ind w:left="1077" w:firstLine="720"/>
        <w:jc w:val="both"/>
        <w:rPr>
          <w:rFonts w:ascii="Arial" w:hAnsi="Arial" w:cs="Arial"/>
        </w:rPr>
      </w:pPr>
      <w:r>
        <w:rPr>
          <w:rFonts w:ascii="Arial" w:hAnsi="Arial" w:cs="Arial"/>
        </w:rPr>
        <w:t>Secara umum gula ditambahkan pada produk untuk memberikan rasa manis, bahan nutrisi untuk khamir dalam melakukan proses fermentasi, membantu pembentukan krim, membantu pembentukan warna kulit roti yang baik dan menambah nilai gizi pada produk. Selain itu juga dapat memperbaiki tekstur dan keempukan, memperpanjang kesegaran degan cara mengikat air, serta merangsang pembentukan warna yang baik. Gula dapat berfungsi sebagai pengawet karena gula dapat mengurangi aw bahan pangan sehingga dapat menghambat pertumbuhan mikroorganisme. Jumlah gula yang ditambahkan akan berpengaruh terhadap tekstur dan penampakan produk, semakin meningkat kadar gula di dalam adonan maka produk yang dihasilkan semakin keras (</w:t>
      </w:r>
      <w:r w:rsidRPr="00FC2BAC">
        <w:rPr>
          <w:rFonts w:ascii="Arial" w:hAnsi="Arial" w:cs="Arial"/>
        </w:rPr>
        <w:t>Ayustaningwarno dkk,. 2014).</w:t>
      </w:r>
      <w:r>
        <w:rPr>
          <w:rFonts w:ascii="Arial" w:hAnsi="Arial" w:cs="Arial"/>
        </w:rPr>
        <w:t xml:space="preserve"> Kandungan gizi gula disajikan dalam Tabel 8.</w:t>
      </w:r>
    </w:p>
    <w:p w:rsidR="00F8142E" w:rsidRDefault="00F8142E" w:rsidP="00F8142E">
      <w:pPr>
        <w:pStyle w:val="ListParagraph"/>
        <w:spacing w:line="360" w:lineRule="auto"/>
        <w:ind w:left="1077" w:firstLine="720"/>
        <w:jc w:val="both"/>
        <w:rPr>
          <w:rFonts w:ascii="Arial" w:hAnsi="Arial" w:cs="Arial"/>
        </w:rPr>
      </w:pPr>
    </w:p>
    <w:p w:rsidR="00F8142E" w:rsidRDefault="00F8142E" w:rsidP="00F8142E">
      <w:pPr>
        <w:pStyle w:val="ListParagraph"/>
        <w:spacing w:line="360" w:lineRule="auto"/>
        <w:ind w:left="1077" w:firstLine="720"/>
        <w:jc w:val="both"/>
        <w:rPr>
          <w:rFonts w:ascii="Arial" w:hAnsi="Arial" w:cs="Arial"/>
        </w:rPr>
      </w:pPr>
    </w:p>
    <w:p w:rsidR="00F8142E" w:rsidRDefault="00F8142E" w:rsidP="00F8142E">
      <w:pPr>
        <w:pStyle w:val="ListParagraph"/>
        <w:spacing w:line="360" w:lineRule="auto"/>
        <w:ind w:left="1077" w:firstLine="720"/>
        <w:jc w:val="both"/>
        <w:rPr>
          <w:rFonts w:ascii="Arial" w:hAnsi="Arial" w:cs="Arial"/>
        </w:rPr>
      </w:pPr>
    </w:p>
    <w:p w:rsidR="00F8142E" w:rsidRPr="008328B0" w:rsidRDefault="00F8142E" w:rsidP="00F8142E">
      <w:pPr>
        <w:pStyle w:val="ListParagraph"/>
        <w:spacing w:line="360" w:lineRule="auto"/>
        <w:ind w:left="1077" w:firstLine="720"/>
        <w:jc w:val="both"/>
        <w:rPr>
          <w:rFonts w:ascii="Arial" w:hAnsi="Arial" w:cs="Arial"/>
        </w:rPr>
      </w:pPr>
    </w:p>
    <w:p w:rsidR="00F8142E" w:rsidRPr="00150920" w:rsidRDefault="00F8142E" w:rsidP="00F8142E">
      <w:pPr>
        <w:pStyle w:val="ListParagraph"/>
        <w:spacing w:line="240" w:lineRule="auto"/>
        <w:ind w:left="1080"/>
        <w:jc w:val="both"/>
        <w:rPr>
          <w:rFonts w:ascii="Arial" w:hAnsi="Arial" w:cs="Arial"/>
          <w:b/>
        </w:rPr>
      </w:pPr>
      <w:r>
        <w:rPr>
          <w:rFonts w:ascii="Arial" w:hAnsi="Arial" w:cs="Arial"/>
          <w:b/>
        </w:rPr>
        <w:lastRenderedPageBreak/>
        <w:t>Tabel 8</w:t>
      </w:r>
      <w:r w:rsidRPr="00150920">
        <w:rPr>
          <w:rFonts w:ascii="Arial" w:hAnsi="Arial" w:cs="Arial"/>
          <w:b/>
        </w:rPr>
        <w:t>. Kandungan Gizi Gula Per 100 Gram Bahan</w:t>
      </w:r>
    </w:p>
    <w:tbl>
      <w:tblPr>
        <w:tblStyle w:val="TableGrid"/>
        <w:tblW w:w="0" w:type="auto"/>
        <w:tblInd w:w="1080" w:type="dxa"/>
        <w:tblLook w:val="04A0" w:firstRow="1" w:lastRow="0" w:firstColumn="1" w:lastColumn="0" w:noHBand="0" w:noVBand="1"/>
      </w:tblPr>
      <w:tblGrid>
        <w:gridCol w:w="3423"/>
        <w:gridCol w:w="3424"/>
      </w:tblGrid>
      <w:tr w:rsidR="00F8142E" w:rsidTr="00A95AF5">
        <w:tc>
          <w:tcPr>
            <w:tcW w:w="3423" w:type="dxa"/>
          </w:tcPr>
          <w:p w:rsidR="00F8142E" w:rsidRPr="00150920" w:rsidRDefault="00F8142E" w:rsidP="00F8142E">
            <w:pPr>
              <w:spacing w:after="0" w:line="240" w:lineRule="auto"/>
              <w:jc w:val="center"/>
              <w:rPr>
                <w:rFonts w:ascii="Arial" w:hAnsi="Arial" w:cs="Arial"/>
                <w:b/>
              </w:rPr>
            </w:pPr>
            <w:r w:rsidRPr="00150920">
              <w:rPr>
                <w:rFonts w:ascii="Arial" w:hAnsi="Arial" w:cs="Arial"/>
                <w:b/>
              </w:rPr>
              <w:t>Zat Gizi</w:t>
            </w:r>
          </w:p>
        </w:tc>
        <w:tc>
          <w:tcPr>
            <w:tcW w:w="3424" w:type="dxa"/>
          </w:tcPr>
          <w:p w:rsidR="00F8142E" w:rsidRPr="00150920" w:rsidRDefault="00F8142E" w:rsidP="00F8142E">
            <w:pPr>
              <w:pStyle w:val="ListParagraph"/>
              <w:spacing w:after="0" w:line="240" w:lineRule="auto"/>
              <w:ind w:left="0"/>
              <w:jc w:val="center"/>
              <w:rPr>
                <w:rFonts w:ascii="Arial" w:hAnsi="Arial" w:cs="Arial"/>
                <w:b/>
              </w:rPr>
            </w:pPr>
            <w:r w:rsidRPr="00150920">
              <w:rPr>
                <w:rFonts w:ascii="Arial" w:hAnsi="Arial" w:cs="Arial"/>
                <w:b/>
              </w:rPr>
              <w:t>Kandungan</w:t>
            </w:r>
          </w:p>
        </w:tc>
      </w:tr>
      <w:tr w:rsidR="00F8142E" w:rsidTr="00A95AF5">
        <w:tc>
          <w:tcPr>
            <w:tcW w:w="3423" w:type="dxa"/>
          </w:tcPr>
          <w:p w:rsidR="00F8142E" w:rsidRPr="00150920" w:rsidRDefault="00F8142E" w:rsidP="00F8142E">
            <w:pPr>
              <w:spacing w:after="0" w:line="240" w:lineRule="auto"/>
              <w:rPr>
                <w:rFonts w:ascii="Arial" w:hAnsi="Arial" w:cs="Arial"/>
              </w:rPr>
            </w:pPr>
            <w:r w:rsidRPr="00150920">
              <w:rPr>
                <w:rFonts w:ascii="Arial" w:hAnsi="Arial" w:cs="Arial"/>
              </w:rPr>
              <w:t>Energi (Kkal)</w:t>
            </w:r>
          </w:p>
        </w:tc>
        <w:tc>
          <w:tcPr>
            <w:tcW w:w="3424" w:type="dxa"/>
          </w:tcPr>
          <w:p w:rsidR="00F8142E" w:rsidRDefault="00F8142E" w:rsidP="00F8142E">
            <w:pPr>
              <w:pStyle w:val="ListParagraph"/>
              <w:spacing w:after="0" w:line="240" w:lineRule="auto"/>
              <w:ind w:left="0"/>
              <w:jc w:val="center"/>
              <w:rPr>
                <w:rFonts w:ascii="Arial" w:hAnsi="Arial" w:cs="Arial"/>
              </w:rPr>
            </w:pPr>
            <w:r>
              <w:rPr>
                <w:rFonts w:ascii="Arial" w:hAnsi="Arial" w:cs="Arial"/>
              </w:rPr>
              <w:t>394</w:t>
            </w:r>
          </w:p>
        </w:tc>
      </w:tr>
      <w:tr w:rsidR="00F8142E" w:rsidTr="00A95AF5">
        <w:tc>
          <w:tcPr>
            <w:tcW w:w="3423" w:type="dxa"/>
          </w:tcPr>
          <w:p w:rsidR="00F8142E" w:rsidRPr="00150920" w:rsidRDefault="00F8142E" w:rsidP="00F8142E">
            <w:pPr>
              <w:spacing w:after="0" w:line="240" w:lineRule="auto"/>
              <w:rPr>
                <w:rFonts w:ascii="Arial" w:hAnsi="Arial" w:cs="Arial"/>
              </w:rPr>
            </w:pPr>
            <w:r w:rsidRPr="00150920">
              <w:rPr>
                <w:rFonts w:ascii="Arial" w:hAnsi="Arial" w:cs="Arial"/>
              </w:rPr>
              <w:t>Protein (g)</w:t>
            </w:r>
          </w:p>
        </w:tc>
        <w:tc>
          <w:tcPr>
            <w:tcW w:w="3424" w:type="dxa"/>
          </w:tcPr>
          <w:p w:rsidR="00F8142E" w:rsidRDefault="00F8142E" w:rsidP="00F8142E">
            <w:pPr>
              <w:pStyle w:val="ListParagraph"/>
              <w:spacing w:after="0" w:line="240" w:lineRule="auto"/>
              <w:ind w:left="0"/>
              <w:jc w:val="center"/>
              <w:rPr>
                <w:rFonts w:ascii="Arial" w:hAnsi="Arial" w:cs="Arial"/>
              </w:rPr>
            </w:pPr>
            <w:r>
              <w:rPr>
                <w:rFonts w:ascii="Arial" w:hAnsi="Arial" w:cs="Arial"/>
              </w:rPr>
              <w:t>-</w:t>
            </w:r>
          </w:p>
        </w:tc>
      </w:tr>
      <w:tr w:rsidR="00F8142E" w:rsidTr="00A95AF5">
        <w:tc>
          <w:tcPr>
            <w:tcW w:w="3423" w:type="dxa"/>
          </w:tcPr>
          <w:p w:rsidR="00F8142E" w:rsidRPr="00150920" w:rsidRDefault="00F8142E" w:rsidP="00F8142E">
            <w:pPr>
              <w:spacing w:after="0" w:line="240" w:lineRule="auto"/>
              <w:rPr>
                <w:rFonts w:ascii="Arial" w:hAnsi="Arial" w:cs="Arial"/>
              </w:rPr>
            </w:pPr>
            <w:r w:rsidRPr="00150920">
              <w:rPr>
                <w:rFonts w:ascii="Arial" w:hAnsi="Arial" w:cs="Arial"/>
              </w:rPr>
              <w:t>Lemak (g)</w:t>
            </w:r>
          </w:p>
        </w:tc>
        <w:tc>
          <w:tcPr>
            <w:tcW w:w="3424" w:type="dxa"/>
          </w:tcPr>
          <w:p w:rsidR="00F8142E" w:rsidRDefault="00F8142E" w:rsidP="00F8142E">
            <w:pPr>
              <w:pStyle w:val="ListParagraph"/>
              <w:spacing w:after="0" w:line="240" w:lineRule="auto"/>
              <w:ind w:left="0"/>
              <w:jc w:val="center"/>
              <w:rPr>
                <w:rFonts w:ascii="Arial" w:hAnsi="Arial" w:cs="Arial"/>
              </w:rPr>
            </w:pPr>
            <w:r>
              <w:rPr>
                <w:rFonts w:ascii="Arial" w:hAnsi="Arial" w:cs="Arial"/>
              </w:rPr>
              <w:t>-</w:t>
            </w:r>
          </w:p>
        </w:tc>
      </w:tr>
      <w:tr w:rsidR="00F8142E" w:rsidTr="00A95AF5">
        <w:tc>
          <w:tcPr>
            <w:tcW w:w="3423" w:type="dxa"/>
          </w:tcPr>
          <w:p w:rsidR="00F8142E" w:rsidRPr="00150920" w:rsidRDefault="00F8142E" w:rsidP="00F8142E">
            <w:pPr>
              <w:spacing w:after="0" w:line="240" w:lineRule="auto"/>
              <w:rPr>
                <w:rFonts w:ascii="Arial" w:hAnsi="Arial" w:cs="Arial"/>
              </w:rPr>
            </w:pPr>
            <w:r w:rsidRPr="00150920">
              <w:rPr>
                <w:rFonts w:ascii="Arial" w:hAnsi="Arial" w:cs="Arial"/>
              </w:rPr>
              <w:t>Karbohidrat (g)</w:t>
            </w:r>
          </w:p>
        </w:tc>
        <w:tc>
          <w:tcPr>
            <w:tcW w:w="3424" w:type="dxa"/>
          </w:tcPr>
          <w:p w:rsidR="00F8142E" w:rsidRDefault="00F8142E" w:rsidP="00F8142E">
            <w:pPr>
              <w:pStyle w:val="ListParagraph"/>
              <w:spacing w:after="0" w:line="240" w:lineRule="auto"/>
              <w:ind w:left="0"/>
              <w:jc w:val="center"/>
              <w:rPr>
                <w:rFonts w:ascii="Arial" w:hAnsi="Arial" w:cs="Arial"/>
              </w:rPr>
            </w:pPr>
            <w:r>
              <w:rPr>
                <w:rFonts w:ascii="Arial" w:hAnsi="Arial" w:cs="Arial"/>
              </w:rPr>
              <w:t>94</w:t>
            </w:r>
          </w:p>
        </w:tc>
      </w:tr>
      <w:tr w:rsidR="00F8142E" w:rsidTr="00A95AF5">
        <w:tc>
          <w:tcPr>
            <w:tcW w:w="3423" w:type="dxa"/>
          </w:tcPr>
          <w:p w:rsidR="00F8142E" w:rsidRPr="00150920" w:rsidRDefault="00F8142E" w:rsidP="00F8142E">
            <w:pPr>
              <w:spacing w:after="0" w:line="240" w:lineRule="auto"/>
              <w:rPr>
                <w:rFonts w:ascii="Arial" w:hAnsi="Arial" w:cs="Arial"/>
              </w:rPr>
            </w:pPr>
            <w:r w:rsidRPr="00150920">
              <w:rPr>
                <w:rFonts w:ascii="Arial" w:hAnsi="Arial" w:cs="Arial"/>
              </w:rPr>
              <w:t>Fe (mg)</w:t>
            </w:r>
          </w:p>
        </w:tc>
        <w:tc>
          <w:tcPr>
            <w:tcW w:w="3424" w:type="dxa"/>
          </w:tcPr>
          <w:p w:rsidR="00F8142E" w:rsidRDefault="00F8142E" w:rsidP="00F8142E">
            <w:pPr>
              <w:pStyle w:val="ListParagraph"/>
              <w:spacing w:after="0" w:line="240" w:lineRule="auto"/>
              <w:ind w:left="0"/>
              <w:jc w:val="center"/>
              <w:rPr>
                <w:rFonts w:ascii="Arial" w:hAnsi="Arial" w:cs="Arial"/>
              </w:rPr>
            </w:pPr>
            <w:r>
              <w:rPr>
                <w:rFonts w:ascii="Arial" w:hAnsi="Arial" w:cs="Arial"/>
              </w:rPr>
              <w:t>0,1</w:t>
            </w:r>
          </w:p>
        </w:tc>
      </w:tr>
      <w:tr w:rsidR="00F8142E" w:rsidTr="00A95AF5">
        <w:tc>
          <w:tcPr>
            <w:tcW w:w="3423" w:type="dxa"/>
          </w:tcPr>
          <w:p w:rsidR="00F8142E" w:rsidRPr="00150920" w:rsidRDefault="00F8142E" w:rsidP="00F8142E">
            <w:pPr>
              <w:spacing w:after="0" w:line="240" w:lineRule="auto"/>
              <w:rPr>
                <w:rFonts w:ascii="Arial" w:hAnsi="Arial" w:cs="Arial"/>
              </w:rPr>
            </w:pPr>
            <w:r w:rsidRPr="00150920">
              <w:rPr>
                <w:rFonts w:ascii="Arial" w:hAnsi="Arial" w:cs="Arial"/>
              </w:rPr>
              <w:t>Zink (mg)</w:t>
            </w:r>
          </w:p>
        </w:tc>
        <w:tc>
          <w:tcPr>
            <w:tcW w:w="3424" w:type="dxa"/>
          </w:tcPr>
          <w:p w:rsidR="00F8142E" w:rsidRDefault="00F8142E" w:rsidP="00F8142E">
            <w:pPr>
              <w:pStyle w:val="ListParagraph"/>
              <w:spacing w:after="0" w:line="240" w:lineRule="auto"/>
              <w:ind w:left="0"/>
              <w:jc w:val="center"/>
              <w:rPr>
                <w:rFonts w:ascii="Arial" w:hAnsi="Arial" w:cs="Arial"/>
              </w:rPr>
            </w:pPr>
            <w:r>
              <w:rPr>
                <w:rFonts w:ascii="Arial" w:hAnsi="Arial" w:cs="Arial"/>
              </w:rPr>
              <w:t>-</w:t>
            </w:r>
          </w:p>
        </w:tc>
      </w:tr>
    </w:tbl>
    <w:p w:rsidR="00F8142E" w:rsidRPr="0091086B" w:rsidRDefault="00F8142E" w:rsidP="00F8142E">
      <w:pPr>
        <w:pStyle w:val="ListParagraph"/>
        <w:spacing w:line="360" w:lineRule="auto"/>
        <w:ind w:left="1080"/>
        <w:jc w:val="both"/>
        <w:rPr>
          <w:rFonts w:ascii="Arial" w:hAnsi="Arial" w:cs="Arial"/>
          <w:sz w:val="20"/>
        </w:rPr>
      </w:pPr>
      <w:r w:rsidRPr="00150920">
        <w:rPr>
          <w:rFonts w:ascii="Arial" w:hAnsi="Arial" w:cs="Arial"/>
          <w:sz w:val="20"/>
        </w:rPr>
        <w:t>Sumber: Tabel Komposisi Pangan Indonesia (2017)</w:t>
      </w:r>
    </w:p>
    <w:p w:rsidR="00F8142E" w:rsidRPr="00B56309" w:rsidRDefault="00F8142E" w:rsidP="00F8142E">
      <w:pPr>
        <w:pStyle w:val="ListParagraph"/>
        <w:numPr>
          <w:ilvl w:val="0"/>
          <w:numId w:val="4"/>
        </w:numPr>
        <w:spacing w:line="360" w:lineRule="auto"/>
        <w:jc w:val="both"/>
        <w:rPr>
          <w:rFonts w:ascii="Arial" w:hAnsi="Arial" w:cs="Arial"/>
          <w:b/>
          <w:i/>
        </w:rPr>
      </w:pPr>
      <w:r w:rsidRPr="00B56309">
        <w:rPr>
          <w:rFonts w:ascii="Arial" w:hAnsi="Arial" w:cs="Arial"/>
          <w:b/>
          <w:i/>
        </w:rPr>
        <w:t>Baking Powder</w:t>
      </w:r>
    </w:p>
    <w:p w:rsidR="00F8142E" w:rsidRDefault="00F8142E" w:rsidP="00F8142E">
      <w:pPr>
        <w:pStyle w:val="ListParagraph"/>
        <w:spacing w:line="360" w:lineRule="auto"/>
        <w:ind w:left="1077" w:firstLine="720"/>
        <w:jc w:val="both"/>
        <w:rPr>
          <w:rFonts w:ascii="Arial" w:hAnsi="Arial" w:cs="Arial"/>
        </w:rPr>
      </w:pPr>
      <w:r w:rsidRPr="00150920">
        <w:rPr>
          <w:rFonts w:ascii="Arial" w:hAnsi="Arial" w:cs="Arial"/>
          <w:i/>
        </w:rPr>
        <w:t>Baking Powder</w:t>
      </w:r>
      <w:r>
        <w:rPr>
          <w:rFonts w:ascii="Arial" w:hAnsi="Arial" w:cs="Arial"/>
        </w:rPr>
        <w:t xml:space="preserve"> merupakan bahan peragi hasil reaksi asam dengan sodium bikarbonat memakai atau tidak memakai tepung atau pati sebagai bahan pengisi. </w:t>
      </w:r>
      <w:r w:rsidRPr="00150920">
        <w:rPr>
          <w:rFonts w:ascii="Arial" w:hAnsi="Arial" w:cs="Arial"/>
          <w:i/>
        </w:rPr>
        <w:t>Baking powder</w:t>
      </w:r>
      <w:r>
        <w:rPr>
          <w:rFonts w:ascii="Arial" w:hAnsi="Arial" w:cs="Arial"/>
        </w:rPr>
        <w:t xml:space="preserve"> dalam adonan kue akan melepaskan gas hingga jenuh dengan gas karbon dioksida, lalu dengan teratur membebaskan gas selama pemasakan agar adonannya mengembang sempurna (</w:t>
      </w:r>
      <w:r w:rsidRPr="00FC2BAC">
        <w:rPr>
          <w:rFonts w:ascii="Arial" w:hAnsi="Arial" w:cs="Arial"/>
        </w:rPr>
        <w:t>Ayustaningwarno dkk,. 2014).</w:t>
      </w:r>
      <w:r w:rsidRPr="00150920">
        <w:rPr>
          <w:rFonts w:ascii="Arial" w:hAnsi="Arial" w:cs="Arial"/>
          <w:i/>
        </w:rPr>
        <w:t>Baking powder</w:t>
      </w:r>
      <w:r>
        <w:rPr>
          <w:rFonts w:ascii="Arial" w:hAnsi="Arial" w:cs="Arial"/>
        </w:rPr>
        <w:t xml:space="preserve"> dipakai untuk meningkatkan volume dan memperingan tekstur makanan yang dipanggang seperti muffin (</w:t>
      </w:r>
      <w:r w:rsidRPr="00E65195">
        <w:rPr>
          <w:rFonts w:ascii="Arial" w:hAnsi="Arial" w:cs="Arial"/>
        </w:rPr>
        <w:t>Revina dkk., 2018)</w:t>
      </w:r>
      <w:r>
        <w:rPr>
          <w:rFonts w:ascii="Arial" w:hAnsi="Arial" w:cs="Arial"/>
        </w:rPr>
        <w:t>.</w:t>
      </w:r>
    </w:p>
    <w:p w:rsidR="00F8142E" w:rsidRPr="006035BD" w:rsidRDefault="00F8142E" w:rsidP="00F8142E">
      <w:pPr>
        <w:pStyle w:val="ListParagraph"/>
        <w:spacing w:line="360" w:lineRule="auto"/>
        <w:ind w:left="1077" w:firstLine="720"/>
        <w:jc w:val="both"/>
        <w:rPr>
          <w:rFonts w:ascii="Arial" w:hAnsi="Arial" w:cs="Arial"/>
        </w:rPr>
      </w:pPr>
    </w:p>
    <w:p w:rsidR="00F8142E" w:rsidRPr="00B56309" w:rsidRDefault="00F8142E" w:rsidP="00F8142E">
      <w:pPr>
        <w:pStyle w:val="ListParagraph"/>
        <w:numPr>
          <w:ilvl w:val="0"/>
          <w:numId w:val="1"/>
        </w:numPr>
        <w:spacing w:line="360" w:lineRule="auto"/>
        <w:jc w:val="both"/>
        <w:rPr>
          <w:rFonts w:ascii="Arial" w:hAnsi="Arial" w:cs="Arial"/>
          <w:b/>
        </w:rPr>
      </w:pPr>
      <w:r w:rsidRPr="00B56309">
        <w:rPr>
          <w:rFonts w:ascii="Arial" w:hAnsi="Arial" w:cs="Arial"/>
          <w:b/>
        </w:rPr>
        <w:t xml:space="preserve">Nilai Energi </w:t>
      </w:r>
    </w:p>
    <w:p w:rsidR="00F8142E" w:rsidRDefault="00F8142E" w:rsidP="00F8142E">
      <w:pPr>
        <w:pStyle w:val="ListParagraph"/>
        <w:spacing w:line="360" w:lineRule="auto"/>
        <w:ind w:left="709" w:firstLine="720"/>
        <w:jc w:val="both"/>
        <w:rPr>
          <w:rFonts w:ascii="Arial" w:hAnsi="Arial" w:cs="Arial"/>
        </w:rPr>
      </w:pPr>
      <w:r>
        <w:rPr>
          <w:rFonts w:ascii="Arial" w:hAnsi="Arial" w:cs="Arial"/>
        </w:rPr>
        <w:t xml:space="preserve">Manusia mebutuhkan energi untuk mempertahankan hidup, menunjang pertumbuhan dan melakukan aktifitas fisik. Energi diperoleh dari karbohidrat, lemak, dan protein yang ada dalam bahan makanan. Kandungan karbohidrat, lemak, dan protein bahan makanan menentukan nilai energinya (Almatsier, 2001). Kebutuhan energi total orang dewasa diperlukan untuk: (1) metabolisme basal, (2) aktivitas fisik, dan (3) efek makanan atau pengaruh dinamik khusus </w:t>
      </w:r>
      <w:r w:rsidRPr="00792167">
        <w:rPr>
          <w:rFonts w:ascii="Arial" w:hAnsi="Arial" w:cs="Arial"/>
          <w:i/>
        </w:rPr>
        <w:t>(Spesific Dynamic Action</w:t>
      </w:r>
      <w:r>
        <w:rPr>
          <w:rFonts w:ascii="Arial" w:hAnsi="Arial" w:cs="Arial"/>
        </w:rPr>
        <w:t>/SDA). Kebutuhan energi terbesar pada umumnya diperlukan untuk metabolisme basal.</w:t>
      </w:r>
    </w:p>
    <w:p w:rsidR="00F8142E" w:rsidRDefault="00F8142E" w:rsidP="00F8142E">
      <w:pPr>
        <w:pStyle w:val="ListParagraph"/>
        <w:spacing w:line="360" w:lineRule="auto"/>
        <w:ind w:left="709" w:firstLine="720"/>
        <w:jc w:val="both"/>
        <w:rPr>
          <w:rFonts w:ascii="Arial" w:hAnsi="Arial" w:cs="Arial"/>
        </w:rPr>
      </w:pPr>
      <w:r w:rsidRPr="00B56309">
        <w:rPr>
          <w:rFonts w:ascii="Arial" w:hAnsi="Arial" w:cs="Arial"/>
        </w:rPr>
        <w:t>Salah satu penyebab balita mengalami gizi kurang adalah asupan makanan yang rendah, salah satunya asupan energi yang rendah. Hasil penelitian Helmi (2016) menunjukkan terdapat hubungan yang signifikan antara asupan energi dengan status gizi balita di wilayah kerja Puskesmas Margototo Kecamatan Kibang Kabupaten Lampung Timur</w:t>
      </w:r>
    </w:p>
    <w:p w:rsidR="00F8142E" w:rsidRDefault="00F8142E" w:rsidP="00F8142E">
      <w:pPr>
        <w:pStyle w:val="ListParagraph"/>
        <w:spacing w:line="360" w:lineRule="auto"/>
        <w:ind w:left="709" w:firstLine="720"/>
        <w:jc w:val="both"/>
        <w:rPr>
          <w:rFonts w:ascii="Arial" w:hAnsi="Arial" w:cs="Arial"/>
        </w:rPr>
      </w:pPr>
    </w:p>
    <w:p w:rsidR="00F8142E" w:rsidRPr="008328B0" w:rsidRDefault="00F8142E" w:rsidP="00F8142E">
      <w:pPr>
        <w:pStyle w:val="ListParagraph"/>
        <w:spacing w:line="360" w:lineRule="auto"/>
        <w:ind w:left="709" w:firstLine="720"/>
        <w:jc w:val="both"/>
        <w:rPr>
          <w:rFonts w:ascii="Arial" w:hAnsi="Arial" w:cs="Arial"/>
        </w:rPr>
      </w:pPr>
    </w:p>
    <w:p w:rsidR="00F8142E" w:rsidRPr="00B56309" w:rsidRDefault="00F8142E" w:rsidP="00F8142E">
      <w:pPr>
        <w:pStyle w:val="ListParagraph"/>
        <w:numPr>
          <w:ilvl w:val="0"/>
          <w:numId w:val="1"/>
        </w:numPr>
        <w:spacing w:line="360" w:lineRule="auto"/>
        <w:jc w:val="both"/>
        <w:rPr>
          <w:rFonts w:ascii="Arial" w:hAnsi="Arial" w:cs="Arial"/>
          <w:b/>
        </w:rPr>
      </w:pPr>
      <w:r w:rsidRPr="00B56309">
        <w:rPr>
          <w:rFonts w:ascii="Arial" w:hAnsi="Arial" w:cs="Arial"/>
          <w:b/>
        </w:rPr>
        <w:lastRenderedPageBreak/>
        <w:t>Mutu Kimia</w:t>
      </w:r>
    </w:p>
    <w:p w:rsidR="00F8142E" w:rsidRPr="00012C97" w:rsidRDefault="00F8142E" w:rsidP="00F8142E">
      <w:pPr>
        <w:pStyle w:val="ListParagraph"/>
        <w:numPr>
          <w:ilvl w:val="0"/>
          <w:numId w:val="3"/>
        </w:numPr>
        <w:spacing w:line="360" w:lineRule="auto"/>
        <w:jc w:val="both"/>
        <w:rPr>
          <w:rFonts w:ascii="Arial" w:hAnsi="Arial" w:cs="Arial"/>
          <w:b/>
        </w:rPr>
      </w:pPr>
      <w:r w:rsidRPr="00012C97">
        <w:rPr>
          <w:rFonts w:ascii="Arial" w:hAnsi="Arial" w:cs="Arial"/>
          <w:b/>
        </w:rPr>
        <w:t>Kadar Air</w:t>
      </w:r>
    </w:p>
    <w:p w:rsidR="00F8142E" w:rsidRPr="00012C97" w:rsidRDefault="00F8142E" w:rsidP="00F8142E">
      <w:pPr>
        <w:pStyle w:val="ListParagraph"/>
        <w:spacing w:line="360" w:lineRule="auto"/>
        <w:ind w:left="1077" w:firstLine="720"/>
        <w:jc w:val="both"/>
        <w:rPr>
          <w:rFonts w:ascii="Arial" w:hAnsi="Arial" w:cs="Arial"/>
        </w:rPr>
      </w:pPr>
      <w:r w:rsidRPr="00012C97">
        <w:rPr>
          <w:rFonts w:ascii="Arial" w:hAnsi="Arial" w:cs="Arial"/>
        </w:rPr>
        <w:t>Banyaknya air yang terkandung dalam bahan yang dinyatakan dalam persen. Kadar air juga salah satu karakteristik yang sangat penting pada bahan pangan, karena air dapat mempengaruhi penampakan, tekstur, dan citarasa pada bahan pangan. Kadar air dalam bahan pangan ikut menentukan kesegaran dan daya awet bahan pangan tersebut. Kadar air yang tinggi mengakibatkan mudahnya bakteri, kapang, dan khamir untuk berkembang biak, sehingga akan terjadi perubahan pada bahan pangan (Persagi, 2009).</w:t>
      </w:r>
    </w:p>
    <w:p w:rsidR="00F8142E" w:rsidRPr="00012C97" w:rsidRDefault="00F8142E" w:rsidP="00F8142E">
      <w:pPr>
        <w:pStyle w:val="ListParagraph"/>
        <w:numPr>
          <w:ilvl w:val="0"/>
          <w:numId w:val="3"/>
        </w:numPr>
        <w:spacing w:line="360" w:lineRule="auto"/>
        <w:jc w:val="both"/>
        <w:rPr>
          <w:rFonts w:ascii="Arial" w:hAnsi="Arial" w:cs="Arial"/>
          <w:b/>
        </w:rPr>
      </w:pPr>
      <w:r w:rsidRPr="00012C97">
        <w:rPr>
          <w:rFonts w:ascii="Arial" w:hAnsi="Arial" w:cs="Arial"/>
          <w:b/>
        </w:rPr>
        <w:t>Kadar Abu</w:t>
      </w:r>
    </w:p>
    <w:p w:rsidR="00F8142E" w:rsidRPr="00012C97" w:rsidRDefault="00F8142E" w:rsidP="00F8142E">
      <w:pPr>
        <w:pStyle w:val="ListParagraph"/>
        <w:spacing w:line="360" w:lineRule="auto"/>
        <w:ind w:left="1077" w:firstLine="720"/>
        <w:jc w:val="both"/>
        <w:rPr>
          <w:rFonts w:ascii="Arial" w:hAnsi="Arial" w:cs="Arial"/>
        </w:rPr>
      </w:pPr>
      <w:r w:rsidRPr="00012C97">
        <w:rPr>
          <w:rFonts w:ascii="Arial" w:hAnsi="Arial" w:cs="Arial"/>
        </w:rPr>
        <w:t xml:space="preserve">Abu merupakan sisa zat anorganik hasil pembakaran bahan organik. Komposisi abu tergantung pada jenis bahan dan cara pengabuan. Kadar abu merupakan salah satu parameter penting dalam penentuan kandungan gizi makanan karena kadar abu dapat menggambarkan kandungan mineral suatu bahan. Mineral pada makanan maupun bahan pangan terdiri atas garam organik, seperti oksalat, asetat, malat, maupun pektat; dan garam anorganik, seperti sulfat, karbonat, nitrat, klorida, dan garam fosfat. Kadar mineral pada suatu bahan dalam bentuk aslinya sangat sulit ditentukan. Oleh karena itu, penentuan kadar mineral sering kali diwakili dengan penentuan sisa pembakaran garam mineral (pengabuan). Semakin banyak kandungan mineralnya maka kadar abu menjadi tinggi sebaliknya apabila kandungan mineral sedikit maka kadar abu bahan juga sedikit (Lestari dan Sari, 2014). </w:t>
      </w:r>
    </w:p>
    <w:p w:rsidR="00F8142E" w:rsidRPr="00B56309" w:rsidRDefault="00F8142E" w:rsidP="00F8142E">
      <w:pPr>
        <w:pStyle w:val="ListParagraph"/>
        <w:numPr>
          <w:ilvl w:val="0"/>
          <w:numId w:val="3"/>
        </w:numPr>
        <w:spacing w:line="360" w:lineRule="auto"/>
        <w:jc w:val="both"/>
        <w:rPr>
          <w:rFonts w:ascii="Arial" w:hAnsi="Arial" w:cs="Arial"/>
          <w:b/>
        </w:rPr>
      </w:pPr>
      <w:r w:rsidRPr="00B56309">
        <w:rPr>
          <w:rFonts w:ascii="Arial" w:hAnsi="Arial" w:cs="Arial"/>
          <w:b/>
        </w:rPr>
        <w:t>Protein</w:t>
      </w:r>
    </w:p>
    <w:p w:rsidR="00F8142E" w:rsidRDefault="00F8142E" w:rsidP="00F8142E">
      <w:pPr>
        <w:pStyle w:val="ListParagraph"/>
        <w:spacing w:line="360" w:lineRule="auto"/>
        <w:ind w:left="1077" w:firstLine="720"/>
        <w:jc w:val="both"/>
        <w:rPr>
          <w:rFonts w:ascii="Arial" w:hAnsi="Arial" w:cs="Arial"/>
        </w:rPr>
      </w:pPr>
      <w:r>
        <w:rPr>
          <w:rFonts w:ascii="Arial" w:hAnsi="Arial" w:cs="Arial"/>
        </w:rPr>
        <w:t xml:space="preserve">Fungsi utama protein atau zat pembangun yaitu dalam pertumbuhan jaringan. Protein juga berfungsi sebagai sumber energi, namun jika penyediaan energi dari karbohidrat dan lemak tidak mencukupi. Selain itu, protein bersama dan mineral, berperan dalam pemeliharaan keseimbangan air dengan cara menjaga jumlah cairan yang cukup di setiap ruang bagian cairan tubuh, yaitu cairan dalam pembuluh darah, ruang antar sel, dan di dalam sel (Tejasari, 2005). </w:t>
      </w:r>
    </w:p>
    <w:p w:rsidR="00F8142E" w:rsidRPr="00E76739" w:rsidRDefault="00F8142E" w:rsidP="00F8142E">
      <w:pPr>
        <w:pStyle w:val="ListParagraph"/>
        <w:spacing w:line="360" w:lineRule="auto"/>
        <w:ind w:left="1077" w:firstLine="720"/>
        <w:jc w:val="both"/>
        <w:rPr>
          <w:rFonts w:ascii="Arial" w:hAnsi="Arial" w:cs="Arial"/>
        </w:rPr>
      </w:pPr>
      <w:r w:rsidRPr="00E76739">
        <w:rPr>
          <w:rFonts w:ascii="Arial" w:hAnsi="Arial" w:cs="Arial"/>
        </w:rPr>
        <w:lastRenderedPageBreak/>
        <w:t xml:space="preserve">Salah satu penyebab balita mengalami gizi kurang adalah asupan makanan yang rendah, salah satunya asupan protein. Hasil penelitian Helmi (2016) menunjukkan terdapat hubungan yang signifikan antara asupan protein dengan status gizi balita di wilayah kerja Puskesmas Margototo Kecamatan Kibang Kabupaten Lampung Timur. </w:t>
      </w:r>
    </w:p>
    <w:p w:rsidR="00F8142E" w:rsidRPr="00B56309" w:rsidRDefault="00F8142E" w:rsidP="00F8142E">
      <w:pPr>
        <w:pStyle w:val="ListParagraph"/>
        <w:numPr>
          <w:ilvl w:val="0"/>
          <w:numId w:val="3"/>
        </w:numPr>
        <w:spacing w:line="360" w:lineRule="auto"/>
        <w:jc w:val="both"/>
        <w:rPr>
          <w:rFonts w:ascii="Arial" w:hAnsi="Arial" w:cs="Arial"/>
          <w:b/>
        </w:rPr>
      </w:pPr>
      <w:r w:rsidRPr="00B56309">
        <w:rPr>
          <w:rFonts w:ascii="Arial" w:hAnsi="Arial" w:cs="Arial"/>
          <w:b/>
        </w:rPr>
        <w:t xml:space="preserve">Lemak </w:t>
      </w:r>
    </w:p>
    <w:p w:rsidR="00F8142E" w:rsidRDefault="00F8142E" w:rsidP="00F8142E">
      <w:pPr>
        <w:pStyle w:val="ListParagraph"/>
        <w:spacing w:line="360" w:lineRule="auto"/>
        <w:ind w:left="1077" w:firstLine="720"/>
        <w:jc w:val="both"/>
        <w:rPr>
          <w:rFonts w:ascii="Arial" w:hAnsi="Arial" w:cs="Arial"/>
        </w:rPr>
      </w:pPr>
      <w:r>
        <w:rPr>
          <w:rFonts w:ascii="Arial" w:hAnsi="Arial" w:cs="Arial"/>
        </w:rPr>
        <w:t>Lemak berfungsi sebagai penyedia energi kedua setelah karbohidrat. Oksidasi lemak akan berlangsung jika ketersediaan karbohidrat telah menipis akibat asupan karbohidrat yang rendah. Lemak dalam pangan memberi kepuasan cita rasa, menimbulkan rasa dan keharuman pada makanan, sebagai agen pengemulsi, seperti lesitin (Tejasari, 2005).</w:t>
      </w:r>
    </w:p>
    <w:p w:rsidR="00F8142E" w:rsidRPr="00B00AD4" w:rsidRDefault="00F8142E" w:rsidP="00F8142E">
      <w:pPr>
        <w:pStyle w:val="ListParagraph"/>
        <w:spacing w:line="360" w:lineRule="auto"/>
        <w:ind w:left="1077" w:firstLine="720"/>
        <w:jc w:val="both"/>
        <w:rPr>
          <w:rFonts w:ascii="Arial" w:hAnsi="Arial" w:cs="Arial"/>
        </w:rPr>
      </w:pPr>
      <w:r w:rsidRPr="00B00AD4">
        <w:rPr>
          <w:rFonts w:ascii="Arial" w:hAnsi="Arial" w:cs="Arial"/>
        </w:rPr>
        <w:t>Salah satu penyebab balita mengalami gizi kurang adalah asupan makanan yang rendah, salah satunya asupan lemak yang kurang. Hasil penelitian Helmi (2016) menunjukkan terdapat hubungan yang signifikan antara asupan lemak dengan status gizi balita di wilayah kerja Puskesmas Margototo Kecamatan Kibang Kabupaten Lampung Timur</w:t>
      </w:r>
    </w:p>
    <w:p w:rsidR="00F8142E" w:rsidRPr="00B56309" w:rsidRDefault="00F8142E" w:rsidP="00F8142E">
      <w:pPr>
        <w:pStyle w:val="ListParagraph"/>
        <w:numPr>
          <w:ilvl w:val="0"/>
          <w:numId w:val="3"/>
        </w:numPr>
        <w:spacing w:line="360" w:lineRule="auto"/>
        <w:jc w:val="both"/>
        <w:rPr>
          <w:rFonts w:ascii="Arial" w:hAnsi="Arial" w:cs="Arial"/>
          <w:b/>
        </w:rPr>
      </w:pPr>
      <w:r w:rsidRPr="00B56309">
        <w:rPr>
          <w:rFonts w:ascii="Arial" w:hAnsi="Arial" w:cs="Arial"/>
          <w:b/>
        </w:rPr>
        <w:t>Karbohidrat</w:t>
      </w:r>
    </w:p>
    <w:p w:rsidR="00F8142E" w:rsidRDefault="00F8142E" w:rsidP="00F8142E">
      <w:pPr>
        <w:pStyle w:val="ListParagraph"/>
        <w:spacing w:line="360" w:lineRule="auto"/>
        <w:ind w:left="1077" w:firstLine="720"/>
        <w:jc w:val="both"/>
        <w:rPr>
          <w:rFonts w:ascii="Arial" w:hAnsi="Arial" w:cs="Arial"/>
        </w:rPr>
      </w:pPr>
      <w:r>
        <w:rPr>
          <w:rFonts w:ascii="Arial" w:hAnsi="Arial" w:cs="Arial"/>
        </w:rPr>
        <w:t>Fungsi penting karbohidrat yaitu sebagai penyedia energi utama. Karbohidrat yang sudah dicerna, antara lain menjadi monosakarida, yaitu glukosa jika dioksiadsi atau mengalami pembakaran di dalam tubuh akan menghasilkan energi atau tenaga. Oksidasi satu molekul karbohidrat menghasilkan sekitar 4 kilokalori (kalori). Glukosa berfungsi sebagai penyedia energi satu-satunya bagi sistem syaraf pusat dan otak. Senyawa disakarida, dan sebagian oligo dan polisakarida dapat juga dihidrolisis dan dioksidasi untuk menghasilkan energi (Tejasari, 2005).</w:t>
      </w:r>
    </w:p>
    <w:p w:rsidR="00F8142E" w:rsidRDefault="00F8142E" w:rsidP="00F8142E">
      <w:pPr>
        <w:pStyle w:val="ListParagraph"/>
        <w:spacing w:line="360" w:lineRule="auto"/>
        <w:ind w:left="1077" w:firstLine="720"/>
        <w:jc w:val="both"/>
        <w:rPr>
          <w:rFonts w:ascii="Arial" w:hAnsi="Arial" w:cs="Arial"/>
        </w:rPr>
      </w:pPr>
      <w:r w:rsidRPr="00B00AD4">
        <w:rPr>
          <w:rFonts w:ascii="Arial" w:hAnsi="Arial" w:cs="Arial"/>
        </w:rPr>
        <w:t xml:space="preserve">Dalam pangan, karbohidrat khususnya mono dan disakarida, memberikan rasa manis makanan. Selain sebagai sumber energi dan pemberi rasa manis karbohidrat pangan menyediakan serat pangan yang diperlukan tubuh untuk pencegahan penyakit (Tejasari, 2005). </w:t>
      </w:r>
    </w:p>
    <w:p w:rsidR="00F8142E" w:rsidRDefault="00F8142E" w:rsidP="00F8142E">
      <w:pPr>
        <w:pStyle w:val="ListParagraph"/>
        <w:spacing w:line="360" w:lineRule="auto"/>
        <w:ind w:left="1077" w:firstLine="720"/>
        <w:jc w:val="both"/>
        <w:rPr>
          <w:rFonts w:ascii="Arial" w:hAnsi="Arial" w:cs="Arial"/>
        </w:rPr>
      </w:pPr>
      <w:r w:rsidRPr="00B00AD4">
        <w:rPr>
          <w:rFonts w:ascii="Arial" w:hAnsi="Arial" w:cs="Arial"/>
        </w:rPr>
        <w:lastRenderedPageBreak/>
        <w:t>Salah satu penyebab balita mengalami gizi kurang adalah asupan makanan yang rendah, salah satunya asupan karbohidrat. Hasil penelitian Helmi (2016) menunjukkan terdapat hubungan yang signifikan antara asupan karbohidrat dengan status gizi balita di wilayah kerja Puskesmas Margototo Kecamatan Kibang Kabupaten Lampung Timur</w:t>
      </w:r>
      <w:r>
        <w:rPr>
          <w:rFonts w:ascii="Arial" w:hAnsi="Arial" w:cs="Arial"/>
        </w:rPr>
        <w:t>.</w:t>
      </w:r>
    </w:p>
    <w:p w:rsidR="00F8142E" w:rsidRPr="00012C97" w:rsidRDefault="00F8142E" w:rsidP="00F8142E">
      <w:pPr>
        <w:pStyle w:val="ListParagraph"/>
        <w:spacing w:line="360" w:lineRule="auto"/>
        <w:ind w:left="1077" w:firstLine="720"/>
        <w:jc w:val="both"/>
        <w:rPr>
          <w:rFonts w:ascii="Arial" w:hAnsi="Arial" w:cs="Arial"/>
        </w:rPr>
      </w:pPr>
    </w:p>
    <w:p w:rsidR="00F8142E" w:rsidRPr="00B56309" w:rsidRDefault="00F8142E" w:rsidP="00F8142E">
      <w:pPr>
        <w:pStyle w:val="ListParagraph"/>
        <w:numPr>
          <w:ilvl w:val="0"/>
          <w:numId w:val="1"/>
        </w:numPr>
        <w:spacing w:line="360" w:lineRule="auto"/>
        <w:jc w:val="both"/>
        <w:rPr>
          <w:rFonts w:ascii="Arial" w:hAnsi="Arial" w:cs="Arial"/>
          <w:b/>
        </w:rPr>
      </w:pPr>
      <w:r w:rsidRPr="00B56309">
        <w:rPr>
          <w:rFonts w:ascii="Arial" w:hAnsi="Arial" w:cs="Arial"/>
          <w:b/>
        </w:rPr>
        <w:t xml:space="preserve">Mutu Organoleptik </w:t>
      </w:r>
    </w:p>
    <w:p w:rsidR="00F8142E" w:rsidRDefault="00F8142E" w:rsidP="00F8142E">
      <w:pPr>
        <w:pStyle w:val="ListParagraph"/>
        <w:spacing w:line="360" w:lineRule="auto"/>
        <w:ind w:left="709" w:firstLine="731"/>
        <w:jc w:val="both"/>
        <w:rPr>
          <w:rFonts w:ascii="Arial" w:hAnsi="Arial" w:cs="Arial"/>
        </w:rPr>
      </w:pPr>
      <w:r>
        <w:rPr>
          <w:rFonts w:ascii="Arial" w:hAnsi="Arial" w:cs="Arial"/>
        </w:rPr>
        <w:t>Mutu organoleptik adalah kualitas dari suatu produk berdasarkan penilaian terhadap atribut-atribut prodk dengan menggunakan organ tubuh manusia yaitu panca indera. Atribut-atribut yang biasanya dinilai adalah rasa, warna, aroma, dan tekstur. Aspek mutu organoleptik ini sangat penting untuk dinilai, karena merupakan salah satu cara untuk pengawasan mutu makanan. Pengawasan mutu makanan dapat dilakukan dengan menjadikan mutu organoleptik sebagai standar mutu produk yang diinginkan oleh produsen. Selain sebagai pengendali mutu, mutu organoleptik dapat juga mengukur bagaimana penerimaan konsumen teerhadap produk yang dihasilkan. Aspek mutu organoleptik tidak bisa diabaikan dalam pengembangan produk. Seberapa tinggi dan bagusnya nilai gizi ataupun manfaat suatu produk makanan, tetapi jika rasa yang dihasilkan tidak enak, tentunya kemanfaatannya tidak dinikmati oleh konsumen (Kusuma dkk,. 2017).</w:t>
      </w:r>
    </w:p>
    <w:p w:rsidR="00F8142E" w:rsidRPr="00B56309" w:rsidRDefault="00F8142E" w:rsidP="00F8142E">
      <w:pPr>
        <w:pStyle w:val="ListParagraph"/>
        <w:numPr>
          <w:ilvl w:val="0"/>
          <w:numId w:val="5"/>
        </w:numPr>
        <w:spacing w:line="360" w:lineRule="auto"/>
        <w:ind w:left="1134" w:hanging="425"/>
        <w:jc w:val="both"/>
        <w:rPr>
          <w:rFonts w:ascii="Arial" w:hAnsi="Arial" w:cs="Arial"/>
          <w:b/>
        </w:rPr>
      </w:pPr>
      <w:r w:rsidRPr="00B56309">
        <w:rPr>
          <w:rFonts w:ascii="Arial" w:hAnsi="Arial" w:cs="Arial"/>
          <w:b/>
        </w:rPr>
        <w:t>Warna</w:t>
      </w:r>
    </w:p>
    <w:p w:rsidR="00F8142E" w:rsidRDefault="00F8142E" w:rsidP="00F8142E">
      <w:pPr>
        <w:pStyle w:val="ListParagraph"/>
        <w:spacing w:line="360" w:lineRule="auto"/>
        <w:ind w:left="1134" w:firstLine="720"/>
        <w:jc w:val="both"/>
        <w:rPr>
          <w:rFonts w:ascii="Arial" w:hAnsi="Arial" w:cs="Arial"/>
        </w:rPr>
      </w:pPr>
      <w:r>
        <w:rPr>
          <w:rFonts w:ascii="Arial" w:hAnsi="Arial" w:cs="Arial"/>
        </w:rPr>
        <w:t xml:space="preserve">Warna merupakan sifat produk yang penting untuk suatu produk makanan. Selain itu, warna sangat mempengarhi daya terima suatu produk (Revina dkk,. 2018). Menurut Astawan (2008) warna pada makanan juga dapat menggugah selera untuk memakannya. Kombinasi warna yang buruk dapat merusak selera makan secara keseluruhan. Warna yang dihasilkan muffin adalah kuning sedikit kecoklatan tergantung bahan yang digunakan.  </w:t>
      </w:r>
    </w:p>
    <w:p w:rsidR="00F8142E" w:rsidRDefault="00F8142E" w:rsidP="00F8142E">
      <w:pPr>
        <w:pStyle w:val="ListParagraph"/>
        <w:spacing w:line="360" w:lineRule="auto"/>
        <w:ind w:left="1134" w:firstLine="720"/>
        <w:jc w:val="both"/>
        <w:rPr>
          <w:rFonts w:ascii="Arial" w:hAnsi="Arial" w:cs="Arial"/>
        </w:rPr>
      </w:pPr>
    </w:p>
    <w:p w:rsidR="00F8142E" w:rsidRDefault="00F8142E" w:rsidP="00F8142E">
      <w:pPr>
        <w:pStyle w:val="ListParagraph"/>
        <w:spacing w:line="360" w:lineRule="auto"/>
        <w:ind w:left="1134" w:firstLine="720"/>
        <w:jc w:val="both"/>
        <w:rPr>
          <w:rFonts w:ascii="Arial" w:hAnsi="Arial" w:cs="Arial"/>
        </w:rPr>
      </w:pPr>
    </w:p>
    <w:p w:rsidR="00F8142E" w:rsidRDefault="00F8142E" w:rsidP="00F8142E">
      <w:pPr>
        <w:pStyle w:val="ListParagraph"/>
        <w:spacing w:line="360" w:lineRule="auto"/>
        <w:ind w:left="1134" w:firstLine="720"/>
        <w:jc w:val="both"/>
        <w:rPr>
          <w:rFonts w:ascii="Arial" w:hAnsi="Arial" w:cs="Arial"/>
        </w:rPr>
      </w:pPr>
    </w:p>
    <w:p w:rsidR="00F8142E" w:rsidRDefault="00F8142E" w:rsidP="00F8142E">
      <w:pPr>
        <w:pStyle w:val="ListParagraph"/>
        <w:spacing w:line="360" w:lineRule="auto"/>
        <w:ind w:left="1134" w:firstLine="720"/>
        <w:jc w:val="both"/>
        <w:rPr>
          <w:rFonts w:ascii="Arial" w:hAnsi="Arial" w:cs="Arial"/>
        </w:rPr>
      </w:pPr>
    </w:p>
    <w:p w:rsidR="00F8142E" w:rsidRPr="00B56309" w:rsidRDefault="00F8142E" w:rsidP="00F8142E">
      <w:pPr>
        <w:pStyle w:val="ListParagraph"/>
        <w:numPr>
          <w:ilvl w:val="0"/>
          <w:numId w:val="5"/>
        </w:numPr>
        <w:spacing w:line="360" w:lineRule="auto"/>
        <w:ind w:left="1134" w:hanging="425"/>
        <w:jc w:val="both"/>
        <w:rPr>
          <w:rFonts w:ascii="Arial" w:hAnsi="Arial" w:cs="Arial"/>
          <w:b/>
        </w:rPr>
      </w:pPr>
      <w:r w:rsidRPr="00B56309">
        <w:rPr>
          <w:rFonts w:ascii="Arial" w:hAnsi="Arial" w:cs="Arial"/>
          <w:b/>
        </w:rPr>
        <w:lastRenderedPageBreak/>
        <w:t xml:space="preserve">Aroma </w:t>
      </w:r>
    </w:p>
    <w:p w:rsidR="00F8142E" w:rsidRDefault="00F8142E" w:rsidP="00F8142E">
      <w:pPr>
        <w:pStyle w:val="ListParagraph"/>
        <w:spacing w:line="360" w:lineRule="auto"/>
        <w:ind w:left="1134" w:firstLine="720"/>
        <w:jc w:val="both"/>
        <w:rPr>
          <w:rFonts w:ascii="Arial" w:hAnsi="Arial" w:cs="Arial"/>
        </w:rPr>
      </w:pPr>
      <w:r>
        <w:rPr>
          <w:rFonts w:ascii="Arial" w:hAnsi="Arial" w:cs="Arial"/>
        </w:rPr>
        <w:t xml:space="preserve">Aroma merupakan salah satu atribut sensori yang penting dalam menilai berbagai produk yang dapat diamati melalui rangsangan atau kepekaan dari indera pembau (Revina dkk,. 2018). Aroma makanan banyak menentukan kelezatan bahan makanan. Aroma yang terdapat dalam suatu makanan dapat menjadi daya tarik yang sangat kuat sehingga membangkitkan selera konsumen untuk mengonsumsinya (Soekarto 1985 dalam Inayah 2017). Pemberi aroma untuk muffin adalah margarin. Adanya lemak yang terkandung dalam margarin memberikan aroma dan flavor yang aktif dan sinergik. </w:t>
      </w:r>
    </w:p>
    <w:p w:rsidR="00F8142E" w:rsidRPr="00B56309" w:rsidRDefault="00F8142E" w:rsidP="00F8142E">
      <w:pPr>
        <w:pStyle w:val="ListParagraph"/>
        <w:numPr>
          <w:ilvl w:val="0"/>
          <w:numId w:val="5"/>
        </w:numPr>
        <w:spacing w:line="360" w:lineRule="auto"/>
        <w:ind w:left="1134" w:hanging="425"/>
        <w:jc w:val="both"/>
        <w:rPr>
          <w:rFonts w:ascii="Arial" w:hAnsi="Arial" w:cs="Arial"/>
          <w:b/>
        </w:rPr>
      </w:pPr>
      <w:r w:rsidRPr="00B56309">
        <w:rPr>
          <w:rFonts w:ascii="Arial" w:hAnsi="Arial" w:cs="Arial"/>
          <w:b/>
        </w:rPr>
        <w:t xml:space="preserve">Rasa </w:t>
      </w:r>
    </w:p>
    <w:p w:rsidR="00F8142E" w:rsidRDefault="00F8142E" w:rsidP="00F8142E">
      <w:pPr>
        <w:pStyle w:val="ListParagraph"/>
        <w:spacing w:line="360" w:lineRule="auto"/>
        <w:ind w:left="1134" w:firstLine="720"/>
        <w:jc w:val="both"/>
        <w:rPr>
          <w:rFonts w:ascii="Arial" w:hAnsi="Arial" w:cs="Arial"/>
        </w:rPr>
      </w:pPr>
      <w:r>
        <w:rPr>
          <w:rFonts w:ascii="Arial" w:hAnsi="Arial" w:cs="Arial"/>
        </w:rPr>
        <w:t>Rasa adalah suatu sifat produk yang diamati melalui indera pengecap. Rasa secara umum hanya ada empat rasa dasar yaitu manis, pahit, asam, dan asin. Gabungan empat rasa tersebut dalam makanan akan menciptakan cita rasa yang utuh (Revina dkk,. 2018). Muffin adalah makanan bercitarasa manis. Rasa manis yang dihasilkan pada muffin dihasilkan oleh gula. Rasa merupakan faktor penting dalam memutuskan bagi konsumen untuk menerima atau menolak suatu makanan (Soekarto 1985 dalam Inayah 2017).</w:t>
      </w:r>
    </w:p>
    <w:p w:rsidR="00F8142E" w:rsidRPr="00B56309" w:rsidRDefault="00F8142E" w:rsidP="00F8142E">
      <w:pPr>
        <w:pStyle w:val="ListParagraph"/>
        <w:numPr>
          <w:ilvl w:val="0"/>
          <w:numId w:val="5"/>
        </w:numPr>
        <w:spacing w:line="360" w:lineRule="auto"/>
        <w:ind w:left="1134" w:hanging="425"/>
        <w:jc w:val="both"/>
        <w:rPr>
          <w:rFonts w:ascii="Arial" w:hAnsi="Arial" w:cs="Arial"/>
          <w:b/>
        </w:rPr>
      </w:pPr>
      <w:r w:rsidRPr="00B56309">
        <w:rPr>
          <w:rFonts w:ascii="Arial" w:hAnsi="Arial" w:cs="Arial"/>
          <w:b/>
        </w:rPr>
        <w:t xml:space="preserve">Tekstur </w:t>
      </w:r>
    </w:p>
    <w:p w:rsidR="00F8142E" w:rsidRDefault="00F8142E" w:rsidP="00F8142E">
      <w:pPr>
        <w:pStyle w:val="ListParagraph"/>
        <w:spacing w:line="360" w:lineRule="auto"/>
        <w:ind w:left="1134" w:firstLine="720"/>
        <w:jc w:val="both"/>
        <w:rPr>
          <w:rFonts w:ascii="Arial" w:hAnsi="Arial" w:cs="Arial"/>
        </w:rPr>
      </w:pPr>
      <w:r w:rsidRPr="007976B8">
        <w:rPr>
          <w:rFonts w:ascii="Arial" w:hAnsi="Arial" w:cs="Arial"/>
        </w:rPr>
        <w:t>Menurut Szczesniak (2002) dalam Hartono (2012), tekstur adalah manifestasi sensori dan fungsional dari sifat struktural, mekanikal, dan permukaan dari produk pangan yang dapat dideteksi melalui indera penglihatan, pendengaran, perasa, dan kinestetik. Tekstur merupakan salah satu karakteristik produk pangan yang penting dalam mempengaruhi penerimaan konsumen</w:t>
      </w:r>
      <w:r>
        <w:rPr>
          <w:rFonts w:ascii="Arial" w:hAnsi="Arial" w:cs="Arial"/>
        </w:rPr>
        <w:t xml:space="preserve">. </w:t>
      </w:r>
    </w:p>
    <w:p w:rsidR="00F8142E" w:rsidRDefault="00F8142E" w:rsidP="00F8142E">
      <w:pPr>
        <w:pStyle w:val="ListParagraph"/>
        <w:spacing w:line="360" w:lineRule="auto"/>
        <w:ind w:left="709" w:firstLine="709"/>
        <w:jc w:val="both"/>
        <w:rPr>
          <w:rFonts w:ascii="Arial" w:hAnsi="Arial" w:cs="Arial"/>
        </w:rPr>
      </w:pPr>
    </w:p>
    <w:p w:rsidR="00F8142E" w:rsidRDefault="00F8142E" w:rsidP="00F8142E">
      <w:pPr>
        <w:pStyle w:val="ListParagraph"/>
        <w:spacing w:line="360" w:lineRule="auto"/>
        <w:ind w:left="709" w:firstLine="709"/>
        <w:jc w:val="both"/>
        <w:rPr>
          <w:rFonts w:ascii="Arial" w:hAnsi="Arial" w:cs="Arial"/>
        </w:rPr>
      </w:pPr>
      <w:r>
        <w:rPr>
          <w:rFonts w:ascii="Arial" w:hAnsi="Arial" w:cs="Arial"/>
        </w:rPr>
        <w:t xml:space="preserve">Panel dalam penilaian mutu organoleptik melakukan peran ganda yaitu sebagai objek analisis dan sekaligus sebagai instrument penilaian organoleptik. Panel adalah orang atau sekelompok orang yang yang bertugas untuk menilai secara subjektif mutu organoleptik berdasarkan prosedur yang sudah ditetapkan. Anggota dari panel disebut panelis. Seorang panelis harus dapat membuat keputusan secara objektif dan </w:t>
      </w:r>
      <w:r>
        <w:rPr>
          <w:rFonts w:ascii="Arial" w:hAnsi="Arial" w:cs="Arial"/>
        </w:rPr>
        <w:lastRenderedPageBreak/>
        <w:t>presisi, peka terhadap atribut yang diuji da dipilih secara sistematis. Ada beberapa jenis panelis, yaitu:</w:t>
      </w:r>
    </w:p>
    <w:p w:rsidR="00F8142E" w:rsidRDefault="00F8142E" w:rsidP="00F8142E">
      <w:pPr>
        <w:pStyle w:val="ListParagraph"/>
        <w:numPr>
          <w:ilvl w:val="0"/>
          <w:numId w:val="6"/>
        </w:numPr>
        <w:spacing w:line="360" w:lineRule="auto"/>
        <w:ind w:left="1134" w:hanging="425"/>
        <w:jc w:val="both"/>
        <w:rPr>
          <w:rFonts w:ascii="Arial" w:hAnsi="Arial" w:cs="Arial"/>
        </w:rPr>
      </w:pPr>
      <w:r>
        <w:rPr>
          <w:rFonts w:ascii="Arial" w:hAnsi="Arial" w:cs="Arial"/>
        </w:rPr>
        <w:t>Panel perseorangan</w:t>
      </w:r>
    </w:p>
    <w:p w:rsidR="00F8142E" w:rsidRDefault="00F8142E" w:rsidP="00F8142E">
      <w:pPr>
        <w:pStyle w:val="ListParagraph"/>
        <w:spacing w:line="360" w:lineRule="auto"/>
        <w:ind w:left="1134"/>
        <w:jc w:val="both"/>
        <w:rPr>
          <w:rFonts w:ascii="Arial" w:hAnsi="Arial" w:cs="Arial"/>
        </w:rPr>
      </w:pPr>
      <w:r>
        <w:rPr>
          <w:rFonts w:ascii="Arial" w:hAnsi="Arial" w:cs="Arial"/>
        </w:rPr>
        <w:t>Merupakan seorang yang sangat ahli karena mempunyai kepekaan spesifik tinggi. Panel ini menguasai metode uji organoleptik dengan baik, seehingga mampu mengenali penyimpangan kecil dan mengenal penyebabnya (Kusuma dkk,. 2017).</w:t>
      </w:r>
    </w:p>
    <w:p w:rsidR="00F8142E" w:rsidRDefault="00F8142E" w:rsidP="00F8142E">
      <w:pPr>
        <w:pStyle w:val="ListParagraph"/>
        <w:numPr>
          <w:ilvl w:val="0"/>
          <w:numId w:val="6"/>
        </w:numPr>
        <w:spacing w:line="360" w:lineRule="auto"/>
        <w:ind w:left="1134" w:hanging="425"/>
        <w:jc w:val="both"/>
        <w:rPr>
          <w:rFonts w:ascii="Arial" w:hAnsi="Arial" w:cs="Arial"/>
        </w:rPr>
      </w:pPr>
      <w:r>
        <w:rPr>
          <w:rFonts w:ascii="Arial" w:hAnsi="Arial" w:cs="Arial"/>
        </w:rPr>
        <w:t>Panel terbatas</w:t>
      </w:r>
    </w:p>
    <w:p w:rsidR="00F8142E" w:rsidRDefault="00F8142E" w:rsidP="00F8142E">
      <w:pPr>
        <w:pStyle w:val="ListParagraph"/>
        <w:spacing w:line="360" w:lineRule="auto"/>
        <w:ind w:left="1134"/>
        <w:jc w:val="both"/>
        <w:rPr>
          <w:rFonts w:ascii="Arial" w:hAnsi="Arial" w:cs="Arial"/>
        </w:rPr>
      </w:pPr>
      <w:r>
        <w:rPr>
          <w:rFonts w:ascii="Arial" w:hAnsi="Arial" w:cs="Arial"/>
        </w:rPr>
        <w:t>Terdiri dari atas 3 – 5 orang yang mempunyai kepekaan tinggi, namun lebih rendah dibandingkan panel perseorangan. Semua panelis mengenal faktor-faktor tertentu dalam sensori. Keputusan diambil berdasarkan hasil diskusi (Kusuma dkk,. 2017).</w:t>
      </w:r>
    </w:p>
    <w:p w:rsidR="00F8142E" w:rsidRDefault="00F8142E" w:rsidP="00F8142E">
      <w:pPr>
        <w:pStyle w:val="ListParagraph"/>
        <w:numPr>
          <w:ilvl w:val="0"/>
          <w:numId w:val="6"/>
        </w:numPr>
        <w:spacing w:line="360" w:lineRule="auto"/>
        <w:ind w:left="1134" w:hanging="425"/>
        <w:jc w:val="both"/>
        <w:rPr>
          <w:rFonts w:ascii="Arial" w:hAnsi="Arial" w:cs="Arial"/>
        </w:rPr>
      </w:pPr>
      <w:r>
        <w:rPr>
          <w:rFonts w:ascii="Arial" w:hAnsi="Arial" w:cs="Arial"/>
        </w:rPr>
        <w:t>Panel terlatih</w:t>
      </w:r>
    </w:p>
    <w:p w:rsidR="00F8142E" w:rsidRPr="006035BD" w:rsidRDefault="00F8142E" w:rsidP="00F8142E">
      <w:pPr>
        <w:pStyle w:val="ListParagraph"/>
        <w:spacing w:line="360" w:lineRule="auto"/>
        <w:ind w:left="1134"/>
        <w:jc w:val="both"/>
        <w:rPr>
          <w:rFonts w:ascii="Arial" w:hAnsi="Arial" w:cs="Arial"/>
        </w:rPr>
      </w:pPr>
      <w:r w:rsidRPr="006035BD">
        <w:rPr>
          <w:rFonts w:ascii="Arial" w:hAnsi="Arial" w:cs="Arial"/>
        </w:rPr>
        <w:t>Beranggotakan 15 – 25 orang, apnel ini bertugas menilai beberpa sifat rangsangan. Panel ini memiliki kepekaan tidak setinggi panel terbatas, sehingga perlu seleksi dan latihan dalam pemilihannya (Kusuma dkk,. 2017).</w:t>
      </w:r>
    </w:p>
    <w:p w:rsidR="00F8142E" w:rsidRDefault="00F8142E" w:rsidP="00F8142E">
      <w:pPr>
        <w:pStyle w:val="ListParagraph"/>
        <w:numPr>
          <w:ilvl w:val="0"/>
          <w:numId w:val="6"/>
        </w:numPr>
        <w:spacing w:line="360" w:lineRule="auto"/>
        <w:ind w:left="1134" w:hanging="425"/>
        <w:jc w:val="both"/>
        <w:rPr>
          <w:rFonts w:ascii="Arial" w:hAnsi="Arial" w:cs="Arial"/>
        </w:rPr>
      </w:pPr>
      <w:r>
        <w:rPr>
          <w:rFonts w:ascii="Arial" w:hAnsi="Arial" w:cs="Arial"/>
        </w:rPr>
        <w:t>Panel agak terlatih</w:t>
      </w:r>
    </w:p>
    <w:p w:rsidR="00F8142E" w:rsidRPr="006035BD" w:rsidRDefault="00F8142E" w:rsidP="00F8142E">
      <w:pPr>
        <w:pStyle w:val="ListParagraph"/>
        <w:spacing w:line="360" w:lineRule="auto"/>
        <w:ind w:left="1134"/>
        <w:jc w:val="both"/>
        <w:rPr>
          <w:rFonts w:ascii="Arial" w:hAnsi="Arial" w:cs="Arial"/>
        </w:rPr>
      </w:pPr>
      <w:r w:rsidRPr="006035BD">
        <w:rPr>
          <w:rFonts w:ascii="Arial" w:hAnsi="Arial" w:cs="Arial"/>
        </w:rPr>
        <w:t>Beranggotakan 15 – 25 orang, panel ini mengetahui sifat sensori setelah penjelasan dan latihan yang tidak rutin, sehingga jika ada data yang menyimpang maka tidak digunakan. Contoh panel ini adalah mahasiswa/personalia di perusahaan yang dipilih (Kusuma dkk,. 2017).</w:t>
      </w:r>
    </w:p>
    <w:p w:rsidR="00F8142E" w:rsidRDefault="00F8142E" w:rsidP="00F8142E">
      <w:pPr>
        <w:pStyle w:val="ListParagraph"/>
        <w:numPr>
          <w:ilvl w:val="0"/>
          <w:numId w:val="6"/>
        </w:numPr>
        <w:spacing w:line="360" w:lineRule="auto"/>
        <w:ind w:left="1134" w:hanging="425"/>
        <w:jc w:val="both"/>
        <w:rPr>
          <w:rFonts w:ascii="Arial" w:hAnsi="Arial" w:cs="Arial"/>
        </w:rPr>
      </w:pPr>
      <w:r>
        <w:rPr>
          <w:rFonts w:ascii="Arial" w:hAnsi="Arial" w:cs="Arial"/>
        </w:rPr>
        <w:t>Panel tidak terlatih</w:t>
      </w:r>
    </w:p>
    <w:p w:rsidR="00F8142E" w:rsidRPr="006035BD" w:rsidRDefault="00F8142E" w:rsidP="00F8142E">
      <w:pPr>
        <w:pStyle w:val="ListParagraph"/>
        <w:spacing w:line="360" w:lineRule="auto"/>
        <w:ind w:left="1134"/>
        <w:jc w:val="both"/>
        <w:rPr>
          <w:rFonts w:ascii="Arial" w:hAnsi="Arial" w:cs="Arial"/>
        </w:rPr>
      </w:pPr>
      <w:r w:rsidRPr="006035BD">
        <w:rPr>
          <w:rFonts w:ascii="Arial" w:hAnsi="Arial" w:cs="Arial"/>
        </w:rPr>
        <w:t>Terdiri dari orang awam dengan jumlah lebih dari 25 orang. Panel ini dipilih berdasarkan suku, jenis kelamin, status sosial, pendidikan. Panel ini hanya dapat menilai sensori yang sederhana seperti uji penerimaan atau kesukaan (Kusuma dkk,. 2017).</w:t>
      </w:r>
    </w:p>
    <w:p w:rsidR="00F8142E" w:rsidRDefault="00F8142E" w:rsidP="00F8142E">
      <w:pPr>
        <w:pStyle w:val="ListParagraph"/>
        <w:numPr>
          <w:ilvl w:val="0"/>
          <w:numId w:val="6"/>
        </w:numPr>
        <w:spacing w:line="360" w:lineRule="auto"/>
        <w:ind w:left="1134" w:hanging="425"/>
        <w:jc w:val="both"/>
        <w:rPr>
          <w:rFonts w:ascii="Arial" w:hAnsi="Arial" w:cs="Arial"/>
        </w:rPr>
      </w:pPr>
      <w:r>
        <w:rPr>
          <w:rFonts w:ascii="Arial" w:hAnsi="Arial" w:cs="Arial"/>
        </w:rPr>
        <w:t>Panel konsumen</w:t>
      </w:r>
    </w:p>
    <w:p w:rsidR="00F8142E" w:rsidRDefault="00F8142E" w:rsidP="00F8142E">
      <w:pPr>
        <w:pStyle w:val="ListParagraph"/>
        <w:spacing w:line="360" w:lineRule="auto"/>
        <w:ind w:left="1134"/>
        <w:jc w:val="both"/>
        <w:rPr>
          <w:rFonts w:ascii="Arial" w:hAnsi="Arial" w:cs="Arial"/>
        </w:rPr>
      </w:pPr>
      <w:r w:rsidRPr="006035BD">
        <w:rPr>
          <w:rFonts w:ascii="Arial" w:hAnsi="Arial" w:cs="Arial"/>
        </w:rPr>
        <w:t>Merupakan target pemasaran dari produk yang terdiri dari 30 – 100 orang. Panel ini harus bisa mewakili target pasar berdasarkan kkelompk/daerah terte</w:t>
      </w:r>
      <w:r>
        <w:rPr>
          <w:rFonts w:ascii="Arial" w:hAnsi="Arial" w:cs="Arial"/>
        </w:rPr>
        <w:t>ntu. Penilaian mutu organoleptik</w:t>
      </w:r>
      <w:r w:rsidRPr="006035BD">
        <w:rPr>
          <w:rFonts w:ascii="Arial" w:hAnsi="Arial" w:cs="Arial"/>
        </w:rPr>
        <w:t xml:space="preserve"> dapat dilakukan di pasar ataupun </w:t>
      </w:r>
      <w:r w:rsidRPr="006035BD">
        <w:rPr>
          <w:rFonts w:ascii="Arial" w:hAnsi="Arial" w:cs="Arial"/>
          <w:i/>
        </w:rPr>
        <w:t>door to door</w:t>
      </w:r>
      <w:r w:rsidRPr="006035BD">
        <w:rPr>
          <w:rFonts w:ascii="Arial" w:hAnsi="Arial" w:cs="Arial"/>
        </w:rPr>
        <w:t xml:space="preserve"> (Kusuma dkk,. 2017).</w:t>
      </w:r>
    </w:p>
    <w:p w:rsidR="00F8142E" w:rsidRPr="006035BD" w:rsidRDefault="00F8142E" w:rsidP="00F8142E">
      <w:pPr>
        <w:pStyle w:val="ListParagraph"/>
        <w:spacing w:line="360" w:lineRule="auto"/>
        <w:ind w:left="1134"/>
        <w:jc w:val="both"/>
        <w:rPr>
          <w:rFonts w:ascii="Arial" w:hAnsi="Arial" w:cs="Arial"/>
        </w:rPr>
      </w:pPr>
    </w:p>
    <w:p w:rsidR="00F8142E" w:rsidRDefault="00F8142E" w:rsidP="00F8142E">
      <w:pPr>
        <w:pStyle w:val="ListParagraph"/>
        <w:numPr>
          <w:ilvl w:val="0"/>
          <w:numId w:val="6"/>
        </w:numPr>
        <w:spacing w:line="360" w:lineRule="auto"/>
        <w:ind w:left="1134" w:hanging="425"/>
        <w:jc w:val="both"/>
        <w:rPr>
          <w:rFonts w:ascii="Arial" w:hAnsi="Arial" w:cs="Arial"/>
        </w:rPr>
      </w:pPr>
      <w:r>
        <w:rPr>
          <w:rFonts w:ascii="Arial" w:hAnsi="Arial" w:cs="Arial"/>
        </w:rPr>
        <w:lastRenderedPageBreak/>
        <w:t xml:space="preserve">Panel anak-anak </w:t>
      </w:r>
    </w:p>
    <w:p w:rsidR="00F8142E" w:rsidRDefault="00F8142E" w:rsidP="00F8142E">
      <w:pPr>
        <w:pStyle w:val="ListParagraph"/>
        <w:spacing w:line="360" w:lineRule="auto"/>
        <w:ind w:left="1134"/>
        <w:jc w:val="both"/>
        <w:rPr>
          <w:rFonts w:ascii="Arial" w:hAnsi="Arial" w:cs="Arial"/>
        </w:rPr>
      </w:pPr>
      <w:r w:rsidRPr="006035BD">
        <w:rPr>
          <w:rFonts w:ascii="Arial" w:hAnsi="Arial" w:cs="Arial"/>
        </w:rPr>
        <w:t xml:space="preserve">Anak-anak usia 3 – 10 tahun dapat memberikan penilaian mutu organoleptic sederhana seperti kesukaan terhadap produk kesukaan anak-anak, namun dalam pelaksanaanya perlu dilakukan dengan tahapan-tahapan, hingga si anak siap, dan perlu ala bantu untuk memberikan penilaian. </w:t>
      </w:r>
    </w:p>
    <w:p w:rsidR="00F8142E" w:rsidRPr="006035BD" w:rsidRDefault="00F8142E" w:rsidP="00F8142E">
      <w:pPr>
        <w:pStyle w:val="ListParagraph"/>
        <w:spacing w:line="360" w:lineRule="auto"/>
        <w:ind w:left="1134"/>
        <w:jc w:val="both"/>
        <w:rPr>
          <w:rFonts w:ascii="Arial" w:hAnsi="Arial" w:cs="Arial"/>
        </w:rPr>
      </w:pPr>
    </w:p>
    <w:p w:rsidR="00F8142E" w:rsidRDefault="00F8142E" w:rsidP="00F8142E">
      <w:pPr>
        <w:pStyle w:val="ListParagraph"/>
        <w:spacing w:line="360" w:lineRule="auto"/>
        <w:ind w:left="709" w:firstLine="709"/>
        <w:jc w:val="both"/>
        <w:rPr>
          <w:rFonts w:ascii="Arial" w:hAnsi="Arial" w:cs="Arial"/>
        </w:rPr>
      </w:pPr>
      <w:r>
        <w:rPr>
          <w:rFonts w:ascii="Arial" w:hAnsi="Arial" w:cs="Arial"/>
        </w:rPr>
        <w:t xml:space="preserve">Seseorang yang terpilih sebagai panelis haruslah memenuhi syarat sebagai seorang panelis. Adapun beberapa kriteria panelis yang dipertimbangkan adalah tertarik untuk melakukan penilaian mutu organoleptic dan bukan karena teerpaksa, mempunyai waktu, tepat waktu, sehat (bebas penyakit THT, tidak buta warna), mempunyai emampuan verbal, sikap netral terhadap produk, mempunyai kepekaan yang dibutuhkan, menghentikan kebisaan merokok, minuman keras, makan permen karet 1 jam sebelum pengujian, dan tidak alergi dengan bahan yang akan dinilai. Wanita dalam kondisi menstruasi atau hamil sebaiknya tidak mengalami gangguan sensori aroma dan </w:t>
      </w:r>
      <w:r w:rsidRPr="00BD4457">
        <w:rPr>
          <w:rFonts w:ascii="Arial" w:hAnsi="Arial" w:cs="Arial"/>
          <w:i/>
        </w:rPr>
        <w:t>flavor</w:t>
      </w:r>
      <w:r>
        <w:rPr>
          <w:rFonts w:ascii="Arial" w:hAnsi="Arial" w:cs="Arial"/>
        </w:rPr>
        <w:t>. Begitu juga kondisi fisiologis seperti lapar atau kenyang, kelelahan, dan sakit, maupun kondisi psikologis seperti mood yang naik turun dapat mempengaruhi kepekaan indra seseorang (Kusuma dkk,. 2017).</w:t>
      </w:r>
    </w:p>
    <w:p w:rsidR="00366F55" w:rsidRPr="00F8142E" w:rsidRDefault="00366F55">
      <w:pPr>
        <w:rPr>
          <w:rFonts w:ascii="Arial" w:hAnsi="Arial" w:cs="Arial"/>
        </w:rPr>
      </w:pPr>
    </w:p>
    <w:sectPr w:rsidR="00366F55" w:rsidRPr="00F8142E" w:rsidSect="00F8142E">
      <w:footerReference w:type="default" r:id="rId7"/>
      <w:pgSz w:w="11906" w:h="16838" w:code="9"/>
      <w:pgMar w:top="2268" w:right="1701" w:bottom="1701" w:left="2268" w:header="720" w:footer="720" w:gutter="0"/>
      <w:pgNumType w:start="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9BF" w:rsidRDefault="00F629BF" w:rsidP="00F8142E">
      <w:pPr>
        <w:spacing w:after="0" w:line="240" w:lineRule="auto"/>
      </w:pPr>
      <w:r>
        <w:separator/>
      </w:r>
    </w:p>
  </w:endnote>
  <w:endnote w:type="continuationSeparator" w:id="0">
    <w:p w:rsidR="00F629BF" w:rsidRDefault="00F629BF" w:rsidP="00F81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8422673"/>
      <w:docPartObj>
        <w:docPartGallery w:val="Page Numbers (Bottom of Page)"/>
        <w:docPartUnique/>
      </w:docPartObj>
    </w:sdtPr>
    <w:sdtEndPr>
      <w:rPr>
        <w:rFonts w:ascii="Arial" w:hAnsi="Arial" w:cs="Arial"/>
        <w:noProof/>
      </w:rPr>
    </w:sdtEndPr>
    <w:sdtContent>
      <w:p w:rsidR="00F8142E" w:rsidRPr="00F8142E" w:rsidRDefault="00F8142E">
        <w:pPr>
          <w:pStyle w:val="Footer"/>
          <w:jc w:val="right"/>
          <w:rPr>
            <w:rFonts w:ascii="Arial" w:hAnsi="Arial" w:cs="Arial"/>
          </w:rPr>
        </w:pPr>
        <w:r w:rsidRPr="00F8142E">
          <w:rPr>
            <w:rFonts w:ascii="Arial" w:hAnsi="Arial" w:cs="Arial"/>
          </w:rPr>
          <w:fldChar w:fldCharType="begin"/>
        </w:r>
        <w:r w:rsidRPr="00F8142E">
          <w:rPr>
            <w:rFonts w:ascii="Arial" w:hAnsi="Arial" w:cs="Arial"/>
          </w:rPr>
          <w:instrText xml:space="preserve"> PAGE   \* MERGEFORMAT </w:instrText>
        </w:r>
        <w:r w:rsidRPr="00F8142E">
          <w:rPr>
            <w:rFonts w:ascii="Arial" w:hAnsi="Arial" w:cs="Arial"/>
          </w:rPr>
          <w:fldChar w:fldCharType="separate"/>
        </w:r>
        <w:r>
          <w:rPr>
            <w:rFonts w:ascii="Arial" w:hAnsi="Arial" w:cs="Arial"/>
            <w:noProof/>
          </w:rPr>
          <w:t>9</w:t>
        </w:r>
        <w:r w:rsidRPr="00F8142E">
          <w:rPr>
            <w:rFonts w:ascii="Arial" w:hAnsi="Arial" w:cs="Arial"/>
            <w:noProof/>
          </w:rPr>
          <w:fldChar w:fldCharType="end"/>
        </w:r>
      </w:p>
    </w:sdtContent>
  </w:sdt>
  <w:p w:rsidR="00F8142E" w:rsidRDefault="00F81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9BF" w:rsidRDefault="00F629BF" w:rsidP="00F8142E">
      <w:pPr>
        <w:spacing w:after="0" w:line="240" w:lineRule="auto"/>
      </w:pPr>
      <w:r>
        <w:separator/>
      </w:r>
    </w:p>
  </w:footnote>
  <w:footnote w:type="continuationSeparator" w:id="0">
    <w:p w:rsidR="00F629BF" w:rsidRDefault="00F629BF" w:rsidP="00F814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21052"/>
    <w:multiLevelType w:val="hybridMultilevel"/>
    <w:tmpl w:val="10B41B46"/>
    <w:lvl w:ilvl="0" w:tplc="3E9EBA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932F9C"/>
    <w:multiLevelType w:val="hybridMultilevel"/>
    <w:tmpl w:val="5660F890"/>
    <w:lvl w:ilvl="0" w:tplc="ED600E34">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15:restartNumberingAfterBreak="0">
    <w:nsid w:val="235943B3"/>
    <w:multiLevelType w:val="hybridMultilevel"/>
    <w:tmpl w:val="DAAA44F0"/>
    <w:lvl w:ilvl="0" w:tplc="4620A2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4F6049"/>
    <w:multiLevelType w:val="hybridMultilevel"/>
    <w:tmpl w:val="1B26DBFE"/>
    <w:lvl w:ilvl="0" w:tplc="8F5646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614558"/>
    <w:multiLevelType w:val="hybridMultilevel"/>
    <w:tmpl w:val="1124E4D2"/>
    <w:lvl w:ilvl="0" w:tplc="DA68680E">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5C0154"/>
    <w:multiLevelType w:val="hybridMultilevel"/>
    <w:tmpl w:val="2D50C6A6"/>
    <w:lvl w:ilvl="0" w:tplc="8B049DD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42E"/>
    <w:rsid w:val="00366F55"/>
    <w:rsid w:val="00F629BF"/>
    <w:rsid w:val="00F81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339F8"/>
  <w15:chartTrackingRefBased/>
  <w15:docId w15:val="{474CC2E8-E8E9-439D-935F-C48E05004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4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42E"/>
    <w:pPr>
      <w:ind w:left="720"/>
      <w:contextualSpacing/>
    </w:pPr>
  </w:style>
  <w:style w:type="table" w:styleId="TableGrid">
    <w:name w:val="Table Grid"/>
    <w:basedOn w:val="TableNormal"/>
    <w:uiPriority w:val="39"/>
    <w:rsid w:val="00F81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14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42E"/>
  </w:style>
  <w:style w:type="paragraph" w:styleId="Footer">
    <w:name w:val="footer"/>
    <w:basedOn w:val="Normal"/>
    <w:link w:val="FooterChar"/>
    <w:uiPriority w:val="99"/>
    <w:unhideWhenUsed/>
    <w:rsid w:val="00F814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5431</Words>
  <Characters>30960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2020-09-11T14:33:00Z</dcterms:created>
  <dcterms:modified xsi:type="dcterms:W3CDTF">2020-09-11T14:39:00Z</dcterms:modified>
</cp:coreProperties>
</file>